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88BAC" w14:textId="4CE2F383" w:rsidR="000B37A8" w:rsidRDefault="000B37A8" w:rsidP="00DA0661">
      <w:pPr>
        <w:pStyle w:val="Rubrik"/>
      </w:pPr>
      <w:bookmarkStart w:id="0" w:name="Start"/>
      <w:bookmarkEnd w:id="0"/>
      <w:r>
        <w:t xml:space="preserve">Svar på fråga 2019/20:520 av </w:t>
      </w:r>
      <w:sdt>
        <w:sdtPr>
          <w:alias w:val="Frågeställare"/>
          <w:tag w:val="delete"/>
          <w:id w:val="-211816850"/>
          <w:placeholder>
            <w:docPart w:val="002CC493360D403B89902CB4636B8648"/>
          </w:placeholder>
          <w:dataBinding w:prefixMappings="xmlns:ns0='http://lp/documentinfo/RK' " w:xpath="/ns0:DocumentInfo[1]/ns0:BaseInfo[1]/ns0:Extra3[1]" w:storeItemID="{FB808D6A-46EF-4E62-8C73-C5F8E151CC58}"/>
          <w:text/>
        </w:sdtPr>
        <w:sdtEndPr/>
        <w:sdtContent>
          <w:r>
            <w:t xml:space="preserve">Mikael </w:t>
          </w:r>
          <w:proofErr w:type="spellStart"/>
          <w:r>
            <w:t>Eskilandersson</w:t>
          </w:r>
          <w:proofErr w:type="spellEnd"/>
        </w:sdtContent>
      </w:sdt>
      <w:r>
        <w:t xml:space="preserve"> (</w:t>
      </w:r>
      <w:sdt>
        <w:sdtPr>
          <w:alias w:val="Parti"/>
          <w:tag w:val="Parti_delete"/>
          <w:id w:val="1620417071"/>
          <w:placeholder>
            <w:docPart w:val="05503DC01C86462EBC2B33B7398F18A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Konsumentskydd vid köp av finansiella tjänster</w:t>
      </w:r>
    </w:p>
    <w:p w14:paraId="7F230F23" w14:textId="77777777" w:rsidR="000B37A8" w:rsidRDefault="000B37A8" w:rsidP="00DB48AB">
      <w:pPr>
        <w:pStyle w:val="Brdtext"/>
      </w:pPr>
      <w:r>
        <w:t xml:space="preserve">Mikael </w:t>
      </w:r>
      <w:proofErr w:type="spellStart"/>
      <w:r>
        <w:t>Eskilandersson</w:t>
      </w:r>
      <w:proofErr w:type="spellEnd"/>
      <w:r>
        <w:t xml:space="preserve"> har frågat mig vad jag avser göra för att öka tryggheten för konsumenter vid köp av finansiella tjänster. Jag delar ledamotens syn på de utmaningar som konsumenter står inför på finansmarknaden. Regeringen har därför vidtagit ett antal åtgärder</w:t>
      </w:r>
      <w:r w:rsidR="004537DA">
        <w:t xml:space="preserve"> </w:t>
      </w:r>
      <w:r w:rsidR="003669D1">
        <w:t xml:space="preserve">för att stärka konsumentskyddet </w:t>
      </w:r>
      <w:r w:rsidR="006D74ED">
        <w:t>varav några redogörs för nedan:</w:t>
      </w:r>
    </w:p>
    <w:p w14:paraId="7F08A0C1" w14:textId="77777777" w:rsidR="0019728E" w:rsidRDefault="00F02D6D" w:rsidP="006D74ED">
      <w:pPr>
        <w:pStyle w:val="Brdtext"/>
        <w:numPr>
          <w:ilvl w:val="0"/>
          <w:numId w:val="44"/>
        </w:numPr>
        <w:tabs>
          <w:tab w:val="clear" w:pos="1701"/>
          <w:tab w:val="clear" w:pos="3600"/>
          <w:tab w:val="clear" w:pos="5387"/>
          <w:tab w:val="left" w:pos="2268"/>
        </w:tabs>
        <w:overflowPunct w:val="0"/>
        <w:autoSpaceDE w:val="0"/>
        <w:autoSpaceDN w:val="0"/>
        <w:adjustRightInd w:val="0"/>
        <w:spacing w:after="0" w:line="240" w:lineRule="auto"/>
        <w:jc w:val="both"/>
        <w:textAlignment w:val="baseline"/>
        <w:rPr>
          <w:color w:val="000000" w:themeColor="text1"/>
        </w:rPr>
      </w:pPr>
      <w:r w:rsidRPr="00F02D6D">
        <w:rPr>
          <w:color w:val="000000" w:themeColor="text1"/>
        </w:rPr>
        <w:t>Regeringen lämna</w:t>
      </w:r>
      <w:r w:rsidR="00F51F8E">
        <w:rPr>
          <w:color w:val="000000" w:themeColor="text1"/>
        </w:rPr>
        <w:t>de den 5 december i år</w:t>
      </w:r>
      <w:r w:rsidRPr="00F02D6D">
        <w:rPr>
          <w:color w:val="000000" w:themeColor="text1"/>
        </w:rPr>
        <w:t xml:space="preserve"> ett förslag till </w:t>
      </w:r>
      <w:r w:rsidR="003669D1">
        <w:rPr>
          <w:color w:val="000000" w:themeColor="text1"/>
        </w:rPr>
        <w:t>L</w:t>
      </w:r>
      <w:r w:rsidRPr="00F02D6D">
        <w:rPr>
          <w:color w:val="000000" w:themeColor="text1"/>
        </w:rPr>
        <w:t xml:space="preserve">agrådet </w:t>
      </w:r>
      <w:r>
        <w:rPr>
          <w:color w:val="000000" w:themeColor="text1"/>
        </w:rPr>
        <w:t xml:space="preserve">där det föreslås att </w:t>
      </w:r>
      <w:r w:rsidRPr="00F02D6D">
        <w:rPr>
          <w:color w:val="000000" w:themeColor="text1"/>
        </w:rPr>
        <w:t xml:space="preserve">kreditalternativ inte </w:t>
      </w:r>
      <w:r w:rsidR="00646BC6">
        <w:rPr>
          <w:color w:val="000000" w:themeColor="text1"/>
        </w:rPr>
        <w:t xml:space="preserve">får vara förvalt eller </w:t>
      </w:r>
      <w:r w:rsidRPr="00F02D6D">
        <w:rPr>
          <w:color w:val="000000" w:themeColor="text1"/>
        </w:rPr>
        <w:t xml:space="preserve">presenteras före andra betalningssätt i e-handeln. </w:t>
      </w:r>
      <w:r w:rsidR="003669D1">
        <w:rPr>
          <w:color w:val="000000" w:themeColor="text1"/>
        </w:rPr>
        <w:t xml:space="preserve">Därmed </w:t>
      </w:r>
      <w:r w:rsidR="00262A1F">
        <w:rPr>
          <w:color w:val="000000" w:themeColor="text1"/>
        </w:rPr>
        <w:t xml:space="preserve">förväntas riskerna för bl.a. överskuldsättning minska då konsumenten istället behöver göra ett aktivt val om att handla på kredit. </w:t>
      </w:r>
    </w:p>
    <w:p w14:paraId="090C13D0" w14:textId="77777777" w:rsidR="006667DE" w:rsidRPr="00344170" w:rsidRDefault="006667DE" w:rsidP="00D44556">
      <w:pPr>
        <w:pStyle w:val="Brdtextmedindrag"/>
        <w:numPr>
          <w:ilvl w:val="0"/>
          <w:numId w:val="44"/>
        </w:numPr>
        <w:tabs>
          <w:tab w:val="clear" w:pos="1701"/>
          <w:tab w:val="clear" w:pos="3600"/>
          <w:tab w:val="clear" w:pos="5387"/>
        </w:tabs>
        <w:overflowPunct w:val="0"/>
        <w:autoSpaceDE w:val="0"/>
        <w:autoSpaceDN w:val="0"/>
        <w:spacing w:after="0" w:line="240" w:lineRule="auto"/>
        <w:jc w:val="both"/>
        <w:textAlignment w:val="baseline"/>
      </w:pPr>
      <w:r>
        <w:t xml:space="preserve">När det gäller bedrägerier vid användande av betaltjänster trädde nya bestämmelser i kraft den 14 september 2019. </w:t>
      </w:r>
      <w:r w:rsidR="00C74195">
        <w:t>Därmed</w:t>
      </w:r>
      <w:r>
        <w:t xml:space="preserve"> </w:t>
      </w:r>
      <w:r w:rsidR="00C74195">
        <w:t xml:space="preserve">stärks </w:t>
      </w:r>
      <w:r>
        <w:t xml:space="preserve">reglerna för hur bl.a. korttransaktioner ska genomföras med krav på ett säkrare autentiseringsförfarande. Regelförändringen gör att det kommer att bli svårare att genomföra obehöriga transaktioner. Vidare stärktes skyddet för konsumenter som utsatts för bedrägerier gentemot banken genom lagändringar som trädde i kraft den 1 maj 2018. </w:t>
      </w:r>
    </w:p>
    <w:p w14:paraId="2F60C43E" w14:textId="67EBFCC7" w:rsidR="003669D1" w:rsidRDefault="003669D1" w:rsidP="006D74ED">
      <w:pPr>
        <w:pStyle w:val="Brdtext"/>
        <w:numPr>
          <w:ilvl w:val="0"/>
          <w:numId w:val="44"/>
        </w:numPr>
        <w:tabs>
          <w:tab w:val="clear" w:pos="1701"/>
          <w:tab w:val="clear" w:pos="3600"/>
          <w:tab w:val="clear" w:pos="5387"/>
          <w:tab w:val="left" w:pos="2268"/>
        </w:tabs>
        <w:overflowPunct w:val="0"/>
        <w:autoSpaceDE w:val="0"/>
        <w:autoSpaceDN w:val="0"/>
        <w:adjustRightInd w:val="0"/>
        <w:spacing w:after="0" w:line="240" w:lineRule="auto"/>
        <w:jc w:val="both"/>
        <w:textAlignment w:val="baseline"/>
        <w:rPr>
          <w:color w:val="000000" w:themeColor="text1"/>
        </w:rPr>
      </w:pPr>
      <w:r w:rsidRPr="003669D1">
        <w:rPr>
          <w:color w:val="000000" w:themeColor="text1"/>
        </w:rPr>
        <w:t>Finansdepartementet remitterade den 12 november 2019 prome</w:t>
      </w:r>
      <w:r w:rsidR="00FB182D">
        <w:rPr>
          <w:color w:val="000000" w:themeColor="text1"/>
        </w:rPr>
        <w:softHyphen/>
      </w:r>
      <w:r w:rsidRPr="003669D1">
        <w:rPr>
          <w:color w:val="000000" w:themeColor="text1"/>
        </w:rPr>
        <w:t xml:space="preserve">morian </w:t>
      </w:r>
      <w:r w:rsidRPr="00D44556">
        <w:rPr>
          <w:i/>
          <w:color w:val="000000" w:themeColor="text1"/>
        </w:rPr>
        <w:t>Stärkt konsumentskydd på inlåningsmarknaden</w:t>
      </w:r>
      <w:r w:rsidRPr="003669D1">
        <w:rPr>
          <w:color w:val="000000" w:themeColor="text1"/>
        </w:rPr>
        <w:t>. För att stärka konsumentskyddet på inlåningsmarknaden föreslås att s.k. inlå</w:t>
      </w:r>
      <w:r w:rsidR="00FB182D">
        <w:rPr>
          <w:color w:val="000000" w:themeColor="text1"/>
        </w:rPr>
        <w:softHyphen/>
      </w:r>
      <w:r w:rsidRPr="003669D1">
        <w:rPr>
          <w:color w:val="000000" w:themeColor="text1"/>
        </w:rPr>
        <w:t>ningsföretag – dvs. företag som vid sidan av kreditinstitut tar emot pengar från framför allt konsumenter och som inte omfattas av insättningsgarantin – inte längre ska kunna fortsätta att driva sin verksamhet. Lagändringarna föreslås träda i kraft den 1 januari 2021. Remissvaren ska ha kommit in till Finansdepartementet senast den 12 februari 2020 och regeringen kommer därefter att ta ställning till om den kommer att gå vidare med promemorians förslag.</w:t>
      </w:r>
    </w:p>
    <w:p w14:paraId="2E554269" w14:textId="77777777" w:rsidR="006D74ED" w:rsidRDefault="006D74ED" w:rsidP="006D74ED">
      <w:pPr>
        <w:pStyle w:val="Brdtextmedindrag"/>
        <w:numPr>
          <w:ilvl w:val="0"/>
          <w:numId w:val="44"/>
        </w:numPr>
        <w:tabs>
          <w:tab w:val="clear" w:pos="1701"/>
          <w:tab w:val="clear" w:pos="3600"/>
          <w:tab w:val="clear" w:pos="5387"/>
          <w:tab w:val="left" w:pos="2268"/>
        </w:tabs>
        <w:overflowPunct w:val="0"/>
        <w:autoSpaceDE w:val="0"/>
        <w:autoSpaceDN w:val="0"/>
        <w:adjustRightInd w:val="0"/>
        <w:spacing w:after="0" w:line="240" w:lineRule="auto"/>
        <w:jc w:val="both"/>
        <w:textAlignment w:val="baseline"/>
      </w:pPr>
      <w:r>
        <w:t>I syfte att stärka konsumenternas möjligheter att kunna påverka utfallet av sitt pensionssparande och annat försäkringssparande har regeringen föreslagit att reglerna för försäkringsföretagens uttag av avgifter vid återköp och flytt av individuella personförsäkringar ska bli tydligare (prop. 2018/19:124).</w:t>
      </w:r>
    </w:p>
    <w:p w14:paraId="17E17F5A" w14:textId="5046BB03" w:rsidR="006D74ED" w:rsidRDefault="006D74ED" w:rsidP="006D74ED">
      <w:pPr>
        <w:pStyle w:val="Brdtextmedindrag"/>
        <w:numPr>
          <w:ilvl w:val="0"/>
          <w:numId w:val="44"/>
        </w:numPr>
        <w:tabs>
          <w:tab w:val="clear" w:pos="1701"/>
          <w:tab w:val="clear" w:pos="3600"/>
          <w:tab w:val="clear" w:pos="5387"/>
          <w:tab w:val="left" w:pos="2268"/>
        </w:tabs>
        <w:overflowPunct w:val="0"/>
        <w:autoSpaceDE w:val="0"/>
        <w:autoSpaceDN w:val="0"/>
        <w:adjustRightInd w:val="0"/>
        <w:spacing w:after="0" w:line="240" w:lineRule="auto"/>
        <w:jc w:val="both"/>
        <w:textAlignment w:val="baseline"/>
      </w:pPr>
      <w:r>
        <w:t>I syfte att möjliggöra en effektiv förvaltning av tjänste</w:t>
      </w:r>
      <w:r w:rsidR="007154B9">
        <w:softHyphen/>
      </w:r>
      <w:r>
        <w:t>pensionskapitalet samtidigt som det säkerställs att de nuvarande och framtida pensionärerna får ett fullgott skydd har regeringen föreslagit att det ska införas en ny reglering för tjänstepensionsföretag</w:t>
      </w:r>
      <w:r w:rsidR="007154B9">
        <w:t xml:space="preserve"> </w:t>
      </w:r>
      <w:r>
        <w:t xml:space="preserve">(prop. 2018/19:158). </w:t>
      </w:r>
    </w:p>
    <w:p w14:paraId="40DF64EE" w14:textId="022DA999" w:rsidR="006D74ED" w:rsidRPr="006D74ED" w:rsidRDefault="006D74ED" w:rsidP="006D74ED">
      <w:pPr>
        <w:pStyle w:val="Brdtextmedindrag"/>
        <w:numPr>
          <w:ilvl w:val="0"/>
          <w:numId w:val="44"/>
        </w:numPr>
        <w:tabs>
          <w:tab w:val="clear" w:pos="1701"/>
          <w:tab w:val="clear" w:pos="3600"/>
          <w:tab w:val="clear" w:pos="5387"/>
          <w:tab w:val="left" w:pos="2268"/>
        </w:tabs>
        <w:overflowPunct w:val="0"/>
        <w:autoSpaceDE w:val="0"/>
        <w:autoSpaceDN w:val="0"/>
        <w:adjustRightInd w:val="0"/>
        <w:spacing w:after="0" w:line="240" w:lineRule="auto"/>
        <w:jc w:val="both"/>
        <w:textAlignment w:val="baseline"/>
        <w:rPr>
          <w:rFonts w:cs="Times New Roman"/>
        </w:rPr>
      </w:pPr>
      <w:r>
        <w:t xml:space="preserve">I syfte att minska konsumenternas informationsunderläge har en rad åtgärder vidtagits i och med </w:t>
      </w:r>
      <w:r w:rsidR="00F51F8E">
        <w:t xml:space="preserve">de nya reglerna för </w:t>
      </w:r>
      <w:r>
        <w:rPr>
          <w:rFonts w:cs="OriginalGaramondBTRoman"/>
        </w:rPr>
        <w:t>marknader för finansiella instrument (</w:t>
      </w:r>
      <w:proofErr w:type="spellStart"/>
      <w:r>
        <w:rPr>
          <w:rFonts w:cs="OriginalGaramondBTRoman"/>
        </w:rPr>
        <w:t>MiFID</w:t>
      </w:r>
      <w:proofErr w:type="spellEnd"/>
      <w:r>
        <w:rPr>
          <w:rFonts w:cs="OriginalGaramondBTRoman"/>
        </w:rPr>
        <w:t xml:space="preserve"> II och </w:t>
      </w:r>
      <w:proofErr w:type="spellStart"/>
      <w:r>
        <w:rPr>
          <w:rFonts w:cs="OriginalGaramondBTRoman"/>
        </w:rPr>
        <w:t>MiFIR</w:t>
      </w:r>
      <w:proofErr w:type="spellEnd"/>
      <w:r>
        <w:rPr>
          <w:rFonts w:cs="OriginalGaramondBTRoman"/>
        </w:rPr>
        <w:t>)</w:t>
      </w:r>
      <w:r w:rsidR="00F51F8E">
        <w:rPr>
          <w:rFonts w:cs="OriginalGaramondBTRoman"/>
        </w:rPr>
        <w:t xml:space="preserve"> samt försäk</w:t>
      </w:r>
      <w:bookmarkStart w:id="1" w:name="_GoBack"/>
      <w:bookmarkEnd w:id="1"/>
      <w:r w:rsidR="00F51F8E">
        <w:rPr>
          <w:rFonts w:cs="OriginalGaramondBTRoman"/>
        </w:rPr>
        <w:t>rings</w:t>
      </w:r>
      <w:r w:rsidR="00FB182D">
        <w:rPr>
          <w:rFonts w:cs="OriginalGaramondBTRoman"/>
        </w:rPr>
        <w:softHyphen/>
      </w:r>
      <w:r w:rsidR="00F51F8E">
        <w:rPr>
          <w:rFonts w:cs="OriginalGaramondBTRoman"/>
        </w:rPr>
        <w:t>distribution (IDD)</w:t>
      </w:r>
      <w:r>
        <w:rPr>
          <w:rFonts w:cs="OriginalGaramondBTRoman"/>
        </w:rPr>
        <w:t xml:space="preserve"> trädde i kraft </w:t>
      </w:r>
      <w:r w:rsidR="00F51F8E">
        <w:rPr>
          <w:rFonts w:cs="OriginalGaramondBTRoman"/>
        </w:rPr>
        <w:t>under</w:t>
      </w:r>
      <w:r>
        <w:rPr>
          <w:rFonts w:cs="OriginalGaramondBTRoman"/>
        </w:rPr>
        <w:t xml:space="preserve"> 2018. </w:t>
      </w:r>
    </w:p>
    <w:p w14:paraId="552FD201" w14:textId="77777777" w:rsidR="006D74ED" w:rsidRDefault="006D74ED" w:rsidP="006D74ED">
      <w:pPr>
        <w:pStyle w:val="Brdtextmedindrag"/>
        <w:tabs>
          <w:tab w:val="clear" w:pos="1701"/>
          <w:tab w:val="clear" w:pos="3600"/>
          <w:tab w:val="clear" w:pos="5387"/>
          <w:tab w:val="left" w:pos="2268"/>
        </w:tabs>
        <w:overflowPunct w:val="0"/>
        <w:autoSpaceDE w:val="0"/>
        <w:autoSpaceDN w:val="0"/>
        <w:adjustRightInd w:val="0"/>
        <w:spacing w:after="0" w:line="240" w:lineRule="auto"/>
        <w:jc w:val="both"/>
        <w:textAlignment w:val="baseline"/>
        <w:rPr>
          <w:rFonts w:cs="Times New Roman"/>
        </w:rPr>
      </w:pPr>
    </w:p>
    <w:p w14:paraId="26985E82" w14:textId="77777777" w:rsidR="0081668E" w:rsidRPr="001B4DF8" w:rsidRDefault="0081668E" w:rsidP="0081668E">
      <w:pPr>
        <w:pStyle w:val="Brdtextmedindrag"/>
        <w:tabs>
          <w:tab w:val="clear" w:pos="1701"/>
          <w:tab w:val="clear" w:pos="3600"/>
          <w:tab w:val="clear" w:pos="5387"/>
          <w:tab w:val="left" w:pos="2268"/>
        </w:tabs>
        <w:overflowPunct w:val="0"/>
        <w:autoSpaceDE w:val="0"/>
        <w:autoSpaceDN w:val="0"/>
        <w:adjustRightInd w:val="0"/>
        <w:spacing w:after="0" w:line="240" w:lineRule="auto"/>
        <w:ind w:firstLine="0"/>
        <w:jc w:val="both"/>
        <w:textAlignment w:val="baseline"/>
        <w:rPr>
          <w:rFonts w:cs="Times New Roman"/>
        </w:rPr>
      </w:pPr>
      <w:r>
        <w:rPr>
          <w:rFonts w:cs="Times New Roman"/>
        </w:rPr>
        <w:t>Konsumentskyddet på de finansiella marknaderna är ett prioriterat område för mig och regeringen. Regeringen kommer också att återkomma med en skrivelse mot bakgrund av Riksrevisionens rapport.</w:t>
      </w:r>
    </w:p>
    <w:p w14:paraId="3E6E7B84" w14:textId="77777777" w:rsidR="006D74ED" w:rsidRPr="001B4DF8" w:rsidRDefault="006D74ED" w:rsidP="006D74ED">
      <w:pPr>
        <w:pStyle w:val="Brdtextmedindrag"/>
        <w:tabs>
          <w:tab w:val="clear" w:pos="1701"/>
          <w:tab w:val="clear" w:pos="3600"/>
          <w:tab w:val="clear" w:pos="5387"/>
          <w:tab w:val="left" w:pos="2268"/>
        </w:tabs>
        <w:overflowPunct w:val="0"/>
        <w:autoSpaceDE w:val="0"/>
        <w:autoSpaceDN w:val="0"/>
        <w:adjustRightInd w:val="0"/>
        <w:spacing w:after="0" w:line="240" w:lineRule="auto"/>
        <w:jc w:val="both"/>
        <w:textAlignment w:val="baseline"/>
        <w:rPr>
          <w:rFonts w:cs="Times New Roman"/>
        </w:rPr>
      </w:pPr>
    </w:p>
    <w:p w14:paraId="2F854C13" w14:textId="0AFE4BBD" w:rsidR="006D74ED" w:rsidRDefault="00E4216F" w:rsidP="00DB48AB">
      <w:pPr>
        <w:pStyle w:val="Brdtext"/>
      </w:pPr>
      <w:r>
        <w:t>Stockholm den 11 december 2019</w:t>
      </w:r>
    </w:p>
    <w:p w14:paraId="58AC3FF7" w14:textId="094FC8D1" w:rsidR="00E4216F" w:rsidRDefault="00E4216F" w:rsidP="00DB48AB">
      <w:pPr>
        <w:pStyle w:val="Brdtext"/>
      </w:pPr>
    </w:p>
    <w:p w14:paraId="551A5FB8" w14:textId="3C4A8B50" w:rsidR="00E4216F" w:rsidRDefault="00E4216F" w:rsidP="00DB48AB">
      <w:pPr>
        <w:pStyle w:val="Brdtext"/>
      </w:pPr>
      <w:r>
        <w:t>Per Bolund</w:t>
      </w:r>
    </w:p>
    <w:p w14:paraId="27C43591" w14:textId="77777777" w:rsidR="006D74ED" w:rsidRPr="00DB48AB" w:rsidRDefault="006D74ED" w:rsidP="00DB48AB">
      <w:pPr>
        <w:pStyle w:val="Brdtext"/>
      </w:pPr>
    </w:p>
    <w:p w14:paraId="2D47CC26" w14:textId="77777777" w:rsidR="000B37A8" w:rsidRDefault="000B37A8" w:rsidP="00E96532">
      <w:pPr>
        <w:pStyle w:val="Brdtext"/>
      </w:pPr>
    </w:p>
    <w:sectPr w:rsidR="000B37A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48DDB" w14:textId="77777777" w:rsidR="00021BD4" w:rsidRDefault="00021BD4" w:rsidP="00A87A54">
      <w:pPr>
        <w:spacing w:after="0" w:line="240" w:lineRule="auto"/>
      </w:pPr>
      <w:r>
        <w:separator/>
      </w:r>
    </w:p>
  </w:endnote>
  <w:endnote w:type="continuationSeparator" w:id="0">
    <w:p w14:paraId="7F6A46C7" w14:textId="77777777" w:rsidR="00021BD4" w:rsidRDefault="00021BD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inalGaramondBTRoma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EC5DD5" w14:textId="77777777" w:rsidTr="006A26EC">
      <w:trPr>
        <w:trHeight w:val="227"/>
        <w:jc w:val="right"/>
      </w:trPr>
      <w:tc>
        <w:tcPr>
          <w:tcW w:w="708" w:type="dxa"/>
          <w:vAlign w:val="bottom"/>
        </w:tcPr>
        <w:p w14:paraId="74F7F12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75C4C6" w14:textId="77777777" w:rsidTr="006A26EC">
      <w:trPr>
        <w:trHeight w:val="850"/>
        <w:jc w:val="right"/>
      </w:trPr>
      <w:tc>
        <w:tcPr>
          <w:tcW w:w="708" w:type="dxa"/>
          <w:vAlign w:val="bottom"/>
        </w:tcPr>
        <w:p w14:paraId="14D8926B" w14:textId="77777777" w:rsidR="005606BC" w:rsidRPr="00347E11" w:rsidRDefault="005606BC" w:rsidP="005606BC">
          <w:pPr>
            <w:pStyle w:val="Sidfot"/>
            <w:spacing w:line="276" w:lineRule="auto"/>
            <w:jc w:val="right"/>
          </w:pPr>
        </w:p>
      </w:tc>
    </w:tr>
  </w:tbl>
  <w:p w14:paraId="680AB8B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8C8085" w14:textId="77777777" w:rsidTr="001F4302">
      <w:trPr>
        <w:trHeight w:val="510"/>
      </w:trPr>
      <w:tc>
        <w:tcPr>
          <w:tcW w:w="8525" w:type="dxa"/>
          <w:gridSpan w:val="2"/>
          <w:vAlign w:val="bottom"/>
        </w:tcPr>
        <w:p w14:paraId="412452E2" w14:textId="77777777" w:rsidR="00347E11" w:rsidRPr="00347E11" w:rsidRDefault="00347E11" w:rsidP="00347E11">
          <w:pPr>
            <w:pStyle w:val="Sidfot"/>
            <w:rPr>
              <w:sz w:val="8"/>
            </w:rPr>
          </w:pPr>
        </w:p>
      </w:tc>
    </w:tr>
    <w:tr w:rsidR="00093408" w:rsidRPr="00EE3C0F" w14:paraId="12691975" w14:textId="77777777" w:rsidTr="00C26068">
      <w:trPr>
        <w:trHeight w:val="227"/>
      </w:trPr>
      <w:tc>
        <w:tcPr>
          <w:tcW w:w="4074" w:type="dxa"/>
        </w:tcPr>
        <w:p w14:paraId="0E2B2EAF" w14:textId="77777777" w:rsidR="00347E11" w:rsidRPr="00F53AEA" w:rsidRDefault="00347E11" w:rsidP="00C26068">
          <w:pPr>
            <w:pStyle w:val="Sidfot"/>
            <w:spacing w:line="276" w:lineRule="auto"/>
          </w:pPr>
        </w:p>
      </w:tc>
      <w:tc>
        <w:tcPr>
          <w:tcW w:w="4451" w:type="dxa"/>
        </w:tcPr>
        <w:p w14:paraId="29AAA42D" w14:textId="77777777" w:rsidR="00093408" w:rsidRPr="00F53AEA" w:rsidRDefault="00093408" w:rsidP="00F53AEA">
          <w:pPr>
            <w:pStyle w:val="Sidfot"/>
            <w:spacing w:line="276" w:lineRule="auto"/>
          </w:pPr>
        </w:p>
      </w:tc>
    </w:tr>
  </w:tbl>
  <w:p w14:paraId="65025F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F3CFF" w14:textId="77777777" w:rsidR="00021BD4" w:rsidRDefault="00021BD4" w:rsidP="00A87A54">
      <w:pPr>
        <w:spacing w:after="0" w:line="240" w:lineRule="auto"/>
      </w:pPr>
      <w:r>
        <w:separator/>
      </w:r>
    </w:p>
  </w:footnote>
  <w:footnote w:type="continuationSeparator" w:id="0">
    <w:p w14:paraId="44C7B951" w14:textId="77777777" w:rsidR="00021BD4" w:rsidRDefault="00021BD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B37A8" w14:paraId="514B5D95" w14:textId="77777777" w:rsidTr="00C93EBA">
      <w:trPr>
        <w:trHeight w:val="227"/>
      </w:trPr>
      <w:tc>
        <w:tcPr>
          <w:tcW w:w="5534" w:type="dxa"/>
        </w:tcPr>
        <w:p w14:paraId="5C880F14" w14:textId="77777777" w:rsidR="000B37A8" w:rsidRPr="007D73AB" w:rsidRDefault="000B37A8">
          <w:pPr>
            <w:pStyle w:val="Sidhuvud"/>
          </w:pPr>
        </w:p>
      </w:tc>
      <w:tc>
        <w:tcPr>
          <w:tcW w:w="3170" w:type="dxa"/>
          <w:vAlign w:val="bottom"/>
        </w:tcPr>
        <w:p w14:paraId="6AB761AF" w14:textId="77777777" w:rsidR="000B37A8" w:rsidRPr="007D73AB" w:rsidRDefault="000B37A8" w:rsidP="00340DE0">
          <w:pPr>
            <w:pStyle w:val="Sidhuvud"/>
          </w:pPr>
        </w:p>
      </w:tc>
      <w:tc>
        <w:tcPr>
          <w:tcW w:w="1134" w:type="dxa"/>
        </w:tcPr>
        <w:p w14:paraId="182B543D" w14:textId="77777777" w:rsidR="000B37A8" w:rsidRDefault="000B37A8" w:rsidP="005A703A">
          <w:pPr>
            <w:pStyle w:val="Sidhuvud"/>
          </w:pPr>
        </w:p>
      </w:tc>
    </w:tr>
    <w:tr w:rsidR="000B37A8" w14:paraId="3FE99487" w14:textId="77777777" w:rsidTr="00C93EBA">
      <w:trPr>
        <w:trHeight w:val="1928"/>
      </w:trPr>
      <w:tc>
        <w:tcPr>
          <w:tcW w:w="5534" w:type="dxa"/>
        </w:tcPr>
        <w:p w14:paraId="53520A86" w14:textId="77777777" w:rsidR="000B37A8" w:rsidRPr="00340DE0" w:rsidRDefault="000B37A8" w:rsidP="00340DE0">
          <w:pPr>
            <w:pStyle w:val="Sidhuvud"/>
          </w:pPr>
          <w:r>
            <w:rPr>
              <w:noProof/>
            </w:rPr>
            <w:drawing>
              <wp:inline distT="0" distB="0" distL="0" distR="0" wp14:anchorId="57DCCAFF" wp14:editId="4C647D1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D6A9804" w14:textId="77777777" w:rsidR="000B37A8" w:rsidRPr="00710A6C" w:rsidRDefault="000B37A8" w:rsidP="00EE3C0F">
          <w:pPr>
            <w:pStyle w:val="Sidhuvud"/>
            <w:rPr>
              <w:b/>
            </w:rPr>
          </w:pPr>
        </w:p>
        <w:p w14:paraId="4D56830E" w14:textId="77777777" w:rsidR="000B37A8" w:rsidRDefault="000B37A8" w:rsidP="00EE3C0F">
          <w:pPr>
            <w:pStyle w:val="Sidhuvud"/>
          </w:pPr>
        </w:p>
        <w:p w14:paraId="0AEE935F" w14:textId="77777777" w:rsidR="000B37A8" w:rsidRDefault="000B37A8" w:rsidP="00EE3C0F">
          <w:pPr>
            <w:pStyle w:val="Sidhuvud"/>
          </w:pPr>
        </w:p>
        <w:p w14:paraId="7D984A79" w14:textId="77777777" w:rsidR="000B37A8" w:rsidRDefault="000B37A8" w:rsidP="00EE3C0F">
          <w:pPr>
            <w:pStyle w:val="Sidhuvud"/>
          </w:pPr>
        </w:p>
        <w:sdt>
          <w:sdtPr>
            <w:alias w:val="Dnr"/>
            <w:tag w:val="ccRKShow_Dnr"/>
            <w:id w:val="-829283628"/>
            <w:placeholder>
              <w:docPart w:val="6B0A753939B64E4CB161F4308839CB6D"/>
            </w:placeholder>
            <w:dataBinding w:prefixMappings="xmlns:ns0='http://lp/documentinfo/RK' " w:xpath="/ns0:DocumentInfo[1]/ns0:BaseInfo[1]/ns0:Dnr[1]" w:storeItemID="{FB808D6A-46EF-4E62-8C73-C5F8E151CC58}"/>
            <w:text/>
          </w:sdtPr>
          <w:sdtEndPr/>
          <w:sdtContent>
            <w:p w14:paraId="566DEF2E" w14:textId="77777777" w:rsidR="000B37A8" w:rsidRDefault="00F51F8E" w:rsidP="00EE3C0F">
              <w:pPr>
                <w:pStyle w:val="Sidhuvud"/>
              </w:pPr>
              <w:r>
                <w:t>Fi2019/04035</w:t>
              </w:r>
            </w:p>
          </w:sdtContent>
        </w:sdt>
        <w:sdt>
          <w:sdtPr>
            <w:alias w:val="DocNumber"/>
            <w:tag w:val="DocNumber"/>
            <w:id w:val="1726028884"/>
            <w:placeholder>
              <w:docPart w:val="4BB25E23169245C7968340AA4CFC340F"/>
            </w:placeholder>
            <w:showingPlcHdr/>
            <w:dataBinding w:prefixMappings="xmlns:ns0='http://lp/documentinfo/RK' " w:xpath="/ns0:DocumentInfo[1]/ns0:BaseInfo[1]/ns0:DocNumber[1]" w:storeItemID="{FB808D6A-46EF-4E62-8C73-C5F8E151CC58}"/>
            <w:text/>
          </w:sdtPr>
          <w:sdtEndPr/>
          <w:sdtContent>
            <w:p w14:paraId="527D8EDA" w14:textId="77777777" w:rsidR="000B37A8" w:rsidRDefault="000B37A8" w:rsidP="00EE3C0F">
              <w:pPr>
                <w:pStyle w:val="Sidhuvud"/>
              </w:pPr>
              <w:r>
                <w:rPr>
                  <w:rStyle w:val="Platshllartext"/>
                </w:rPr>
                <w:t xml:space="preserve"> </w:t>
              </w:r>
            </w:p>
          </w:sdtContent>
        </w:sdt>
        <w:p w14:paraId="35DE248D" w14:textId="77777777" w:rsidR="000B37A8" w:rsidRDefault="000B37A8" w:rsidP="00EE3C0F">
          <w:pPr>
            <w:pStyle w:val="Sidhuvud"/>
          </w:pPr>
        </w:p>
      </w:tc>
      <w:tc>
        <w:tcPr>
          <w:tcW w:w="1134" w:type="dxa"/>
        </w:tcPr>
        <w:p w14:paraId="262D0985" w14:textId="77777777" w:rsidR="000B37A8" w:rsidRDefault="000B37A8" w:rsidP="0094502D">
          <w:pPr>
            <w:pStyle w:val="Sidhuvud"/>
          </w:pPr>
        </w:p>
        <w:p w14:paraId="28D2F40E" w14:textId="77777777" w:rsidR="000B37A8" w:rsidRPr="0094502D" w:rsidRDefault="000B37A8" w:rsidP="00EC71A6">
          <w:pPr>
            <w:pStyle w:val="Sidhuvud"/>
          </w:pPr>
        </w:p>
      </w:tc>
    </w:tr>
    <w:tr w:rsidR="000B37A8" w14:paraId="01C9D554" w14:textId="77777777" w:rsidTr="00C93EBA">
      <w:trPr>
        <w:trHeight w:val="2268"/>
      </w:trPr>
      <w:sdt>
        <w:sdtPr>
          <w:alias w:val="SenderText"/>
          <w:tag w:val="ccRKShow_SenderText"/>
          <w:id w:val="1374046025"/>
          <w:placeholder>
            <w:docPart w:val="2599AB1FBFAF4082B822A4ED948FF9F9"/>
          </w:placeholder>
          <w:showingPlcHdr/>
        </w:sdtPr>
        <w:sdtEndPr/>
        <w:sdtContent>
          <w:tc>
            <w:tcPr>
              <w:tcW w:w="5534" w:type="dxa"/>
              <w:tcMar>
                <w:right w:w="1134" w:type="dxa"/>
              </w:tcMar>
            </w:tcPr>
            <w:p w14:paraId="7EF3D7E8" w14:textId="77777777" w:rsidR="000B37A8" w:rsidRPr="00340DE0" w:rsidRDefault="000B37A8" w:rsidP="00340DE0">
              <w:pPr>
                <w:pStyle w:val="Sidhuvud"/>
              </w:pPr>
              <w:r>
                <w:rPr>
                  <w:rStyle w:val="Platshllartext"/>
                </w:rPr>
                <w:t xml:space="preserve"> </w:t>
              </w:r>
            </w:p>
          </w:tc>
        </w:sdtContent>
      </w:sdt>
      <w:sdt>
        <w:sdtPr>
          <w:alias w:val="Recipient"/>
          <w:tag w:val="ccRKShow_Recipient"/>
          <w:id w:val="-28344517"/>
          <w:placeholder>
            <w:docPart w:val="B8BFC78AB7C149B782774873AD4F2FAB"/>
          </w:placeholder>
          <w:dataBinding w:prefixMappings="xmlns:ns0='http://lp/documentinfo/RK' " w:xpath="/ns0:DocumentInfo[1]/ns0:BaseInfo[1]/ns0:Recipient[1]" w:storeItemID="{FB808D6A-46EF-4E62-8C73-C5F8E151CC58}"/>
          <w:text w:multiLine="1"/>
        </w:sdtPr>
        <w:sdtEndPr/>
        <w:sdtContent>
          <w:tc>
            <w:tcPr>
              <w:tcW w:w="3170" w:type="dxa"/>
            </w:tcPr>
            <w:p w14:paraId="6BAEC974" w14:textId="77777777" w:rsidR="000B37A8" w:rsidRDefault="000B37A8" w:rsidP="00547B89">
              <w:pPr>
                <w:pStyle w:val="Sidhuvud"/>
              </w:pPr>
              <w:r>
                <w:t>Till riksdagen</w:t>
              </w:r>
            </w:p>
          </w:tc>
        </w:sdtContent>
      </w:sdt>
      <w:tc>
        <w:tcPr>
          <w:tcW w:w="1134" w:type="dxa"/>
        </w:tcPr>
        <w:p w14:paraId="2B734FD1" w14:textId="77777777" w:rsidR="000B37A8" w:rsidRDefault="000B37A8" w:rsidP="003E6020">
          <w:pPr>
            <w:pStyle w:val="Sidhuvud"/>
          </w:pPr>
        </w:p>
      </w:tc>
    </w:tr>
  </w:tbl>
  <w:p w14:paraId="3709A7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40C19FB"/>
    <w:multiLevelType w:val="hybridMultilevel"/>
    <w:tmpl w:val="B8F28C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A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BD4"/>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7A8"/>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28E"/>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2A1F"/>
    <w:rsid w:val="00264503"/>
    <w:rsid w:val="00271D00"/>
    <w:rsid w:val="00274AA3"/>
    <w:rsid w:val="00275872"/>
    <w:rsid w:val="00281106"/>
    <w:rsid w:val="00282263"/>
    <w:rsid w:val="00282417"/>
    <w:rsid w:val="00282D27"/>
    <w:rsid w:val="00287F0D"/>
    <w:rsid w:val="00292420"/>
    <w:rsid w:val="00296B7A"/>
    <w:rsid w:val="002974DC"/>
    <w:rsid w:val="002A0CB3"/>
    <w:rsid w:val="002A1826"/>
    <w:rsid w:val="002A39EF"/>
    <w:rsid w:val="002A6820"/>
    <w:rsid w:val="002B00E5"/>
    <w:rsid w:val="002B6849"/>
    <w:rsid w:val="002C1D37"/>
    <w:rsid w:val="002C2A30"/>
    <w:rsid w:val="002C4348"/>
    <w:rsid w:val="002C476F"/>
    <w:rsid w:val="002C5B48"/>
    <w:rsid w:val="002D014F"/>
    <w:rsid w:val="002D2647"/>
    <w:rsid w:val="002D3565"/>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170"/>
    <w:rsid w:val="00344234"/>
    <w:rsid w:val="0034750A"/>
    <w:rsid w:val="00347C69"/>
    <w:rsid w:val="00347E11"/>
    <w:rsid w:val="003503DD"/>
    <w:rsid w:val="00350696"/>
    <w:rsid w:val="00350C92"/>
    <w:rsid w:val="003542C5"/>
    <w:rsid w:val="00365461"/>
    <w:rsid w:val="003669D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7D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46B4"/>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C0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6BC6"/>
    <w:rsid w:val="00647FD7"/>
    <w:rsid w:val="00650080"/>
    <w:rsid w:val="00651F17"/>
    <w:rsid w:val="0065382D"/>
    <w:rsid w:val="00654B4D"/>
    <w:rsid w:val="0065559D"/>
    <w:rsid w:val="00655A40"/>
    <w:rsid w:val="00660D84"/>
    <w:rsid w:val="0066133A"/>
    <w:rsid w:val="00663196"/>
    <w:rsid w:val="0066378C"/>
    <w:rsid w:val="006667DE"/>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4ED"/>
    <w:rsid w:val="006E08FC"/>
    <w:rsid w:val="006F2588"/>
    <w:rsid w:val="00710A6C"/>
    <w:rsid w:val="00710D98"/>
    <w:rsid w:val="00711CE9"/>
    <w:rsid w:val="00712266"/>
    <w:rsid w:val="00712593"/>
    <w:rsid w:val="00712D82"/>
    <w:rsid w:val="007154B9"/>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668E"/>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DB6"/>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8D2"/>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83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195"/>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3FC6"/>
    <w:rsid w:val="00CB43F1"/>
    <w:rsid w:val="00CB581E"/>
    <w:rsid w:val="00CB68BA"/>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556"/>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216F"/>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2D6D"/>
    <w:rsid w:val="00F03EAC"/>
    <w:rsid w:val="00F04B7C"/>
    <w:rsid w:val="00F078B5"/>
    <w:rsid w:val="00F14024"/>
    <w:rsid w:val="00F14FA3"/>
    <w:rsid w:val="00F15DB1"/>
    <w:rsid w:val="00F20D66"/>
    <w:rsid w:val="00F24297"/>
    <w:rsid w:val="00F2564A"/>
    <w:rsid w:val="00F25761"/>
    <w:rsid w:val="00F259D7"/>
    <w:rsid w:val="00F32D05"/>
    <w:rsid w:val="00F35263"/>
    <w:rsid w:val="00F35E34"/>
    <w:rsid w:val="00F403BF"/>
    <w:rsid w:val="00F4342F"/>
    <w:rsid w:val="00F45227"/>
    <w:rsid w:val="00F5045C"/>
    <w:rsid w:val="00F51F8E"/>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82D"/>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3C335"/>
  <w15:docId w15:val="{563A4A18-A740-4F6D-A1EF-85834E82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80908">
      <w:bodyDiv w:val="1"/>
      <w:marLeft w:val="0"/>
      <w:marRight w:val="0"/>
      <w:marTop w:val="0"/>
      <w:marBottom w:val="0"/>
      <w:divBdr>
        <w:top w:val="none" w:sz="0" w:space="0" w:color="auto"/>
        <w:left w:val="none" w:sz="0" w:space="0" w:color="auto"/>
        <w:bottom w:val="none" w:sz="0" w:space="0" w:color="auto"/>
        <w:right w:val="none" w:sz="0" w:space="0" w:color="auto"/>
      </w:divBdr>
    </w:div>
    <w:div w:id="1601403072">
      <w:bodyDiv w:val="1"/>
      <w:marLeft w:val="0"/>
      <w:marRight w:val="0"/>
      <w:marTop w:val="0"/>
      <w:marBottom w:val="0"/>
      <w:divBdr>
        <w:top w:val="none" w:sz="0" w:space="0" w:color="auto"/>
        <w:left w:val="none" w:sz="0" w:space="0" w:color="auto"/>
        <w:bottom w:val="none" w:sz="0" w:space="0" w:color="auto"/>
        <w:right w:val="none" w:sz="0" w:space="0" w:color="auto"/>
      </w:divBdr>
    </w:div>
    <w:div w:id="1864242302">
      <w:bodyDiv w:val="1"/>
      <w:marLeft w:val="0"/>
      <w:marRight w:val="0"/>
      <w:marTop w:val="0"/>
      <w:marBottom w:val="0"/>
      <w:divBdr>
        <w:top w:val="none" w:sz="0" w:space="0" w:color="auto"/>
        <w:left w:val="none" w:sz="0" w:space="0" w:color="auto"/>
        <w:bottom w:val="none" w:sz="0" w:space="0" w:color="auto"/>
        <w:right w:val="none" w:sz="0" w:space="0" w:color="auto"/>
      </w:divBdr>
    </w:div>
    <w:div w:id="186543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0A753939B64E4CB161F4308839CB6D"/>
        <w:category>
          <w:name w:val="Allmänt"/>
          <w:gallery w:val="placeholder"/>
        </w:category>
        <w:types>
          <w:type w:val="bbPlcHdr"/>
        </w:types>
        <w:behaviors>
          <w:behavior w:val="content"/>
        </w:behaviors>
        <w:guid w:val="{29BCF64B-78FC-4E87-BF6D-5CDC4A8CF59D}"/>
      </w:docPartPr>
      <w:docPartBody>
        <w:p w:rsidR="00D07CCB" w:rsidRDefault="00FC0753" w:rsidP="00FC0753">
          <w:pPr>
            <w:pStyle w:val="6B0A753939B64E4CB161F4308839CB6D"/>
          </w:pPr>
          <w:r>
            <w:rPr>
              <w:rStyle w:val="Platshllartext"/>
            </w:rPr>
            <w:t xml:space="preserve"> </w:t>
          </w:r>
        </w:p>
      </w:docPartBody>
    </w:docPart>
    <w:docPart>
      <w:docPartPr>
        <w:name w:val="4BB25E23169245C7968340AA4CFC340F"/>
        <w:category>
          <w:name w:val="Allmänt"/>
          <w:gallery w:val="placeholder"/>
        </w:category>
        <w:types>
          <w:type w:val="bbPlcHdr"/>
        </w:types>
        <w:behaviors>
          <w:behavior w:val="content"/>
        </w:behaviors>
        <w:guid w:val="{14028057-3AC3-4B7F-AB27-52BB39510D17}"/>
      </w:docPartPr>
      <w:docPartBody>
        <w:p w:rsidR="00D07CCB" w:rsidRDefault="00FC0753" w:rsidP="00FC0753">
          <w:pPr>
            <w:pStyle w:val="4BB25E23169245C7968340AA4CFC340F"/>
          </w:pPr>
          <w:r>
            <w:rPr>
              <w:rStyle w:val="Platshllartext"/>
            </w:rPr>
            <w:t xml:space="preserve"> </w:t>
          </w:r>
        </w:p>
      </w:docPartBody>
    </w:docPart>
    <w:docPart>
      <w:docPartPr>
        <w:name w:val="2599AB1FBFAF4082B822A4ED948FF9F9"/>
        <w:category>
          <w:name w:val="Allmänt"/>
          <w:gallery w:val="placeholder"/>
        </w:category>
        <w:types>
          <w:type w:val="bbPlcHdr"/>
        </w:types>
        <w:behaviors>
          <w:behavior w:val="content"/>
        </w:behaviors>
        <w:guid w:val="{BF4C4160-9442-468F-81D0-931B0DCF4D5F}"/>
      </w:docPartPr>
      <w:docPartBody>
        <w:p w:rsidR="00D07CCB" w:rsidRDefault="00FC0753" w:rsidP="00FC0753">
          <w:pPr>
            <w:pStyle w:val="2599AB1FBFAF4082B822A4ED948FF9F9"/>
          </w:pPr>
          <w:r>
            <w:rPr>
              <w:rStyle w:val="Platshllartext"/>
            </w:rPr>
            <w:t xml:space="preserve"> </w:t>
          </w:r>
        </w:p>
      </w:docPartBody>
    </w:docPart>
    <w:docPart>
      <w:docPartPr>
        <w:name w:val="B8BFC78AB7C149B782774873AD4F2FAB"/>
        <w:category>
          <w:name w:val="Allmänt"/>
          <w:gallery w:val="placeholder"/>
        </w:category>
        <w:types>
          <w:type w:val="bbPlcHdr"/>
        </w:types>
        <w:behaviors>
          <w:behavior w:val="content"/>
        </w:behaviors>
        <w:guid w:val="{4234D7B6-A3FF-4476-962D-C088B9826C40}"/>
      </w:docPartPr>
      <w:docPartBody>
        <w:p w:rsidR="00D07CCB" w:rsidRDefault="00FC0753" w:rsidP="00FC0753">
          <w:pPr>
            <w:pStyle w:val="B8BFC78AB7C149B782774873AD4F2FAB"/>
          </w:pPr>
          <w:r>
            <w:rPr>
              <w:rStyle w:val="Platshllartext"/>
            </w:rPr>
            <w:t xml:space="preserve"> </w:t>
          </w:r>
        </w:p>
      </w:docPartBody>
    </w:docPart>
    <w:docPart>
      <w:docPartPr>
        <w:name w:val="002CC493360D403B89902CB4636B8648"/>
        <w:category>
          <w:name w:val="Allmänt"/>
          <w:gallery w:val="placeholder"/>
        </w:category>
        <w:types>
          <w:type w:val="bbPlcHdr"/>
        </w:types>
        <w:behaviors>
          <w:behavior w:val="content"/>
        </w:behaviors>
        <w:guid w:val="{3D9359BA-BCCA-40A7-B5B6-1F51808E3904}"/>
      </w:docPartPr>
      <w:docPartBody>
        <w:p w:rsidR="00D07CCB" w:rsidRDefault="00FC0753" w:rsidP="00FC0753">
          <w:pPr>
            <w:pStyle w:val="002CC493360D403B89902CB4636B864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5503DC01C86462EBC2B33B7398F18A7"/>
        <w:category>
          <w:name w:val="Allmänt"/>
          <w:gallery w:val="placeholder"/>
        </w:category>
        <w:types>
          <w:type w:val="bbPlcHdr"/>
        </w:types>
        <w:behaviors>
          <w:behavior w:val="content"/>
        </w:behaviors>
        <w:guid w:val="{A1C8D40E-BEE0-4864-A7B6-EE4B7C1BE938}"/>
      </w:docPartPr>
      <w:docPartBody>
        <w:p w:rsidR="00D07CCB" w:rsidRDefault="00FC0753" w:rsidP="00FC0753">
          <w:pPr>
            <w:pStyle w:val="05503DC01C86462EBC2B33B7398F18A7"/>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inalGaramondBT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53"/>
    <w:rsid w:val="00290ECA"/>
    <w:rsid w:val="00774E29"/>
    <w:rsid w:val="00D07CCB"/>
    <w:rsid w:val="00FC0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FAF611BF5F14532B4EE935D3247C7CD">
    <w:name w:val="0FAF611BF5F14532B4EE935D3247C7CD"/>
    <w:rsid w:val="00FC0753"/>
  </w:style>
  <w:style w:type="character" w:styleId="Platshllartext">
    <w:name w:val="Placeholder Text"/>
    <w:basedOn w:val="Standardstycketeckensnitt"/>
    <w:uiPriority w:val="99"/>
    <w:semiHidden/>
    <w:rsid w:val="00FC0753"/>
    <w:rPr>
      <w:noProof w:val="0"/>
      <w:color w:val="808080"/>
    </w:rPr>
  </w:style>
  <w:style w:type="paragraph" w:customStyle="1" w:styleId="1CCF8154E27346E48952A1B9DEF32F37">
    <w:name w:val="1CCF8154E27346E48952A1B9DEF32F37"/>
    <w:rsid w:val="00FC0753"/>
  </w:style>
  <w:style w:type="paragraph" w:customStyle="1" w:styleId="7513429556444067937CCC55B948EDA0">
    <w:name w:val="7513429556444067937CCC55B948EDA0"/>
    <w:rsid w:val="00FC0753"/>
  </w:style>
  <w:style w:type="paragraph" w:customStyle="1" w:styleId="28FD818703B7470FA83EA5F11CCF54CA">
    <w:name w:val="28FD818703B7470FA83EA5F11CCF54CA"/>
    <w:rsid w:val="00FC0753"/>
  </w:style>
  <w:style w:type="paragraph" w:customStyle="1" w:styleId="6B0A753939B64E4CB161F4308839CB6D">
    <w:name w:val="6B0A753939B64E4CB161F4308839CB6D"/>
    <w:rsid w:val="00FC0753"/>
  </w:style>
  <w:style w:type="paragraph" w:customStyle="1" w:styleId="4BB25E23169245C7968340AA4CFC340F">
    <w:name w:val="4BB25E23169245C7968340AA4CFC340F"/>
    <w:rsid w:val="00FC0753"/>
  </w:style>
  <w:style w:type="paragraph" w:customStyle="1" w:styleId="DDBD194677224373B25C44E17BF34349">
    <w:name w:val="DDBD194677224373B25C44E17BF34349"/>
    <w:rsid w:val="00FC0753"/>
  </w:style>
  <w:style w:type="paragraph" w:customStyle="1" w:styleId="85B4E98153AC4083BA335189FFFD2C74">
    <w:name w:val="85B4E98153AC4083BA335189FFFD2C74"/>
    <w:rsid w:val="00FC0753"/>
  </w:style>
  <w:style w:type="paragraph" w:customStyle="1" w:styleId="7AB3018878AD43F58304DF266F73F156">
    <w:name w:val="7AB3018878AD43F58304DF266F73F156"/>
    <w:rsid w:val="00FC0753"/>
  </w:style>
  <w:style w:type="paragraph" w:customStyle="1" w:styleId="2599AB1FBFAF4082B822A4ED948FF9F9">
    <w:name w:val="2599AB1FBFAF4082B822A4ED948FF9F9"/>
    <w:rsid w:val="00FC0753"/>
  </w:style>
  <w:style w:type="paragraph" w:customStyle="1" w:styleId="B8BFC78AB7C149B782774873AD4F2FAB">
    <w:name w:val="B8BFC78AB7C149B782774873AD4F2FAB"/>
    <w:rsid w:val="00FC0753"/>
  </w:style>
  <w:style w:type="paragraph" w:customStyle="1" w:styleId="002CC493360D403B89902CB4636B8648">
    <w:name w:val="002CC493360D403B89902CB4636B8648"/>
    <w:rsid w:val="00FC0753"/>
  </w:style>
  <w:style w:type="paragraph" w:customStyle="1" w:styleId="05503DC01C86462EBC2B33B7398F18A7">
    <w:name w:val="05503DC01C86462EBC2B33B7398F18A7"/>
    <w:rsid w:val="00FC0753"/>
  </w:style>
  <w:style w:type="paragraph" w:customStyle="1" w:styleId="7293CF5AED144E4AAB8A9D1CB84DCA3A">
    <w:name w:val="7293CF5AED144E4AAB8A9D1CB84DCA3A"/>
    <w:rsid w:val="00FC0753"/>
  </w:style>
  <w:style w:type="paragraph" w:customStyle="1" w:styleId="D2AC65B57BE942B387F65FE6BBC18371">
    <w:name w:val="D2AC65B57BE942B387F65FE6BBC18371"/>
    <w:rsid w:val="00FC0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8999a956-c788-46fb-8476-5fc02d0ad0ad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2019-12-06</HeaderDate>
    <Office/>
    <Dnr>Fi2019/04035</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_dlc_DocId xmlns="398b51e1-350b-47c9-b561-4c6b34d05dd3">57HTPHXQ3WRV-265337602-4168</_dlc_DocId>
    <_dlc_DocIdUrl xmlns="398b51e1-350b-47c9-b561-4c6b34d05dd3">
      <Url>https://dhs.sp.regeringskansliet.se/yta/fi-fma/FPM/_layouts/15/DocIdRedir.aspx?ID=57HTPHXQ3WRV-265337602-4168</Url>
      <Description>57HTPHXQ3WRV-265337602-4168</Description>
    </_dlc_DocIdUrl>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FF4B0-ED26-495E-BB3E-BE3A29347B48}"/>
</file>

<file path=customXml/itemProps2.xml><?xml version="1.0" encoding="utf-8"?>
<ds:datastoreItem xmlns:ds="http://schemas.openxmlformats.org/officeDocument/2006/customXml" ds:itemID="{6857F17A-29C0-4ED7-8D14-D160AF9E2286}"/>
</file>

<file path=customXml/itemProps3.xml><?xml version="1.0" encoding="utf-8"?>
<ds:datastoreItem xmlns:ds="http://schemas.openxmlformats.org/officeDocument/2006/customXml" ds:itemID="{FB808D6A-46EF-4E62-8C73-C5F8E151CC58}"/>
</file>

<file path=customXml/itemProps4.xml><?xml version="1.0" encoding="utf-8"?>
<ds:datastoreItem xmlns:ds="http://schemas.openxmlformats.org/officeDocument/2006/customXml" ds:itemID="{6857F17A-29C0-4ED7-8D14-D160AF9E2286}">
  <ds:schemaRefs>
    <ds:schemaRef ds:uri="http://schemas.microsoft.com/office/2006/metadata/properties"/>
    <ds:schemaRef ds:uri="http://schemas.microsoft.com/office/infopath/2007/PartnerControls"/>
    <ds:schemaRef ds:uri="398b51e1-350b-47c9-b561-4c6b34d05dd3"/>
    <ds:schemaRef ds:uri="cc625d36-bb37-4650-91b9-0c96159295ba"/>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12B54D7B-9BAE-4E98-B17D-154255C1B2CF}">
  <ds:schemaRefs>
    <ds:schemaRef ds:uri="http://schemas.microsoft.com/office/2006/metadata/customXsn"/>
  </ds:schemaRefs>
</ds:datastoreItem>
</file>

<file path=customXml/itemProps6.xml><?xml version="1.0" encoding="utf-8"?>
<ds:datastoreItem xmlns:ds="http://schemas.openxmlformats.org/officeDocument/2006/customXml" ds:itemID="{6F08F1BD-8482-4FD6-AECB-E84423C3F3FD}">
  <ds:schemaRefs>
    <ds:schemaRef ds:uri="http://schemas.microsoft.com/sharepoint/v3/contenttype/forms"/>
  </ds:schemaRefs>
</ds:datastoreItem>
</file>

<file path=customXml/itemProps7.xml><?xml version="1.0" encoding="utf-8"?>
<ds:datastoreItem xmlns:ds="http://schemas.openxmlformats.org/officeDocument/2006/customXml" ds:itemID="{6F08F1BD-8482-4FD6-AECB-E84423C3F3FD}"/>
</file>

<file path=customXml/itemProps8.xml><?xml version="1.0" encoding="utf-8"?>
<ds:datastoreItem xmlns:ds="http://schemas.openxmlformats.org/officeDocument/2006/customXml" ds:itemID="{1DBBE5E0-0E5A-46B3-A3DC-36CAB0A0577A}"/>
</file>

<file path=docProps/app.xml><?xml version="1.0" encoding="utf-8"?>
<Properties xmlns="http://schemas.openxmlformats.org/officeDocument/2006/extended-properties" xmlns:vt="http://schemas.openxmlformats.org/officeDocument/2006/docPropsVTypes">
  <Template>RK Basmall</Template>
  <TotalTime>0</TotalTime>
  <Pages>1</Pages>
  <Words>466</Words>
  <Characters>2473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520 av Mikael Eskilandersson (SD).docx</dc:title>
  <dc:subject/>
  <dc:creator>Moa Langemark</dc:creator>
  <cp:keywords/>
  <dc:description/>
  <cp:lastModifiedBy>Nina Rico</cp:lastModifiedBy>
  <cp:revision>3</cp:revision>
  <cp:lastPrinted>2019-12-09T10:32:00Z</cp:lastPrinted>
  <dcterms:created xsi:type="dcterms:W3CDTF">2019-12-09T10:45:00Z</dcterms:created>
  <dcterms:modified xsi:type="dcterms:W3CDTF">2019-12-10T14:22:00Z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aac9d51c-89e9-4300-b14f-f2c0e6b5ff4a</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