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9C4A" w14:textId="0D74F51F" w:rsidR="00FD430E" w:rsidRDefault="00FD430E" w:rsidP="00DA0661">
      <w:pPr>
        <w:pStyle w:val="Rubrik"/>
      </w:pPr>
      <w:bookmarkStart w:id="0" w:name="Start"/>
      <w:bookmarkEnd w:id="0"/>
      <w:r>
        <w:t>Svar på fråg</w:t>
      </w:r>
      <w:r w:rsidR="00B26AFB">
        <w:t>a</w:t>
      </w:r>
      <w:r>
        <w:t xml:space="preserve"> </w:t>
      </w:r>
      <w:r w:rsidR="00902780">
        <w:t>20</w:t>
      </w:r>
      <w:r w:rsidR="007F15C7">
        <w:t>20/</w:t>
      </w:r>
      <w:r w:rsidR="00902780">
        <w:t>21:</w:t>
      </w:r>
      <w:r w:rsidR="00B26AFB">
        <w:t>526</w:t>
      </w:r>
      <w:r w:rsidR="00902780">
        <w:t xml:space="preserve"> av </w:t>
      </w:r>
      <w:r w:rsidR="00B26AFB" w:rsidRPr="00B26AFB">
        <w:t>Alexandra Anstrell (M)</w:t>
      </w:r>
      <w:r w:rsidR="00B26AFB">
        <w:t xml:space="preserve"> </w:t>
      </w:r>
      <w:bookmarkStart w:id="1" w:name="_Hlk56508042"/>
      <w:r w:rsidR="00B26AFB" w:rsidRPr="00B26AFB">
        <w:t>Bättre samarbete mot internationella brottsnätverk</w:t>
      </w:r>
      <w:bookmarkEnd w:id="1"/>
    </w:p>
    <w:p w14:paraId="7B1B5957" w14:textId="58A96FFF" w:rsidR="00C469CD" w:rsidRDefault="00676DA3" w:rsidP="00B26AFB">
      <w:pPr>
        <w:pStyle w:val="Brdtext"/>
      </w:pPr>
      <w:sdt>
        <w:sdtPr>
          <w:alias w:val="Frågeställare"/>
          <w:tag w:val="delete"/>
          <w:id w:val="-1635256365"/>
          <w:placeholder>
            <w:docPart w:val="EC60ABDA532640AD856D9EA6C7CC42CA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B26AFB" w:rsidRPr="00B26AFB">
            <w:t>Alexandra Anstrell</w:t>
          </w:r>
        </w:sdtContent>
      </w:sdt>
      <w:r w:rsidR="00C469CD">
        <w:t xml:space="preserve"> har frågat mig om</w:t>
      </w:r>
      <w:r w:rsidR="00C469CD" w:rsidRPr="005229A9">
        <w:t xml:space="preserve"> </w:t>
      </w:r>
      <w:r w:rsidR="00B26AFB">
        <w:t>jag och regeringen avser att lägga fram några förbättringsförslag så att lagstiftningen gällande polis, tull och Kustbevakningen förtydligas och ger ökade möjligheter för myndigheterna att kunna biträda varandra i kampen mot internationella brottsnätverk</w:t>
      </w:r>
      <w:r w:rsidR="00C469CD">
        <w:t xml:space="preserve">. </w:t>
      </w:r>
    </w:p>
    <w:p w14:paraId="6895E0FE" w14:textId="77777777" w:rsidR="00A83E7D" w:rsidRDefault="008229D3" w:rsidP="00D2129F">
      <w:pPr>
        <w:pStyle w:val="Brdtext"/>
      </w:pPr>
      <w:r>
        <w:t xml:space="preserve">Sverige ska inte vara ett attraktivt land för utländska brottsnätverk att begå brott i. </w:t>
      </w:r>
    </w:p>
    <w:p w14:paraId="630EAAE4" w14:textId="6EAC71C7" w:rsidR="00D2129F" w:rsidRDefault="00D2129F" w:rsidP="00D2129F">
      <w:pPr>
        <w:pStyle w:val="Brdtext"/>
      </w:pPr>
      <w:r>
        <w:t xml:space="preserve">Den 14 februari i år redovisade Polismyndigheten, Tullverket och Kustbevakningen det myndighetsgemensamma regeringsuppdraget att förstärka bekämpningen av internationella brottsnätverk som begår tillgreppsbrott i Sverige. Uppdraget har </w:t>
      </w:r>
      <w:r w:rsidR="00E43BA1">
        <w:t>bl.a.</w:t>
      </w:r>
      <w:r>
        <w:t xml:space="preserve"> resulterat i gemensamma utsättningar, ett mer samordnat och ökat underrättelseutbyte, gemensamma operativa grupper vid gränspassager, ökat brottsförebyggande arbete, utökat samarbete med andra berörda myndigheter samt konkreta resultat </w:t>
      </w:r>
      <w:r w:rsidR="00E43BA1">
        <w:t>så</w:t>
      </w:r>
      <w:r>
        <w:t xml:space="preserve">som ingripanden, brottsanmälningar, beslag och avvisning av kriminella personer utan rätt att vistas i Sverige. Uppdragsmyndigheterna avser att utveckla samarbetet ytterligare. </w:t>
      </w:r>
    </w:p>
    <w:p w14:paraId="7BC62E53" w14:textId="77777777" w:rsidR="00DD598C" w:rsidRDefault="00D2129F" w:rsidP="00953CAA">
      <w:bookmarkStart w:id="2" w:name="_Hlk32932668"/>
      <w:r>
        <w:t xml:space="preserve">Den 1 april 2019 trädde kustbevakningslagen i kraft som ger Kustbevakningen utökad möjlighet att ingripa mot brott och ordningsstörningar som ligger utanför myndighetens självständiga verksamhetsområde. Till exempel kan </w:t>
      </w:r>
      <w:r w:rsidR="00E43BA1">
        <w:t>Kustbevakningen</w:t>
      </w:r>
      <w:r>
        <w:t xml:space="preserve"> nu bistå Polismyndigheten med att stoppa ekipage med stöldgods. </w:t>
      </w:r>
      <w:bookmarkEnd w:id="2"/>
      <w:r w:rsidR="00953CAA">
        <w:t xml:space="preserve">Kustbevakningen kan även bistå Tullverket enligt den nya lagen. </w:t>
      </w:r>
    </w:p>
    <w:p w14:paraId="3B2CFD31" w14:textId="20085C35" w:rsidR="00953CAA" w:rsidRDefault="00E43BA1" w:rsidP="00953CAA">
      <w:r>
        <w:lastRenderedPageBreak/>
        <w:t xml:space="preserve">I oktober i år remitterades </w:t>
      </w:r>
      <w:r w:rsidR="00953CAA">
        <w:t xml:space="preserve">dessutom </w:t>
      </w:r>
      <w:r>
        <w:t xml:space="preserve">en </w:t>
      </w:r>
      <w:bookmarkStart w:id="3" w:name="_Hlk42590229"/>
      <w:r>
        <w:t>promemoria som innehåller förslag att ge även Tullverket utökade befogenheter att ingripa vid brott.</w:t>
      </w:r>
      <w:bookmarkEnd w:id="3"/>
      <w:r w:rsidR="00953CAA">
        <w:t xml:space="preserve"> </w:t>
      </w:r>
      <w:r w:rsidR="00327CC8">
        <w:t>I praktiken innebär de utökade befogenheterna att Tullverket kommer kunna ingripa när man misstänker till exempel människohandel, penningtvätt eller att stöldgods är på väg att föras ut ur landet.</w:t>
      </w:r>
    </w:p>
    <w:p w14:paraId="0A93D712" w14:textId="309D03AE" w:rsidR="001B572D" w:rsidRDefault="001B572D" w:rsidP="00953CAA">
      <w:r>
        <w:t>Den 5 mars 2020 gav</w:t>
      </w:r>
      <w:r w:rsidR="00E43BA1">
        <w:t xml:space="preserve"> vidare</w:t>
      </w:r>
      <w:r>
        <w:t xml:space="preserve"> regeringen en särskild utredare i uppdrag att utreda effektivare </w:t>
      </w:r>
      <w:r w:rsidRPr="003C126C">
        <w:t>polisiära åtgärder i gränsnära områden</w:t>
      </w:r>
      <w:r>
        <w:t xml:space="preserve">. </w:t>
      </w:r>
      <w:r w:rsidRPr="003C126C">
        <w:t>Uppdraget ska redovisas senast den 20 september 2021.</w:t>
      </w:r>
      <w:r w:rsidR="00E43BA1">
        <w:t xml:space="preserve"> </w:t>
      </w:r>
      <w:r w:rsidR="008A6AF4" w:rsidRPr="008A6AF4">
        <w:t>I propositionen Tillträdesförbud till butik och förstärkt straffrättsligt skydd mot tillgreppsbrottslighet som beslutades förra veckan föreslog regeringen bl.a. en ny kvalifikationsgrund om systematik i straffbestämmelserna om grov stöld och grovt häleri.</w:t>
      </w:r>
    </w:p>
    <w:p w14:paraId="349F54EA" w14:textId="3C7D6871" w:rsidR="001B572D" w:rsidRDefault="001B572D" w:rsidP="001B572D">
      <w:pPr>
        <w:pStyle w:val="Brdtext"/>
      </w:pPr>
      <w:r>
        <w:t xml:space="preserve">Sverige är </w:t>
      </w:r>
      <w:r w:rsidR="00E43BA1">
        <w:t xml:space="preserve">vidare </w:t>
      </w:r>
      <w:r>
        <w:t xml:space="preserve">mycket aktivt inom </w:t>
      </w:r>
      <w:r w:rsidR="00576090" w:rsidRPr="00576090">
        <w:t xml:space="preserve">såväl det internationella polissamarbetet inom </w:t>
      </w:r>
      <w:r w:rsidR="00E43BA1">
        <w:t>Europol</w:t>
      </w:r>
      <w:r>
        <w:t xml:space="preserve"> </w:t>
      </w:r>
      <w:r w:rsidR="00576090" w:rsidRPr="00576090">
        <w:t>som åklagarsamarbetet inom Eurojus</w:t>
      </w:r>
      <w:r w:rsidR="00576090">
        <w:t xml:space="preserve">t </w:t>
      </w:r>
      <w:r w:rsidR="00E43BA1">
        <w:t>när det gäller</w:t>
      </w:r>
      <w:r>
        <w:t xml:space="preserve"> bl.a. </w:t>
      </w:r>
      <w:r w:rsidR="00902876" w:rsidRPr="00902876">
        <w:t xml:space="preserve">bekämpning av </w:t>
      </w:r>
      <w:r>
        <w:t xml:space="preserve">organiserad brottslighet, vilket ger oss bra möjligheter att samarbeta operativt med berörda myndigheter från flera av gärningspersonernas ursprungsländer. </w:t>
      </w:r>
      <w:r w:rsidR="00F528B1" w:rsidRPr="002924EE">
        <w:t>Sverige sam</w:t>
      </w:r>
      <w:bookmarkStart w:id="4" w:name="_GoBack"/>
      <w:bookmarkEnd w:id="4"/>
      <w:r w:rsidR="00F528B1" w:rsidRPr="002924EE">
        <w:t>arbetar även med andra medlemsstater för att komma åt de internationella brottsnätverken inom ramen för EU:s samarbetsplattform Empact (Europeiska sektorsövergripande plattformen mot brottshot).</w:t>
      </w:r>
      <w:r w:rsidR="00F528B1">
        <w:t xml:space="preserve"> </w:t>
      </w:r>
      <w:r>
        <w:t xml:space="preserve">Utrikesdepartementet har dessutom tillsatt en ambassadör som särskilt ska arbeta mot organiserad brottslighet. </w:t>
      </w:r>
    </w:p>
    <w:p w14:paraId="1906BE4B" w14:textId="63EF343C" w:rsidR="00D2129F" w:rsidRDefault="00D2129F" w:rsidP="00D2129F">
      <w:pPr>
        <w:pStyle w:val="Brdtext"/>
      </w:pPr>
      <w:r>
        <w:t xml:space="preserve">Det är </w:t>
      </w:r>
      <w:r w:rsidR="003C126C">
        <w:t xml:space="preserve">en </w:t>
      </w:r>
      <w:r>
        <w:t>viktig fråg</w:t>
      </w:r>
      <w:r w:rsidR="003C126C">
        <w:t>a</w:t>
      </w:r>
      <w:r>
        <w:t xml:space="preserve"> som </w:t>
      </w:r>
      <w:r w:rsidR="003C126C" w:rsidRPr="003C126C">
        <w:t>Alexandra Anstrell</w:t>
      </w:r>
      <w:r w:rsidR="00E43BA1">
        <w:t xml:space="preserve"> nu</w:t>
      </w:r>
      <w:r w:rsidR="003C126C" w:rsidRPr="003C126C">
        <w:t xml:space="preserve"> </w:t>
      </w:r>
      <w:r w:rsidR="003C126C">
        <w:t>ställer</w:t>
      </w:r>
      <w:r>
        <w:t>. Regeringen har vidtagit ett stort antal åtgärder på området och fler är på gång.</w:t>
      </w:r>
    </w:p>
    <w:p w14:paraId="1260E8E8" w14:textId="0395488B" w:rsidR="00FD430E" w:rsidRDefault="00FD43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97290F13F184106B06339139FA0D9A8"/>
          </w:placeholder>
          <w:dataBinding w:prefixMappings="xmlns:ns0='http://lp/documentinfo/RK' " w:xpath="/ns0:DocumentInfo[1]/ns0:BaseInfo[1]/ns0:HeaderDate[1]" w:storeItemID="{B632E785-87EF-4DA9-9008-BAFAF714FAED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26AFB">
            <w:t>25 november 2020</w:t>
          </w:r>
        </w:sdtContent>
      </w:sdt>
    </w:p>
    <w:p w14:paraId="2AD3B7D1" w14:textId="77777777" w:rsidR="00FD430E" w:rsidRDefault="00FD430E" w:rsidP="004E7A8F">
      <w:pPr>
        <w:pStyle w:val="Brdtextutanavstnd"/>
      </w:pPr>
    </w:p>
    <w:p w14:paraId="173F94DC" w14:textId="77777777" w:rsidR="00FD430E" w:rsidRDefault="00FD430E" w:rsidP="004E7A8F">
      <w:pPr>
        <w:pStyle w:val="Brdtextutanavstnd"/>
      </w:pPr>
    </w:p>
    <w:p w14:paraId="1401BD1F" w14:textId="4A7413C2" w:rsidR="00FD430E" w:rsidRPr="00DB48AB" w:rsidRDefault="00FD430E" w:rsidP="00DB48AB">
      <w:pPr>
        <w:pStyle w:val="Brdtext"/>
      </w:pPr>
      <w:r>
        <w:t>Mikael Damberg</w:t>
      </w:r>
    </w:p>
    <w:sectPr w:rsidR="00FD43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8DA1" w14:textId="77777777" w:rsidR="00FD430E" w:rsidRDefault="00FD430E" w:rsidP="00A87A54">
      <w:pPr>
        <w:spacing w:after="0" w:line="240" w:lineRule="auto"/>
      </w:pPr>
      <w:r>
        <w:separator/>
      </w:r>
    </w:p>
  </w:endnote>
  <w:endnote w:type="continuationSeparator" w:id="0">
    <w:p w14:paraId="509172B2" w14:textId="77777777" w:rsidR="00FD430E" w:rsidRDefault="00FD43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B717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ADA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9E4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0944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7D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1B6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133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C9988" w14:textId="77777777" w:rsidTr="00C26068">
      <w:trPr>
        <w:trHeight w:val="227"/>
      </w:trPr>
      <w:tc>
        <w:tcPr>
          <w:tcW w:w="4074" w:type="dxa"/>
        </w:tcPr>
        <w:p w14:paraId="0DB8AB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B0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AF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3805" w14:textId="77777777" w:rsidR="00FD430E" w:rsidRDefault="00FD430E" w:rsidP="00A87A54">
      <w:pPr>
        <w:spacing w:after="0" w:line="240" w:lineRule="auto"/>
      </w:pPr>
      <w:r>
        <w:separator/>
      </w:r>
    </w:p>
  </w:footnote>
  <w:footnote w:type="continuationSeparator" w:id="0">
    <w:p w14:paraId="5F9EED41" w14:textId="77777777" w:rsidR="00FD430E" w:rsidRDefault="00FD43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E" w14:paraId="51A51824" w14:textId="77777777" w:rsidTr="00C93EBA">
      <w:trPr>
        <w:trHeight w:val="227"/>
      </w:trPr>
      <w:tc>
        <w:tcPr>
          <w:tcW w:w="5534" w:type="dxa"/>
        </w:tcPr>
        <w:p w14:paraId="6579532F" w14:textId="77777777" w:rsidR="00FD430E" w:rsidRPr="007D73AB" w:rsidRDefault="00FD430E">
          <w:pPr>
            <w:pStyle w:val="Sidhuvud"/>
          </w:pPr>
        </w:p>
      </w:tc>
      <w:tc>
        <w:tcPr>
          <w:tcW w:w="3170" w:type="dxa"/>
          <w:vAlign w:val="bottom"/>
        </w:tcPr>
        <w:p w14:paraId="7A792443" w14:textId="77777777" w:rsidR="00FD430E" w:rsidRPr="007D73AB" w:rsidRDefault="00FD430E" w:rsidP="00340DE0">
          <w:pPr>
            <w:pStyle w:val="Sidhuvud"/>
          </w:pPr>
        </w:p>
      </w:tc>
      <w:tc>
        <w:tcPr>
          <w:tcW w:w="1134" w:type="dxa"/>
        </w:tcPr>
        <w:p w14:paraId="147117A7" w14:textId="77777777" w:rsidR="00FD430E" w:rsidRDefault="00FD430E" w:rsidP="005A703A">
          <w:pPr>
            <w:pStyle w:val="Sidhuvud"/>
          </w:pPr>
        </w:p>
      </w:tc>
    </w:tr>
    <w:tr w:rsidR="00FD430E" w14:paraId="47542B9B" w14:textId="77777777" w:rsidTr="00C93EBA">
      <w:trPr>
        <w:trHeight w:val="1928"/>
      </w:trPr>
      <w:tc>
        <w:tcPr>
          <w:tcW w:w="5534" w:type="dxa"/>
        </w:tcPr>
        <w:p w14:paraId="459BF8F1" w14:textId="77777777" w:rsidR="00FD430E" w:rsidRPr="00340DE0" w:rsidRDefault="00FD43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34053" wp14:editId="2D27A0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AA038E" w14:textId="77777777" w:rsidR="00FD430E" w:rsidRPr="00710A6C" w:rsidRDefault="00FD430E" w:rsidP="00EE3C0F">
          <w:pPr>
            <w:pStyle w:val="Sidhuvud"/>
            <w:rPr>
              <w:b/>
            </w:rPr>
          </w:pPr>
        </w:p>
        <w:p w14:paraId="14571570" w14:textId="77777777" w:rsidR="00FD430E" w:rsidRDefault="00FD430E" w:rsidP="00EE3C0F">
          <w:pPr>
            <w:pStyle w:val="Sidhuvud"/>
          </w:pPr>
        </w:p>
        <w:p w14:paraId="6BDE1BAA" w14:textId="77777777" w:rsidR="00FD430E" w:rsidRDefault="00FD430E" w:rsidP="00EE3C0F">
          <w:pPr>
            <w:pStyle w:val="Sidhuvud"/>
          </w:pPr>
        </w:p>
        <w:p w14:paraId="42D82884" w14:textId="77777777" w:rsidR="00FD430E" w:rsidRDefault="00FD430E" w:rsidP="00EE3C0F">
          <w:pPr>
            <w:pStyle w:val="Sidhuvud"/>
          </w:pPr>
        </w:p>
        <w:p w14:paraId="05837DE8" w14:textId="3D54D7A5" w:rsidR="00B26AFB" w:rsidRDefault="00B26AFB" w:rsidP="00B26AFB">
          <w:pPr>
            <w:pStyle w:val="Sidhuvud"/>
          </w:pPr>
          <w:r w:rsidRPr="00B26AFB">
            <w:t>Ju2020/04145</w:t>
          </w:r>
        </w:p>
        <w:p w14:paraId="10A2048B" w14:textId="4C76BE2A" w:rsidR="0055436B" w:rsidRDefault="0055436B" w:rsidP="007F15C7">
          <w:pPr>
            <w:pStyle w:val="Sidhuvud"/>
          </w:pPr>
        </w:p>
      </w:tc>
      <w:tc>
        <w:tcPr>
          <w:tcW w:w="1134" w:type="dxa"/>
        </w:tcPr>
        <w:p w14:paraId="3294F2E8" w14:textId="77777777" w:rsidR="00FD430E" w:rsidRDefault="00FD430E" w:rsidP="0094502D">
          <w:pPr>
            <w:pStyle w:val="Sidhuvud"/>
          </w:pPr>
        </w:p>
        <w:p w14:paraId="173780C8" w14:textId="77777777" w:rsidR="00FD430E" w:rsidRPr="0094502D" w:rsidRDefault="00FD430E" w:rsidP="00EC71A6">
          <w:pPr>
            <w:pStyle w:val="Sidhuvud"/>
          </w:pPr>
        </w:p>
      </w:tc>
    </w:tr>
    <w:tr w:rsidR="00FD430E" w14:paraId="60746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6DD41F74574BF5A56427AFB4F783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9C6EF" w14:textId="77777777" w:rsidR="00FD430E" w:rsidRPr="00FD430E" w:rsidRDefault="00FD430E" w:rsidP="00340DE0">
              <w:pPr>
                <w:pStyle w:val="Sidhuvud"/>
                <w:rPr>
                  <w:b/>
                </w:rPr>
              </w:pPr>
              <w:r w:rsidRPr="00FD430E">
                <w:rPr>
                  <w:b/>
                </w:rPr>
                <w:t>Justitiedepartementet</w:t>
              </w:r>
            </w:p>
            <w:p w14:paraId="0EF16856" w14:textId="77777777" w:rsidR="00FD430E" w:rsidRPr="00340DE0" w:rsidRDefault="00FD430E" w:rsidP="00340DE0">
              <w:pPr>
                <w:pStyle w:val="Sidhuvud"/>
              </w:pPr>
              <w:r w:rsidRPr="00FD43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41B45839604EADBEF182E919675355"/>
          </w:placeholder>
          <w:dataBinding w:prefixMappings="xmlns:ns0='http://lp/documentinfo/RK' " w:xpath="/ns0:DocumentInfo[1]/ns0:BaseInfo[1]/ns0:Recipient[1]" w:storeItemID="{B632E785-87EF-4DA9-9008-BAFAF714FAED}"/>
          <w:text w:multiLine="1"/>
        </w:sdtPr>
        <w:sdtEndPr/>
        <w:sdtContent>
          <w:tc>
            <w:tcPr>
              <w:tcW w:w="3170" w:type="dxa"/>
            </w:tcPr>
            <w:p w14:paraId="5E3C76D8" w14:textId="77777777" w:rsidR="00FD430E" w:rsidRDefault="00FD43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837E0" w14:textId="77777777" w:rsidR="00FD430E" w:rsidRDefault="00FD430E" w:rsidP="003E6020">
          <w:pPr>
            <w:pStyle w:val="Sidhuvud"/>
          </w:pPr>
        </w:p>
      </w:tc>
    </w:tr>
  </w:tbl>
  <w:p w14:paraId="6D70B2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00290"/>
    <w:rsid w:val="00001068"/>
    <w:rsid w:val="0000412C"/>
    <w:rsid w:val="00004D5C"/>
    <w:rsid w:val="00005F68"/>
    <w:rsid w:val="00006CA7"/>
    <w:rsid w:val="0001282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B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2"/>
    <w:rsid w:val="000873C3"/>
    <w:rsid w:val="00093408"/>
    <w:rsid w:val="00093BBF"/>
    <w:rsid w:val="0009435C"/>
    <w:rsid w:val="000A13CA"/>
    <w:rsid w:val="000A456A"/>
    <w:rsid w:val="000A5E43"/>
    <w:rsid w:val="000B1562"/>
    <w:rsid w:val="000B56A9"/>
    <w:rsid w:val="000C61D1"/>
    <w:rsid w:val="000D0BFE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2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601"/>
    <w:rsid w:val="00232EC3"/>
    <w:rsid w:val="00233D52"/>
    <w:rsid w:val="00236AEC"/>
    <w:rsid w:val="00237147"/>
    <w:rsid w:val="00241ADE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C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9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C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26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C0"/>
    <w:rsid w:val="004008FB"/>
    <w:rsid w:val="0040090E"/>
    <w:rsid w:val="004025F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027"/>
    <w:rsid w:val="00485601"/>
    <w:rsid w:val="004865B8"/>
    <w:rsid w:val="00486C0D"/>
    <w:rsid w:val="004911D9"/>
    <w:rsid w:val="00491796"/>
    <w:rsid w:val="00493416"/>
    <w:rsid w:val="004972E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F74"/>
    <w:rsid w:val="00551027"/>
    <w:rsid w:val="005543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09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B5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969"/>
    <w:rsid w:val="00610D87"/>
    <w:rsid w:val="00610E88"/>
    <w:rsid w:val="00613827"/>
    <w:rsid w:val="006175D7"/>
    <w:rsid w:val="006208E5"/>
    <w:rsid w:val="00622BAB"/>
    <w:rsid w:val="0062485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538"/>
    <w:rsid w:val="00676DA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98"/>
    <w:rsid w:val="006F4B68"/>
    <w:rsid w:val="00700E1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37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6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C7"/>
    <w:rsid w:val="007F61D0"/>
    <w:rsid w:val="0080142B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9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AF4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80"/>
    <w:rsid w:val="0090287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A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18"/>
    <w:rsid w:val="009A4D0A"/>
    <w:rsid w:val="009A759C"/>
    <w:rsid w:val="009B2F70"/>
    <w:rsid w:val="009B4594"/>
    <w:rsid w:val="009B4DEC"/>
    <w:rsid w:val="009B65C2"/>
    <w:rsid w:val="009B7346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7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6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AFB"/>
    <w:rsid w:val="00B316CA"/>
    <w:rsid w:val="00B31BFB"/>
    <w:rsid w:val="00B3494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26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95"/>
    <w:rsid w:val="00C36E3A"/>
    <w:rsid w:val="00C37A77"/>
    <w:rsid w:val="00C41141"/>
    <w:rsid w:val="00C43EA4"/>
    <w:rsid w:val="00C449AD"/>
    <w:rsid w:val="00C44E30"/>
    <w:rsid w:val="00C461E6"/>
    <w:rsid w:val="00C469CD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29F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8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BA1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932"/>
    <w:rsid w:val="00EB763D"/>
    <w:rsid w:val="00EB7FE4"/>
    <w:rsid w:val="00EC0A92"/>
    <w:rsid w:val="00EC1DA0"/>
    <w:rsid w:val="00EC329B"/>
    <w:rsid w:val="00EC3E1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1D"/>
    <w:rsid w:val="00F35E34"/>
    <w:rsid w:val="00F403BF"/>
    <w:rsid w:val="00F4342F"/>
    <w:rsid w:val="00F45227"/>
    <w:rsid w:val="00F5045C"/>
    <w:rsid w:val="00F520C7"/>
    <w:rsid w:val="00F528B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F55"/>
    <w:rsid w:val="00FC7600"/>
    <w:rsid w:val="00FD0B7B"/>
    <w:rsid w:val="00FD1A46"/>
    <w:rsid w:val="00FD430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4553F5F"/>
  <w15:docId w15:val="{4ABAA5D2-3844-4DBB-9AA8-FEEA10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mall5">
    <w:name w:val="Formatmall5"/>
    <w:basedOn w:val="Standardstycketeckensnitt"/>
    <w:uiPriority w:val="1"/>
    <w:rsid w:val="00FC5F55"/>
    <w:rPr>
      <w:rFonts w:ascii="Garamond" w:hAnsi="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DD41F74574BF5A56427AFB4F7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BDB3-4979-4451-BFA6-BC6DA344F053}"/>
      </w:docPartPr>
      <w:docPartBody>
        <w:p w:rsidR="00D379FD" w:rsidRDefault="00E66A1D" w:rsidP="00E66A1D">
          <w:pPr>
            <w:pStyle w:val="946DD41F74574BF5A56427AFB4F78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1B45839604EADBEF182E91967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ACBD7-3C86-4126-9A48-8899C7F4D903}"/>
      </w:docPartPr>
      <w:docPartBody>
        <w:p w:rsidR="00D379FD" w:rsidRDefault="00E66A1D" w:rsidP="00E66A1D">
          <w:pPr>
            <w:pStyle w:val="7A41B45839604EADBEF182E919675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90F13F184106B06339139FA0D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198B-1050-4FC7-891B-3A38E293F380}"/>
      </w:docPartPr>
      <w:docPartBody>
        <w:p w:rsidR="00D379FD" w:rsidRDefault="00E66A1D" w:rsidP="00E66A1D">
          <w:pPr>
            <w:pStyle w:val="E97290F13F184106B06339139FA0D9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60ABDA532640AD856D9EA6C7CC4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3F937-B092-4418-8B2A-8EE2BBFA84D4}"/>
      </w:docPartPr>
      <w:docPartBody>
        <w:p w:rsidR="00D379FD" w:rsidRDefault="00E66A1D" w:rsidP="00E66A1D">
          <w:pPr>
            <w:pStyle w:val="EC60ABDA532640AD856D9EA6C7CC42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D"/>
    <w:rsid w:val="00D379FD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7E1785EFC24AAD874DAE77152B8441">
    <w:name w:val="1F7E1785EFC24AAD874DAE77152B8441"/>
    <w:rsid w:val="00E66A1D"/>
  </w:style>
  <w:style w:type="character" w:styleId="Platshllartext">
    <w:name w:val="Placeholder Text"/>
    <w:basedOn w:val="Standardstycketeckensnitt"/>
    <w:uiPriority w:val="99"/>
    <w:semiHidden/>
    <w:rsid w:val="00E66A1D"/>
    <w:rPr>
      <w:noProof w:val="0"/>
      <w:color w:val="808080"/>
    </w:rPr>
  </w:style>
  <w:style w:type="paragraph" w:customStyle="1" w:styleId="8ABBAF9AEE49426681858D757DDD2F94">
    <w:name w:val="8ABBAF9AEE49426681858D757DDD2F94"/>
    <w:rsid w:val="00E66A1D"/>
  </w:style>
  <w:style w:type="paragraph" w:customStyle="1" w:styleId="9BCCC6EBF94F4AD4A119AB1A8B36E010">
    <w:name w:val="9BCCC6EBF94F4AD4A119AB1A8B36E010"/>
    <w:rsid w:val="00E66A1D"/>
  </w:style>
  <w:style w:type="paragraph" w:customStyle="1" w:styleId="8E1F19FE3065419EA473A53F2C3CC488">
    <w:name w:val="8E1F19FE3065419EA473A53F2C3CC488"/>
    <w:rsid w:val="00E66A1D"/>
  </w:style>
  <w:style w:type="paragraph" w:customStyle="1" w:styleId="46B7E2BBFCE24147B4C4E7B1CEDAB681">
    <w:name w:val="46B7E2BBFCE24147B4C4E7B1CEDAB681"/>
    <w:rsid w:val="00E66A1D"/>
  </w:style>
  <w:style w:type="paragraph" w:customStyle="1" w:styleId="0F0ED93231994D81ABC2D97DF22AC6E6">
    <w:name w:val="0F0ED93231994D81ABC2D97DF22AC6E6"/>
    <w:rsid w:val="00E66A1D"/>
  </w:style>
  <w:style w:type="paragraph" w:customStyle="1" w:styleId="9D11EF31F1184B28A12A89FC042BD554">
    <w:name w:val="9D11EF31F1184B28A12A89FC042BD554"/>
    <w:rsid w:val="00E66A1D"/>
  </w:style>
  <w:style w:type="paragraph" w:customStyle="1" w:styleId="DD78DD39A1824E4C834636F467340105">
    <w:name w:val="DD78DD39A1824E4C834636F467340105"/>
    <w:rsid w:val="00E66A1D"/>
  </w:style>
  <w:style w:type="paragraph" w:customStyle="1" w:styleId="4AAA6263E71E4BA9B1B83D2ECB99C7AD">
    <w:name w:val="4AAA6263E71E4BA9B1B83D2ECB99C7AD"/>
    <w:rsid w:val="00E66A1D"/>
  </w:style>
  <w:style w:type="paragraph" w:customStyle="1" w:styleId="946DD41F74574BF5A56427AFB4F78311">
    <w:name w:val="946DD41F74574BF5A56427AFB4F78311"/>
    <w:rsid w:val="00E66A1D"/>
  </w:style>
  <w:style w:type="paragraph" w:customStyle="1" w:styleId="7A41B45839604EADBEF182E919675355">
    <w:name w:val="7A41B45839604EADBEF182E919675355"/>
    <w:rsid w:val="00E66A1D"/>
  </w:style>
  <w:style w:type="paragraph" w:customStyle="1" w:styleId="0F0ED93231994D81ABC2D97DF22AC6E61">
    <w:name w:val="0F0ED93231994D81ABC2D97DF22AC6E6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DD41F74574BF5A56427AFB4F783111">
    <w:name w:val="946DD41F74574BF5A56427AFB4F78311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84B67C0CCD4AF390B1C38E7FA617B5">
    <w:name w:val="9884B67C0CCD4AF390B1C38E7FA617B5"/>
    <w:rsid w:val="00E66A1D"/>
  </w:style>
  <w:style w:type="paragraph" w:customStyle="1" w:styleId="42108752D7884076A8AF86382F8BE83B">
    <w:name w:val="42108752D7884076A8AF86382F8BE83B"/>
    <w:rsid w:val="00E66A1D"/>
  </w:style>
  <w:style w:type="paragraph" w:customStyle="1" w:styleId="7138D36217944D659AE0B60F39A4FF93">
    <w:name w:val="7138D36217944D659AE0B60F39A4FF93"/>
    <w:rsid w:val="00E66A1D"/>
  </w:style>
  <w:style w:type="paragraph" w:customStyle="1" w:styleId="741479F22110446E9E16E1E4313845AF">
    <w:name w:val="741479F22110446E9E16E1E4313845AF"/>
    <w:rsid w:val="00E66A1D"/>
  </w:style>
  <w:style w:type="paragraph" w:customStyle="1" w:styleId="EDE21E96B6904D6CBFF8CB4212BD44BC">
    <w:name w:val="EDE21E96B6904D6CBFF8CB4212BD44BC"/>
    <w:rsid w:val="00E66A1D"/>
  </w:style>
  <w:style w:type="paragraph" w:customStyle="1" w:styleId="E97290F13F184106B06339139FA0D9A8">
    <w:name w:val="E97290F13F184106B06339139FA0D9A8"/>
    <w:rsid w:val="00E66A1D"/>
  </w:style>
  <w:style w:type="paragraph" w:customStyle="1" w:styleId="0BE3C649DA4B44199399287069EDBB60">
    <w:name w:val="0BE3C649DA4B44199399287069EDBB60"/>
    <w:rsid w:val="00E66A1D"/>
  </w:style>
  <w:style w:type="paragraph" w:customStyle="1" w:styleId="E36F40C017E74346B13A94AB3E5BCE25">
    <w:name w:val="E36F40C017E74346B13A94AB3E5BCE25"/>
    <w:rsid w:val="00E66A1D"/>
  </w:style>
  <w:style w:type="paragraph" w:customStyle="1" w:styleId="C31049F5B9844FE4AD955563B7EB563F">
    <w:name w:val="C31049F5B9844FE4AD955563B7EB563F"/>
    <w:rsid w:val="00E66A1D"/>
  </w:style>
  <w:style w:type="paragraph" w:customStyle="1" w:styleId="C9808C5F244F4F5B84CFEEB4366E5CB9">
    <w:name w:val="C9808C5F244F4F5B84CFEEB4366E5CB9"/>
    <w:rsid w:val="00E66A1D"/>
  </w:style>
  <w:style w:type="paragraph" w:customStyle="1" w:styleId="E70883EDA65C436AABB9AE719ACB3459">
    <w:name w:val="E70883EDA65C436AABB9AE719ACB3459"/>
    <w:rsid w:val="00E66A1D"/>
  </w:style>
  <w:style w:type="paragraph" w:customStyle="1" w:styleId="B145D1F86A9140B98D3C6395EE6CFB3B">
    <w:name w:val="B145D1F86A9140B98D3C6395EE6CFB3B"/>
    <w:rsid w:val="00E66A1D"/>
  </w:style>
  <w:style w:type="paragraph" w:customStyle="1" w:styleId="D16E507B08624E12B08BD58A2090FCDA">
    <w:name w:val="D16E507B08624E12B08BD58A2090FCDA"/>
    <w:rsid w:val="00E66A1D"/>
  </w:style>
  <w:style w:type="paragraph" w:customStyle="1" w:styleId="EC60ABDA532640AD856D9EA6C7CC42CA">
    <w:name w:val="EC60ABDA532640AD856D9EA6C7CC42CA"/>
    <w:rsid w:val="00E66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5abd4365-25f3-4303-a8d8-71515473aacc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Ju2020/03684 </Dnr>
    <ParagrafNr/>
    <DocumentTitle/>
    <VisitingAddress/>
    <Extra1/>
    <Extra2/>
    <Extra3>Alexandra Anstrell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Ju2020/03684 </Dnr>
    <ParagrafNr/>
    <DocumentTitle/>
    <VisitingAddress/>
    <Extra1/>
    <Extra2/>
    <Extra3>Alexandra Anstrell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7F40-578A-4655-9C6C-26469881D2CB}"/>
</file>

<file path=customXml/itemProps2.xml><?xml version="1.0" encoding="utf-8"?>
<ds:datastoreItem xmlns:ds="http://schemas.openxmlformats.org/officeDocument/2006/customXml" ds:itemID="{EFD25ABC-6284-48D8-8E73-98A3D8092A84}"/>
</file>

<file path=customXml/itemProps3.xml><?xml version="1.0" encoding="utf-8"?>
<ds:datastoreItem xmlns:ds="http://schemas.openxmlformats.org/officeDocument/2006/customXml" ds:itemID="{17DC9ECE-7EE6-433B-AC8E-82FE6EA5C4FF}"/>
</file>

<file path=customXml/itemProps4.xml><?xml version="1.0" encoding="utf-8"?>
<ds:datastoreItem xmlns:ds="http://schemas.openxmlformats.org/officeDocument/2006/customXml" ds:itemID="{EFD25ABC-6284-48D8-8E73-98A3D8092A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42620-D880-4C87-9D5C-312C011F9DE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632E785-87EF-4DA9-9008-BAFAF714FAE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632E785-87EF-4DA9-9008-BAFAF714FAED}"/>
</file>

<file path=customXml/itemProps8.xml><?xml version="1.0" encoding="utf-8"?>
<ds:datastoreItem xmlns:ds="http://schemas.openxmlformats.org/officeDocument/2006/customXml" ds:itemID="{32CBF6A4-E609-48BD-A4BB-852D5A8BD5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526 av Alexandra Anstrell.docx</dc:title>
  <dc:subject/>
  <dc:creator>Sandra Melin</dc:creator>
  <cp:keywords/>
  <dc:description/>
  <cp:lastModifiedBy>Ronja Wildenstam</cp:lastModifiedBy>
  <cp:revision>30</cp:revision>
  <dcterms:created xsi:type="dcterms:W3CDTF">2020-11-17T11:13:00Z</dcterms:created>
  <dcterms:modified xsi:type="dcterms:W3CDTF">2020-11-24T14:19:00Z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ff1cce54-ce2d-4050-8fb4-ba8a453ee63c</vt:lpwstr>
  </property>
</Properties>
</file>