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A62D0A0FD4AE49BB8BF29A23BFB40874"/>
        </w:placeholder>
        <w:group/>
      </w:sdtPr>
      <w:sdtEndPr>
        <w:rPr>
          <w:b w:val="0"/>
        </w:rPr>
      </w:sdtEndPr>
      <w:sdtContent>
        <w:p w14:paraId="0F9749E7" w14:textId="77777777" w:rsidR="00907069" w:rsidRPr="00710A6C" w:rsidRDefault="00907069" w:rsidP="001C2731">
          <w:pPr>
            <w:pStyle w:val="Sidhuvud"/>
            <w:ind w:left="3969" w:right="-567"/>
            <w:rPr>
              <w:b/>
            </w:rPr>
          </w:pPr>
          <w:r>
            <w:rPr>
              <w:noProof/>
            </w:rPr>
            <w:drawing>
              <wp:anchor distT="0" distB="0" distL="114300" distR="114300" simplePos="0" relativeHeight="251657216" behindDoc="1" locked="1" layoutInCell="1" allowOverlap="0" wp14:anchorId="24AE08DC" wp14:editId="4396B591">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39FAE3F5" w14:textId="33EC2E9E" w:rsidR="00907069" w:rsidRDefault="00C85FE1" w:rsidP="001C2731">
          <w:pPr>
            <w:pStyle w:val="Sidhuvud"/>
            <w:ind w:left="3969" w:right="-567"/>
          </w:pPr>
          <w:r>
            <w:t>Riksdagså</w:t>
          </w:r>
          <w:r w:rsidR="00907069">
            <w:t xml:space="preserve">r: </w:t>
          </w:r>
          <w:sdt>
            <w:sdtPr>
              <w:alias w:val="Ar"/>
              <w:tag w:val="Ar"/>
              <w:id w:val="-280807286"/>
              <w:placeholder>
                <w:docPart w:val="0D49CE8112234FB9B175DDC31681DCCF"/>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7972FF">
                <w:t>2025/26</w:t>
              </w:r>
            </w:sdtContent>
          </w:sdt>
        </w:p>
        <w:p w14:paraId="6907FAF4" w14:textId="2EAF700E"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E8FA0CA06E67478BB73D8D64A444D697"/>
              </w:placeholder>
              <w:dataBinding w:prefixMappings="xmlns:ns0='http://rk.se/faktapm' " w:xpath="/ns0:faktaPM[1]/ns0:Nr[1]" w:storeItemID="{0B9A7431-9D19-4C2A-8E12-639802D7B40B}"/>
              <w:text/>
            </w:sdtPr>
            <w:sdtEndPr/>
            <w:sdtContent>
              <w:r w:rsidR="007972FF">
                <w:t>15</w:t>
              </w:r>
            </w:sdtContent>
          </w:sdt>
        </w:p>
        <w:sdt>
          <w:sdtPr>
            <w:alias w:val="Datum"/>
            <w:tag w:val="Datum"/>
            <w:id w:val="-363979562"/>
            <w:placeholder>
              <w:docPart w:val="91F40E3505BE427EA56E664CD357A629"/>
            </w:placeholder>
            <w:dataBinding w:prefixMappings="xmlns:ns0='http://rk.se/faktapm' " w:xpath="/ns0:faktaPM[1]/ns0:UppDat[1]" w:storeItemID="{0B9A7431-9D19-4C2A-8E12-639802D7B40B}"/>
            <w:date w:fullDate="2025-09-10T00:00:00Z">
              <w:dateFormat w:val="yyyy-MM-dd"/>
              <w:lid w:val="sv-SE"/>
              <w:storeMappedDataAs w:val="dateTime"/>
              <w:calendar w:val="gregorian"/>
            </w:date>
          </w:sdtPr>
          <w:sdtEndPr/>
          <w:sdtContent>
            <w:p w14:paraId="72335162" w14:textId="0EA5F88A" w:rsidR="00907069" w:rsidRDefault="007972FF" w:rsidP="001C2731">
              <w:pPr>
                <w:pStyle w:val="Sidhuvud"/>
                <w:spacing w:after="960"/>
                <w:ind w:left="3969" w:right="-567"/>
              </w:pPr>
              <w:r>
                <w:t>2025-09-10</w:t>
              </w:r>
            </w:p>
          </w:sdtContent>
        </w:sdt>
      </w:sdtContent>
    </w:sdt>
    <w:p w14:paraId="35C60846" w14:textId="427A862E" w:rsidR="007D542F" w:rsidRDefault="00716820" w:rsidP="007D542F">
      <w:pPr>
        <w:pStyle w:val="Rubrik"/>
      </w:pPr>
      <w:sdt>
        <w:sdtPr>
          <w:id w:val="886605850"/>
          <w:lock w:val="contentLocked"/>
          <w:placeholder>
            <w:docPart w:val="A62D0A0FD4AE49BB8BF29A23BFB40874"/>
          </w:placeholder>
          <w:group/>
        </w:sdtPr>
        <w:sdtEndPr/>
        <w:sdtContent>
          <w:bookmarkStart w:id="0" w:name="_Hlk206082424"/>
          <w:sdt>
            <w:sdtPr>
              <w:rPr>
                <w:noProof/>
              </w:rPr>
              <w:id w:val="-1141882450"/>
              <w:placeholder>
                <w:docPart w:val="BE5C887841C84C8DB266A24A54384FA5"/>
              </w:placeholder>
              <w:dataBinding w:prefixMappings="xmlns:ns0='http://rk.se/faktapm' " w:xpath="/ns0:faktaPM[1]/ns0:Titel[1]" w:storeItemID="{0B9A7431-9D19-4C2A-8E12-639802D7B40B}"/>
              <w:text/>
            </w:sdtPr>
            <w:sdtEndPr/>
            <w:sdtContent>
              <w:r w:rsidR="00A67131">
                <w:rPr>
                  <w:noProof/>
                </w:rPr>
                <w:t>Fö</w:t>
              </w:r>
              <w:r w:rsidR="007972FF">
                <w:rPr>
                  <w:noProof/>
                </w:rPr>
                <w:t>r</w:t>
              </w:r>
              <w:r w:rsidR="00A67131">
                <w:rPr>
                  <w:noProof/>
                </w:rPr>
                <w:t xml:space="preserve">ordning om </w:t>
              </w:r>
              <w:r w:rsidR="00AD35FE">
                <w:rPr>
                  <w:noProof/>
                </w:rPr>
                <w:t>EU:s</w:t>
              </w:r>
              <w:r w:rsidR="00A67131">
                <w:rPr>
                  <w:noProof/>
                </w:rPr>
                <w:t xml:space="preserve"> civilskyddsmekanism och </w:t>
              </w:r>
              <w:r w:rsidR="00AD35FE">
                <w:rPr>
                  <w:noProof/>
                </w:rPr>
                <w:t>unionens stöd till b</w:t>
              </w:r>
              <w:r w:rsidR="00A67131">
                <w:rPr>
                  <w:noProof/>
                </w:rPr>
                <w:t>eredskap och insatser vid hälsokriser</w:t>
              </w:r>
            </w:sdtContent>
          </w:sdt>
          <w:bookmarkEnd w:id="0"/>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375B1B5CA04B4E199AA278D40D4EE6BF"/>
            </w:placeholder>
            <w15:repeatingSectionItem/>
          </w:sdtPr>
          <w:sdtEndPr/>
          <w:sdtContent>
            <w:p w14:paraId="09384006" w14:textId="0F936B8C" w:rsidR="007D542F" w:rsidRDefault="00716820" w:rsidP="007D542F">
              <w:pPr>
                <w:pStyle w:val="Brdtext"/>
              </w:pPr>
              <w:sdt>
                <w:sdtPr>
                  <w:rPr>
                    <w:rStyle w:val="Departement"/>
                  </w:rPr>
                  <w:id w:val="19440330"/>
                  <w:placeholder>
                    <w:docPart w:val="CA1C0147B3DB4DDCB1CD9C8D2B59C1AC"/>
                  </w:placeholder>
                  <w:dataBinding w:prefixMappings="xmlns:ns0='http://rk.se/faktapm' " w:xpath="/ns0:faktaPM[1]/ns0:DepLista[1]/ns0:Item[1]/ns0:Departementsnamn[1]" w:storeItemID="{0B9A7431-9D19-4C2A-8E12-639802D7B40B}"/>
                  <w:comboBox w:lastValue="Försvar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770F63">
                    <w:rPr>
                      <w:rStyle w:val="Departement"/>
                    </w:rPr>
                    <w:t>Försvarsdepartementet</w:t>
                  </w:r>
                </w:sdtContent>
              </w:sdt>
              <w:r w:rsidR="007D542F">
                <w:t xml:space="preserve"> </w:t>
              </w:r>
            </w:p>
          </w:sdtContent>
        </w:sdt>
      </w:sdtContent>
    </w:sdt>
    <w:bookmarkStart w:id="1" w:name="_Toc93996727"/>
    <w:p w14:paraId="4DFCCA72" w14:textId="77777777" w:rsidR="007D542F" w:rsidRDefault="00716820" w:rsidP="00AC59D3">
      <w:pPr>
        <w:pStyle w:val="Rubrik2utannumrering"/>
      </w:pPr>
      <w:sdt>
        <w:sdtPr>
          <w:id w:val="-208794150"/>
          <w:lock w:val="contentLocked"/>
          <w:placeholder>
            <w:docPart w:val="A62D0A0FD4AE49BB8BF29A23BFB40874"/>
          </w:placeholder>
          <w:group/>
        </w:sdtPr>
        <w:sdtEndPr/>
        <w:sdtContent>
          <w:r w:rsidR="007D542F">
            <w:t>Dokumentbeteckning</w:t>
          </w:r>
          <w:bookmarkEnd w:id="1"/>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375B1B5CA04B4E199AA278D40D4EE6BF"/>
            </w:placeholder>
            <w15:repeatingSectionItem/>
          </w:sdtPr>
          <w:sdtEndPr/>
          <w:sdtContent>
            <w:p w14:paraId="75EF4DF4" w14:textId="6E8B1DF4" w:rsidR="00390335" w:rsidRDefault="00716820" w:rsidP="002F204A">
              <w:pPr>
                <w:pStyle w:val="Brdtext"/>
                <w:tabs>
                  <w:tab w:val="clear" w:pos="1701"/>
                  <w:tab w:val="clear" w:pos="3600"/>
                  <w:tab w:val="left" w:pos="2835"/>
                </w:tabs>
                <w:spacing w:after="80"/>
                <w:ind w:left="2835" w:hanging="2835"/>
              </w:pPr>
              <w:sdt>
                <w:sdtPr>
                  <w:id w:val="-1666781584"/>
                  <w:placeholder>
                    <w:docPart w:val="07A044AB6ABC444D98228FBACACDB572"/>
                  </w:placeholder>
                  <w:dataBinding w:prefixMappings="xmlns:ns0='http://rk.se/faktapm' " w:xpath="/ns0:faktaPM[1]/ns0:DokLista[1]/ns0:DokItem[1]/ns0:Beteckning[1]" w:storeItemID="{0B9A7431-9D19-4C2A-8E12-639802D7B40B}"/>
                  <w:text/>
                </w:sdtPr>
                <w:sdtEndPr/>
                <w:sdtContent>
                  <w:proofErr w:type="gramStart"/>
                  <w:r w:rsidR="00770F63">
                    <w:t>COM(</w:t>
                  </w:r>
                  <w:proofErr w:type="gramEnd"/>
                  <w:r w:rsidR="00770F63">
                    <w:t>2025) 548</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D5399746E4624EFC91D1AE49D40D5BA3"/>
                  </w:placeholder>
                  <w:dataBinding w:prefixMappings="xmlns:ns0='http://rk.se/faktapm' " w:xpath="/ns0:faktaPM[1]/ns0:DokLista[1]/ns0:DokItem[1]/ns0:Celexnummer[1]" w:storeItemID="{0B9A7431-9D19-4C2A-8E12-639802D7B40B}"/>
                  <w:text/>
                </w:sdtPr>
                <w:sdtEndPr/>
                <w:sdtContent>
                  <w:r w:rsidR="007972FF" w:rsidRPr="007972FF">
                    <w:t>52025PC0548</w:t>
                  </w:r>
                </w:sdtContent>
              </w:sdt>
            </w:p>
            <w:p w14:paraId="788E81F9" w14:textId="43CCA324" w:rsidR="007D542F" w:rsidRDefault="00716820" w:rsidP="00390335">
              <w:pPr>
                <w:pStyle w:val="Brdtext"/>
                <w:tabs>
                  <w:tab w:val="clear" w:pos="1701"/>
                  <w:tab w:val="clear" w:pos="3600"/>
                </w:tabs>
              </w:pPr>
              <w:sdt>
                <w:sdtPr>
                  <w:rPr>
                    <w:noProof/>
                  </w:rPr>
                  <w:id w:val="-1736688595"/>
                  <w:placeholder>
                    <w:docPart w:val="F5E23597964B49BF91197345141C83D1"/>
                  </w:placeholder>
                  <w:dataBinding w:prefixMappings="xmlns:ns0='http://rk.se/faktapm' " w:xpath="/ns0:faktaPM[1]/ns0:DokLista[1]/ns0:DokItem[1]/ns0:DokTitel[1]" w:storeItemID="{0B9A7431-9D19-4C2A-8E12-639802D7B40B}"/>
                  <w:text/>
                </w:sdtPr>
                <w:sdtEndPr/>
                <w:sdtContent>
                  <w:r w:rsidR="00A67131">
                    <w:rPr>
                      <w:noProof/>
                    </w:rPr>
                    <w:t xml:space="preserve">Förslag till Europaparlamentets och rådets förordning om </w:t>
                  </w:r>
                  <w:r w:rsidR="00AD35FE">
                    <w:rPr>
                      <w:noProof/>
                    </w:rPr>
                    <w:t>EU:s</w:t>
                  </w:r>
                  <w:r w:rsidR="00A67131">
                    <w:rPr>
                      <w:noProof/>
                    </w:rPr>
                    <w:t xml:space="preserve"> civilskyddsmekanism och </w:t>
                  </w:r>
                  <w:r w:rsidR="00AD35FE">
                    <w:rPr>
                      <w:noProof/>
                    </w:rPr>
                    <w:t xml:space="preserve">unionens stöd till </w:t>
                  </w:r>
                  <w:r w:rsidR="00A67131">
                    <w:rPr>
                      <w:noProof/>
                    </w:rPr>
                    <w:t>beredskap och insats</w:t>
                  </w:r>
                  <w:r w:rsidR="00AD35FE">
                    <w:rPr>
                      <w:noProof/>
                    </w:rPr>
                    <w:t>e</w:t>
                  </w:r>
                  <w:r w:rsidR="00A67131">
                    <w:rPr>
                      <w:noProof/>
                    </w:rPr>
                    <w:t>r vid hälsokriser och om upphävande av beslut nr 1313/2013/EU (unionens civilskyddsmekanism).</w:t>
                  </w:r>
                </w:sdtContent>
              </w:sdt>
            </w:p>
          </w:sdtContent>
        </w:sdt>
      </w:sdtContent>
    </w:sdt>
    <w:bookmarkStart w:id="2" w:name="_Toc93996728"/>
    <w:p w14:paraId="0E1D22DF" w14:textId="77777777" w:rsidR="007D542F" w:rsidRDefault="00716820" w:rsidP="00721D8B">
      <w:pPr>
        <w:pStyle w:val="Rubrik1utannumrering"/>
      </w:pPr>
      <w:sdt>
        <w:sdtPr>
          <w:id w:val="1122497011"/>
          <w:lock w:val="contentLocked"/>
          <w:placeholder>
            <w:docPart w:val="A62D0A0FD4AE49BB8BF29A23BFB40874"/>
          </w:placeholder>
          <w:group/>
        </w:sdtPr>
        <w:sdtEndPr/>
        <w:sdtContent>
          <w:r w:rsidR="007D542F">
            <w:t>Sammanfattning</w:t>
          </w:r>
          <w:bookmarkEnd w:id="2"/>
        </w:sdtContent>
      </w:sdt>
    </w:p>
    <w:p w14:paraId="1480DD69" w14:textId="483490A5" w:rsidR="003D31D4" w:rsidRPr="00553EEB" w:rsidRDefault="000A2760" w:rsidP="007972FF">
      <w:pPr>
        <w:pStyle w:val="Brdtext"/>
      </w:pPr>
      <w:bookmarkStart w:id="3" w:name="_Hlk206929012"/>
      <w:bookmarkStart w:id="4" w:name="_Hlk206424517"/>
      <w:bookmarkStart w:id="5" w:name="_Toc93996729"/>
      <w:r w:rsidRPr="000A2760">
        <w:t>Inom ramen för Europeiska kommissionens förslag till nästa fleråriga budgetram</w:t>
      </w:r>
      <w:r w:rsidR="00C8663B">
        <w:t xml:space="preserve"> (</w:t>
      </w:r>
      <w:proofErr w:type="spellStart"/>
      <w:r w:rsidR="00C8663B" w:rsidRPr="00797285">
        <w:t>Multiannual</w:t>
      </w:r>
      <w:proofErr w:type="spellEnd"/>
      <w:r w:rsidR="00C8663B" w:rsidRPr="00797285">
        <w:t xml:space="preserve"> </w:t>
      </w:r>
      <w:proofErr w:type="spellStart"/>
      <w:r w:rsidR="00C8663B" w:rsidRPr="00797285">
        <w:t>Financial</w:t>
      </w:r>
      <w:proofErr w:type="spellEnd"/>
      <w:r w:rsidR="00C8663B" w:rsidRPr="00797285">
        <w:t xml:space="preserve"> </w:t>
      </w:r>
      <w:proofErr w:type="spellStart"/>
      <w:r w:rsidR="00C8663B" w:rsidRPr="00797285">
        <w:t>Framework</w:t>
      </w:r>
      <w:proofErr w:type="spellEnd"/>
      <w:r w:rsidR="00C8663B">
        <w:t>, MFF)</w:t>
      </w:r>
      <w:r w:rsidRPr="000A2760">
        <w:t xml:space="preserve"> presenterades den 16 juli 2025 ett förslag till förordning om</w:t>
      </w:r>
      <w:r w:rsidR="003D31D4" w:rsidRPr="00553EEB">
        <w:t xml:space="preserve"> </w:t>
      </w:r>
      <w:r w:rsidR="000E230E">
        <w:t>EU:s</w:t>
      </w:r>
      <w:r w:rsidR="003D31D4" w:rsidRPr="00553EEB">
        <w:t xml:space="preserve"> civilskyddsmekanism och </w:t>
      </w:r>
      <w:r w:rsidR="000E230E">
        <w:t xml:space="preserve">unionens stöd till </w:t>
      </w:r>
      <w:r w:rsidR="00A67131" w:rsidRPr="00553EEB">
        <w:rPr>
          <w:noProof/>
        </w:rPr>
        <w:t>beredskap och insatser vid hälsokriser</w:t>
      </w:r>
      <w:r w:rsidR="003D31D4" w:rsidRPr="00553EEB">
        <w:t xml:space="preserve"> och om upphävande av det nu gällande beslutet från 2013 om unionens civilskyddsmekanism.</w:t>
      </w:r>
    </w:p>
    <w:p w14:paraId="2F31B4D2" w14:textId="1BE46A38" w:rsidR="00DB11C1" w:rsidRDefault="009F40C8" w:rsidP="007972FF">
      <w:pPr>
        <w:rPr>
          <w:noProof/>
        </w:rPr>
      </w:pPr>
      <w:bookmarkStart w:id="6" w:name="_Hlk206592085"/>
      <w:r w:rsidRPr="00553EEB">
        <w:rPr>
          <w:noProof/>
        </w:rPr>
        <w:t xml:space="preserve">Syftet med förslaget är </w:t>
      </w:r>
      <w:r w:rsidR="00781C62" w:rsidRPr="00553EEB">
        <w:rPr>
          <w:noProof/>
        </w:rPr>
        <w:t>att st</w:t>
      </w:r>
      <w:r w:rsidRPr="00553EEB">
        <w:rPr>
          <w:noProof/>
        </w:rPr>
        <w:t xml:space="preserve">ärka samarbetet och samordningen </w:t>
      </w:r>
      <w:r w:rsidR="00AB3921" w:rsidRPr="00553EEB">
        <w:rPr>
          <w:noProof/>
        </w:rPr>
        <w:t xml:space="preserve">inom civilskydd </w:t>
      </w:r>
      <w:r w:rsidRPr="00553EEB">
        <w:rPr>
          <w:noProof/>
        </w:rPr>
        <w:t xml:space="preserve">för att förbättra den övergripande förmågan att </w:t>
      </w:r>
      <w:r w:rsidR="003156F0" w:rsidRPr="007C103E">
        <w:rPr>
          <w:noProof/>
        </w:rPr>
        <w:t xml:space="preserve">förutse, </w:t>
      </w:r>
      <w:r w:rsidRPr="007C103E">
        <w:rPr>
          <w:noProof/>
        </w:rPr>
        <w:t>förebygga</w:t>
      </w:r>
      <w:r w:rsidRPr="00553EEB">
        <w:rPr>
          <w:noProof/>
        </w:rPr>
        <w:t xml:space="preserve">, ha beredskap för och </w:t>
      </w:r>
      <w:r w:rsidR="00AB3921" w:rsidRPr="00553EEB">
        <w:rPr>
          <w:noProof/>
        </w:rPr>
        <w:t>hantera</w:t>
      </w:r>
      <w:r w:rsidRPr="00553EEB">
        <w:rPr>
          <w:noProof/>
        </w:rPr>
        <w:t xml:space="preserve"> </w:t>
      </w:r>
      <w:r w:rsidR="00C23021" w:rsidRPr="00553EEB">
        <w:rPr>
          <w:noProof/>
        </w:rPr>
        <w:t>alla typer av natur</w:t>
      </w:r>
      <w:r w:rsidRPr="00553EEB">
        <w:rPr>
          <w:noProof/>
        </w:rPr>
        <w:t>katastrofer och</w:t>
      </w:r>
      <w:r w:rsidR="00C23021" w:rsidRPr="00553EEB">
        <w:rPr>
          <w:noProof/>
        </w:rPr>
        <w:t xml:space="preserve"> katastrofer orsakade av människ</w:t>
      </w:r>
      <w:r w:rsidR="00826658" w:rsidRPr="00553EEB">
        <w:rPr>
          <w:noProof/>
        </w:rPr>
        <w:t>or</w:t>
      </w:r>
      <w:r w:rsidRPr="00553EEB">
        <w:rPr>
          <w:noProof/>
        </w:rPr>
        <w:t xml:space="preserve">. </w:t>
      </w:r>
      <w:r w:rsidR="0050564E" w:rsidRPr="00553EEB">
        <w:rPr>
          <w:noProof/>
        </w:rPr>
        <w:t>Den föreslagna i</w:t>
      </w:r>
      <w:r w:rsidR="00F845B1" w:rsidRPr="00553EEB">
        <w:rPr>
          <w:noProof/>
        </w:rPr>
        <w:t xml:space="preserve">ntegreringen av beredskap och insatser vid hälsokriser </w:t>
      </w:r>
      <w:bookmarkEnd w:id="6"/>
      <w:r w:rsidR="0055300C" w:rsidRPr="00553EEB">
        <w:rPr>
          <w:noProof/>
        </w:rPr>
        <w:t xml:space="preserve">(nedan kallad hälsoberedskap) </w:t>
      </w:r>
      <w:r w:rsidR="00EB4253" w:rsidRPr="00553EEB">
        <w:rPr>
          <w:noProof/>
        </w:rPr>
        <w:t>i</w:t>
      </w:r>
      <w:r w:rsidR="00EB4253" w:rsidRPr="00C23021">
        <w:rPr>
          <w:noProof/>
        </w:rPr>
        <w:t xml:space="preserve"> </w:t>
      </w:r>
      <w:r w:rsidR="00AC33F0">
        <w:rPr>
          <w:noProof/>
        </w:rPr>
        <w:t>förordning</w:t>
      </w:r>
      <w:r w:rsidR="00EB4253" w:rsidRPr="00C23021">
        <w:rPr>
          <w:noProof/>
        </w:rPr>
        <w:t>en</w:t>
      </w:r>
      <w:r w:rsidR="00FB049E">
        <w:rPr>
          <w:noProof/>
        </w:rPr>
        <w:t xml:space="preserve"> </w:t>
      </w:r>
      <w:r w:rsidR="00AB3921" w:rsidRPr="00C23021">
        <w:rPr>
          <w:noProof/>
        </w:rPr>
        <w:t xml:space="preserve">syftar till </w:t>
      </w:r>
      <w:r w:rsidR="00EB4253" w:rsidRPr="00C23021">
        <w:rPr>
          <w:rFonts w:eastAsia="Times New Roman"/>
          <w:noProof/>
        </w:rPr>
        <w:t xml:space="preserve">att öka </w:t>
      </w:r>
      <w:r w:rsidR="00F845B1" w:rsidRPr="00C23021">
        <w:rPr>
          <w:noProof/>
        </w:rPr>
        <w:t>motståndskraften och skydd</w:t>
      </w:r>
      <w:r w:rsidR="0050564E" w:rsidRPr="00C23021">
        <w:rPr>
          <w:noProof/>
        </w:rPr>
        <w:t>et</w:t>
      </w:r>
      <w:r w:rsidR="00F845B1" w:rsidRPr="00C23021">
        <w:rPr>
          <w:noProof/>
        </w:rPr>
        <w:t xml:space="preserve"> mot allvarliga hälsohot. </w:t>
      </w:r>
    </w:p>
    <w:p w14:paraId="0F723B34" w14:textId="00BCA502" w:rsidR="00F845B1" w:rsidRDefault="00AB3921" w:rsidP="007972FF">
      <w:pPr>
        <w:rPr>
          <w:noProof/>
        </w:rPr>
      </w:pPr>
      <w:r w:rsidRPr="00C23021">
        <w:rPr>
          <w:noProof/>
        </w:rPr>
        <w:t xml:space="preserve">Kommissionen hänvisar i sitt förslag </w:t>
      </w:r>
      <w:r w:rsidR="003421DF" w:rsidRPr="00C23021">
        <w:rPr>
          <w:noProof/>
        </w:rPr>
        <w:t xml:space="preserve">bland annat </w:t>
      </w:r>
      <w:r w:rsidRPr="00C23021">
        <w:rPr>
          <w:noProof/>
        </w:rPr>
        <w:t xml:space="preserve">till det alltmer utmanande hot- och riskläget, det ökade antalet aktiveringar av civilskyddsmekanismen och </w:t>
      </w:r>
      <w:r w:rsidR="00837E4B" w:rsidRPr="00C23021">
        <w:rPr>
          <w:noProof/>
        </w:rPr>
        <w:t xml:space="preserve">behovet av </w:t>
      </w:r>
      <w:r w:rsidR="003421DF" w:rsidRPr="00C23021">
        <w:rPr>
          <w:noProof/>
        </w:rPr>
        <w:t xml:space="preserve">en </w:t>
      </w:r>
      <w:r w:rsidR="00DB11C1">
        <w:rPr>
          <w:noProof/>
        </w:rPr>
        <w:t xml:space="preserve">proaktiv ansats samt en </w:t>
      </w:r>
      <w:r w:rsidRPr="00C23021">
        <w:rPr>
          <w:noProof/>
        </w:rPr>
        <w:t>tvä</w:t>
      </w:r>
      <w:r w:rsidR="00880CAC">
        <w:rPr>
          <w:noProof/>
        </w:rPr>
        <w:t>r</w:t>
      </w:r>
      <w:r w:rsidRPr="00C23021">
        <w:rPr>
          <w:noProof/>
        </w:rPr>
        <w:t>sektoriell</w:t>
      </w:r>
      <w:r w:rsidR="00837E4B" w:rsidRPr="00C23021">
        <w:rPr>
          <w:noProof/>
        </w:rPr>
        <w:t xml:space="preserve"> överblick</w:t>
      </w:r>
      <w:r w:rsidRPr="00C23021">
        <w:rPr>
          <w:noProof/>
        </w:rPr>
        <w:t>.</w:t>
      </w:r>
      <w:r w:rsidR="00421763">
        <w:rPr>
          <w:noProof/>
        </w:rPr>
        <w:t xml:space="preserve"> </w:t>
      </w:r>
    </w:p>
    <w:bookmarkEnd w:id="3"/>
    <w:p w14:paraId="15625041" w14:textId="6330BBEE" w:rsidR="00DC5419" w:rsidRDefault="001F3E1F" w:rsidP="007972FF">
      <w:pPr>
        <w:rPr>
          <w:noProof/>
        </w:rPr>
      </w:pPr>
      <w:r>
        <w:lastRenderedPageBreak/>
        <w:t xml:space="preserve">Kommissionen </w:t>
      </w:r>
      <w:r w:rsidRPr="000B1D23">
        <w:t>föreslår</w:t>
      </w:r>
      <w:r w:rsidR="00DC5419" w:rsidRPr="000B1D23">
        <w:rPr>
          <w:noProof/>
        </w:rPr>
        <w:t xml:space="preserve"> bland annat</w:t>
      </w:r>
      <w:r w:rsidR="000B1D23">
        <w:rPr>
          <w:noProof/>
        </w:rPr>
        <w:t xml:space="preserve"> </w:t>
      </w:r>
      <w:r w:rsidR="005E17C1">
        <w:rPr>
          <w:noProof/>
        </w:rPr>
        <w:t xml:space="preserve">att </w:t>
      </w:r>
      <w:r w:rsidR="000B1D23">
        <w:rPr>
          <w:noProof/>
        </w:rPr>
        <w:t xml:space="preserve">det </w:t>
      </w:r>
      <w:r w:rsidR="000B1D23" w:rsidRPr="000B1D23">
        <w:rPr>
          <w:noProof/>
        </w:rPr>
        <w:t>inrätta</w:t>
      </w:r>
      <w:r w:rsidR="000B1D23">
        <w:rPr>
          <w:noProof/>
        </w:rPr>
        <w:t>s</w:t>
      </w:r>
      <w:r w:rsidR="000B1D23" w:rsidRPr="000B1D23">
        <w:rPr>
          <w:noProof/>
        </w:rPr>
        <w:t xml:space="preserve"> ett krissamordningsnav (Crisis Coordination Hub) för att stärka hanteringen av tvärsektoriella kriser. </w:t>
      </w:r>
      <w:r w:rsidR="00DC5419" w:rsidRPr="000B1D23">
        <w:rPr>
          <w:noProof/>
        </w:rPr>
        <w:t>Förslaget omfattar även utvidgning av</w:t>
      </w:r>
      <w:r w:rsidR="00C23021">
        <w:rPr>
          <w:noProof/>
        </w:rPr>
        <w:t xml:space="preserve"> de gemensamma resurserna inom</w:t>
      </w:r>
      <w:r w:rsidR="00DC5419" w:rsidRPr="000B1D23">
        <w:rPr>
          <w:noProof/>
        </w:rPr>
        <w:t xml:space="preserve"> rescEU, stärkt civil-militär samverkan, </w:t>
      </w:r>
      <w:r w:rsidR="00FB049E">
        <w:rPr>
          <w:noProof/>
        </w:rPr>
        <w:t xml:space="preserve">ökat fokus på befolkningens beredskap, </w:t>
      </w:r>
      <w:r w:rsidR="00DC5419" w:rsidRPr="000B1D23">
        <w:rPr>
          <w:noProof/>
        </w:rPr>
        <w:t>introduktionen av en femårig rapporteringscykel</w:t>
      </w:r>
      <w:r w:rsidR="000B1D23">
        <w:rPr>
          <w:noProof/>
        </w:rPr>
        <w:t xml:space="preserve"> samt</w:t>
      </w:r>
      <w:r w:rsidR="00DC5419" w:rsidRPr="000B1D23">
        <w:rPr>
          <w:noProof/>
        </w:rPr>
        <w:t xml:space="preserve"> förenkling av </w:t>
      </w:r>
      <w:r w:rsidR="005E17C1">
        <w:rPr>
          <w:noProof/>
        </w:rPr>
        <w:t>regler för medfinanisering</w:t>
      </w:r>
      <w:r w:rsidR="00826658">
        <w:rPr>
          <w:noProof/>
        </w:rPr>
        <w:t xml:space="preserve">snivåer </w:t>
      </w:r>
      <w:r w:rsidR="00826658" w:rsidRPr="00826658">
        <w:rPr>
          <w:noProof/>
        </w:rPr>
        <w:t>för olika typer av insatser inom mekanismen</w:t>
      </w:r>
      <w:r w:rsidR="000B1D23">
        <w:rPr>
          <w:noProof/>
        </w:rPr>
        <w:t>.</w:t>
      </w:r>
    </w:p>
    <w:p w14:paraId="26A5207B" w14:textId="360C3299" w:rsidR="003D31D4" w:rsidRDefault="003D31D4" w:rsidP="007972FF">
      <w:pPr>
        <w:pStyle w:val="Brdtext"/>
      </w:pPr>
      <w:r>
        <w:t xml:space="preserve">Regeringen </w:t>
      </w:r>
      <w:r w:rsidR="00262843">
        <w:t xml:space="preserve">ser positivt på att civilskyddsmekanismen revideras, då </w:t>
      </w:r>
      <w:r w:rsidR="00642CDA">
        <w:t xml:space="preserve">beredskap och krishantering på </w:t>
      </w:r>
      <w:r w:rsidR="00262843">
        <w:t xml:space="preserve">EU-nivå </w:t>
      </w:r>
      <w:r w:rsidR="002F2740">
        <w:t xml:space="preserve">behöver </w:t>
      </w:r>
      <w:r w:rsidR="00262843">
        <w:t xml:space="preserve">utvecklas ytterligare för att bättre kunna hantera </w:t>
      </w:r>
      <w:r w:rsidR="0039447A">
        <w:t xml:space="preserve">framtida </w:t>
      </w:r>
      <w:r w:rsidR="00D564C8">
        <w:t xml:space="preserve">hot och </w:t>
      </w:r>
      <w:r w:rsidR="00262843">
        <w:t>kriser</w:t>
      </w:r>
      <w:r w:rsidR="00D564C8">
        <w:t>.</w:t>
      </w:r>
      <w:r w:rsidR="00262843">
        <w:t xml:space="preserve"> </w:t>
      </w:r>
      <w:r w:rsidR="00D564C8" w:rsidRPr="00D564C8">
        <w:t>Civilskyddsmekanismen är e</w:t>
      </w:r>
      <w:r w:rsidR="00AC33F0">
        <w:t>tt</w:t>
      </w:r>
      <w:r w:rsidR="00D564C8" w:rsidRPr="00D564C8">
        <w:t xml:space="preserve"> viktig</w:t>
      </w:r>
      <w:r w:rsidR="00AC33F0">
        <w:t>t instrument</w:t>
      </w:r>
      <w:r w:rsidR="00D564C8" w:rsidRPr="00D564C8">
        <w:t xml:space="preserve"> för att E</w:t>
      </w:r>
      <w:r w:rsidR="005E17C1">
        <w:t>U</w:t>
      </w:r>
      <w:r w:rsidR="00D564C8" w:rsidRPr="00D564C8">
        <w:t xml:space="preserve"> ska stärka sin beredskap</w:t>
      </w:r>
      <w:r w:rsidR="00576BA5">
        <w:t xml:space="preserve"> och </w:t>
      </w:r>
      <w:r w:rsidR="00D32014">
        <w:t xml:space="preserve">för förmågan att </w:t>
      </w:r>
      <w:r w:rsidR="00576BA5">
        <w:t>hantera ett brett spektrum av hot och risker</w:t>
      </w:r>
      <w:r w:rsidR="00D564C8" w:rsidRPr="00767FA0">
        <w:t xml:space="preserve">. </w:t>
      </w:r>
      <w:r w:rsidR="00D564C8" w:rsidRPr="00E92CBA">
        <w:rPr>
          <w:bCs/>
        </w:rPr>
        <w:t xml:space="preserve">Regeringen konstaterar </w:t>
      </w:r>
      <w:r w:rsidR="00D564C8">
        <w:rPr>
          <w:bCs/>
        </w:rPr>
        <w:t xml:space="preserve">också </w:t>
      </w:r>
      <w:r w:rsidR="00D564C8" w:rsidRPr="00E92CBA">
        <w:rPr>
          <w:bCs/>
        </w:rPr>
        <w:t xml:space="preserve">att EU:s </w:t>
      </w:r>
      <w:r w:rsidR="00D564C8">
        <w:rPr>
          <w:bCs/>
        </w:rPr>
        <w:t>civilskyddsarbete</w:t>
      </w:r>
      <w:r w:rsidR="00D564C8" w:rsidRPr="00E92CBA">
        <w:rPr>
          <w:bCs/>
        </w:rPr>
        <w:t xml:space="preserve"> är viktigt i syfte att säkra ett effektivt och sammanhållet EU även i kris och</w:t>
      </w:r>
      <w:r w:rsidR="00C828A5">
        <w:rPr>
          <w:bCs/>
        </w:rPr>
        <w:t xml:space="preserve"> ytterst</w:t>
      </w:r>
      <w:r w:rsidR="00D564C8" w:rsidRPr="00E92CBA">
        <w:rPr>
          <w:bCs/>
        </w:rPr>
        <w:t xml:space="preserve"> krigstid</w:t>
      </w:r>
      <w:r w:rsidR="00DD51FE">
        <w:rPr>
          <w:bCs/>
        </w:rPr>
        <w:t xml:space="preserve"> samt inför hybridattacker som EU:s medlemsstater kontinuerligt utsätts för</w:t>
      </w:r>
      <w:r w:rsidR="00D564C8">
        <w:rPr>
          <w:bCs/>
        </w:rPr>
        <w:t>.</w:t>
      </w:r>
      <w:r w:rsidR="00D564C8" w:rsidRPr="00421866">
        <w:t xml:space="preserve"> </w:t>
      </w:r>
      <w:r w:rsidR="00D32014">
        <w:t>Civilskyddsm</w:t>
      </w:r>
      <w:r w:rsidR="000843E3">
        <w:rPr>
          <w:bCs/>
        </w:rPr>
        <w:t xml:space="preserve">ekanismen </w:t>
      </w:r>
      <w:r w:rsidR="00AC33F0">
        <w:rPr>
          <w:bCs/>
        </w:rPr>
        <w:t xml:space="preserve">bör vidare </w:t>
      </w:r>
      <w:r w:rsidR="000843E3">
        <w:rPr>
          <w:bCs/>
        </w:rPr>
        <w:t xml:space="preserve">bidra till ett totalförsvarsperspektiv i arbetet på EU-nivå. </w:t>
      </w:r>
      <w:r w:rsidR="00910CB5">
        <w:t xml:space="preserve">Den närmare utformningen av förslaget </w:t>
      </w:r>
      <w:r w:rsidR="00642CDA">
        <w:t>behöver fortsatt analys</w:t>
      </w:r>
      <w:r w:rsidR="0039447A">
        <w:t>eras</w:t>
      </w:r>
      <w:r w:rsidR="00642CDA">
        <w:t xml:space="preserve">, bland annat </w:t>
      </w:r>
      <w:r w:rsidR="0041584B">
        <w:t xml:space="preserve">utifrån </w:t>
      </w:r>
      <w:r w:rsidR="00A8517D">
        <w:t>medlemsstaternas</w:t>
      </w:r>
      <w:r w:rsidR="0041584B">
        <w:t xml:space="preserve"> befogenheter, de rättsliga konsekvenserna och </w:t>
      </w:r>
      <w:r w:rsidR="00642CDA">
        <w:t>de budgetära delarna</w:t>
      </w:r>
      <w:r w:rsidR="00910CB5">
        <w:t xml:space="preserve">. </w:t>
      </w:r>
    </w:p>
    <w:bookmarkEnd w:id="4"/>
    <w:p w14:paraId="4BF17B2E" w14:textId="60D55D08" w:rsidR="007D542F" w:rsidRDefault="00716820" w:rsidP="00B84500">
      <w:pPr>
        <w:pStyle w:val="Rubrik1"/>
        <w:spacing w:before="720"/>
      </w:pPr>
      <w:sdt>
        <w:sdtPr>
          <w:id w:val="181785833"/>
          <w:lock w:val="contentLocked"/>
          <w:placeholder>
            <w:docPart w:val="A62D0A0FD4AE49BB8BF29A23BFB40874"/>
          </w:placeholder>
          <w:group/>
        </w:sdtPr>
        <w:sdtEndPr/>
        <w:sdtContent>
          <w:r w:rsidR="007D542F">
            <w:t>Förslaget</w:t>
          </w:r>
          <w:bookmarkEnd w:id="5"/>
        </w:sdtContent>
      </w:sdt>
    </w:p>
    <w:bookmarkStart w:id="7" w:name="_Toc93996730"/>
    <w:p w14:paraId="0A0F7499" w14:textId="77777777" w:rsidR="007D542F" w:rsidRDefault="00716820" w:rsidP="007D542F">
      <w:pPr>
        <w:pStyle w:val="Rubrik2"/>
      </w:pPr>
      <w:sdt>
        <w:sdtPr>
          <w:id w:val="400485695"/>
          <w:lock w:val="contentLocked"/>
          <w:placeholder>
            <w:docPart w:val="A62D0A0FD4AE49BB8BF29A23BFB40874"/>
          </w:placeholder>
          <w:group/>
        </w:sdtPr>
        <w:sdtEndPr/>
        <w:sdtContent>
          <w:r w:rsidR="007D542F">
            <w:t>Ärendets bakgrund</w:t>
          </w:r>
          <w:bookmarkEnd w:id="7"/>
        </w:sdtContent>
      </w:sdt>
    </w:p>
    <w:p w14:paraId="0EA06B27" w14:textId="22CB7C1D" w:rsidR="002376F4" w:rsidRDefault="002376F4" w:rsidP="007972FF">
      <w:pPr>
        <w:pStyle w:val="Brdtext"/>
        <w:spacing w:after="0"/>
        <w:rPr>
          <w:noProof/>
        </w:rPr>
      </w:pPr>
      <w:bookmarkStart w:id="8" w:name="_Hlk206929047"/>
      <w:r w:rsidRPr="002C0023">
        <w:rPr>
          <w:noProof/>
        </w:rPr>
        <w:t xml:space="preserve">Den föreslagna förordningen </w:t>
      </w:r>
      <w:r w:rsidR="008726DA">
        <w:rPr>
          <w:noProof/>
        </w:rPr>
        <w:t xml:space="preserve">bygger vidare på </w:t>
      </w:r>
      <w:r w:rsidR="00AF6AD6" w:rsidRPr="00F90CB7">
        <w:t>Europaparlamentets</w:t>
      </w:r>
      <w:r w:rsidR="00AF6AD6">
        <w:rPr>
          <w:noProof/>
        </w:rPr>
        <w:t xml:space="preserve"> och rådets </w:t>
      </w:r>
      <w:r w:rsidR="008726DA">
        <w:rPr>
          <w:noProof/>
        </w:rPr>
        <w:t>beslut</w:t>
      </w:r>
      <w:r w:rsidR="00AF6AD6">
        <w:rPr>
          <w:noProof/>
        </w:rPr>
        <w:t xml:space="preserve"> nr 1313/2013/EU</w:t>
      </w:r>
      <w:r w:rsidR="008726DA">
        <w:rPr>
          <w:noProof/>
        </w:rPr>
        <w:t xml:space="preserve"> om </w:t>
      </w:r>
      <w:r w:rsidR="00AF6AD6">
        <w:rPr>
          <w:noProof/>
        </w:rPr>
        <w:t>en civilskyddsmekanism för unionen (</w:t>
      </w:r>
      <w:r>
        <w:rPr>
          <w:noProof/>
        </w:rPr>
        <w:t xml:space="preserve">den nu gällande </w:t>
      </w:r>
      <w:r w:rsidRPr="002C0023">
        <w:rPr>
          <w:noProof/>
        </w:rPr>
        <w:t>civilskyddsmekanismen</w:t>
      </w:r>
      <w:r w:rsidR="00AF6AD6">
        <w:rPr>
          <w:noProof/>
        </w:rPr>
        <w:t>)</w:t>
      </w:r>
      <w:r w:rsidR="00565F79">
        <w:rPr>
          <w:noProof/>
        </w:rPr>
        <w:t xml:space="preserve"> och på</w:t>
      </w:r>
      <w:r w:rsidR="00F90CB7">
        <w:rPr>
          <w:noProof/>
        </w:rPr>
        <w:t xml:space="preserve"> </w:t>
      </w:r>
      <w:r w:rsidR="005D1917">
        <w:rPr>
          <w:noProof/>
        </w:rPr>
        <w:t xml:space="preserve">Europaparlamentets och rådets </w:t>
      </w:r>
      <w:r w:rsidRPr="002C0023">
        <w:rPr>
          <w:noProof/>
        </w:rPr>
        <w:t xml:space="preserve">förordning (EU) 2021/522 </w:t>
      </w:r>
      <w:r w:rsidR="00B30374">
        <w:rPr>
          <w:noProof/>
        </w:rPr>
        <w:t xml:space="preserve">av den 24 mars 2021 </w:t>
      </w:r>
      <w:r w:rsidRPr="002C0023">
        <w:rPr>
          <w:noProof/>
        </w:rPr>
        <w:t>om inrättande av ett program för unionens åtgärder på hälsoområdet (programmet EU</w:t>
      </w:r>
      <w:r w:rsidR="00B30374">
        <w:rPr>
          <w:noProof/>
        </w:rPr>
        <w:t xml:space="preserve"> för hälsa</w:t>
      </w:r>
      <w:r w:rsidRPr="002C0023">
        <w:rPr>
          <w:noProof/>
        </w:rPr>
        <w:t>) för perioden 2021–2027</w:t>
      </w:r>
      <w:r w:rsidR="005D1917">
        <w:rPr>
          <w:noProof/>
        </w:rPr>
        <w:t xml:space="preserve"> och om upphävande av förordning (EU) nr 282/2014</w:t>
      </w:r>
      <w:r w:rsidRPr="002C0023">
        <w:rPr>
          <w:noProof/>
        </w:rPr>
        <w:t xml:space="preserve">. </w:t>
      </w:r>
      <w:r w:rsidR="00F90CB7">
        <w:rPr>
          <w:noProof/>
        </w:rPr>
        <w:t>S</w:t>
      </w:r>
      <w:r w:rsidR="008726DA">
        <w:rPr>
          <w:noProof/>
        </w:rPr>
        <w:t>amtidigt föreslås att beslutet om civilskyddsmekani</w:t>
      </w:r>
      <w:r w:rsidR="005E17C1">
        <w:rPr>
          <w:noProof/>
        </w:rPr>
        <w:t>s</w:t>
      </w:r>
      <w:r w:rsidR="008726DA">
        <w:rPr>
          <w:noProof/>
        </w:rPr>
        <w:t>men från 2013 upphävs och ersätts med den nya förordningen.</w:t>
      </w:r>
    </w:p>
    <w:p w14:paraId="6F011816" w14:textId="77777777" w:rsidR="000A7B8C" w:rsidRDefault="000A7B8C" w:rsidP="007972FF">
      <w:pPr>
        <w:pStyle w:val="Brdtext"/>
        <w:spacing w:after="0"/>
        <w:rPr>
          <w:noProof/>
        </w:rPr>
      </w:pPr>
    </w:p>
    <w:bookmarkEnd w:id="8"/>
    <w:p w14:paraId="7AE2B881" w14:textId="3BF91FD8" w:rsidR="00C30C5F" w:rsidRDefault="00E72E62" w:rsidP="007972FF">
      <w:pPr>
        <w:pStyle w:val="Brdtext"/>
      </w:pPr>
      <w:r w:rsidRPr="00E72E62">
        <w:t>Genom civilskyddsmekanismen stödjer, samordnar och kompletterar E</w:t>
      </w:r>
      <w:r w:rsidR="008726DA">
        <w:t>U</w:t>
      </w:r>
      <w:r w:rsidRPr="00E72E62">
        <w:t xml:space="preserve"> de åtgärder som medlemsstaterna vidtar på civilskyddsområdet för att förebygga, ha beredskap för och vidta åtgärder vid naturkatastrofer och katastrofer som </w:t>
      </w:r>
      <w:r w:rsidRPr="00E72E62">
        <w:lastRenderedPageBreak/>
        <w:t xml:space="preserve">orsakats av människor inom eller utanför unionen. </w:t>
      </w:r>
      <w:r w:rsidR="004D57FE">
        <w:t xml:space="preserve">Programmet EU för hälsa </w:t>
      </w:r>
      <w:r w:rsidR="00FB049E" w:rsidRPr="00FB049E">
        <w:t>är EU:s fjärde hälsoprogram och gäller för perioden 2021–2027. Det lanserades som en reaktion på co</w:t>
      </w:r>
      <w:r w:rsidR="00C26E9A">
        <w:t>rona</w:t>
      </w:r>
      <w:r w:rsidR="00FB049E" w:rsidRPr="00FB049E">
        <w:t>pandemin och syftar till att bygga motståndskraftiga, tillgängliga och hållbara hälso- och sjukvårdssystem i Europa.</w:t>
      </w:r>
      <w:r w:rsidR="00FB049E">
        <w:t xml:space="preserve"> </w:t>
      </w:r>
    </w:p>
    <w:p w14:paraId="349ABD24" w14:textId="0C5D05B1" w:rsidR="00254945" w:rsidRDefault="00E60962" w:rsidP="007972FF">
      <w:pPr>
        <w:pStyle w:val="Brdtext"/>
      </w:pPr>
      <w:r>
        <w:t>EU:s civilskyddssamarbete etablerades 2001. Den nu gällande civilskyddsmekanismen inrättades genom beslut</w:t>
      </w:r>
      <w:r w:rsidR="006260B1">
        <w:t xml:space="preserve"> </w:t>
      </w:r>
      <w:r w:rsidR="00032256">
        <w:rPr>
          <w:noProof/>
        </w:rPr>
        <w:t>nr 1313/2013/EU</w:t>
      </w:r>
      <w:r w:rsidR="004D57FE">
        <w:rPr>
          <w:noProof/>
        </w:rPr>
        <w:t xml:space="preserve">. </w:t>
      </w:r>
      <w:r w:rsidR="00602839">
        <w:rPr>
          <w:noProof/>
        </w:rPr>
        <w:t xml:space="preserve">Beslutet </w:t>
      </w:r>
      <w:r w:rsidR="00602839">
        <w:t>har</w:t>
      </w:r>
      <w:r w:rsidR="00AB7371">
        <w:t xml:space="preserve"> </w:t>
      </w:r>
      <w:r w:rsidR="00C62F42" w:rsidRPr="00C51A95">
        <w:t>reviderats och ändrats vid flera tillfällen</w:t>
      </w:r>
      <w:r w:rsidR="00223C9F" w:rsidRPr="00C51A95">
        <w:t xml:space="preserve"> för att stärka civilskyddet och få e</w:t>
      </w:r>
      <w:r w:rsidR="000843E3">
        <w:t>tt</w:t>
      </w:r>
      <w:r w:rsidR="00223C9F" w:rsidRPr="00C51A95">
        <w:t xml:space="preserve"> mer effektiv</w:t>
      </w:r>
      <w:r w:rsidR="000843E3">
        <w:t>t</w:t>
      </w:r>
      <w:r w:rsidR="00223C9F" w:rsidRPr="00C51A95">
        <w:t xml:space="preserve"> och ändamålsenlig</w:t>
      </w:r>
      <w:r w:rsidR="000843E3">
        <w:t>t</w:t>
      </w:r>
      <w:r w:rsidR="00223C9F" w:rsidRPr="00C51A95">
        <w:t xml:space="preserve"> civilskydd</w:t>
      </w:r>
      <w:r w:rsidR="00C62F42" w:rsidRPr="00C51A95">
        <w:t>.</w:t>
      </w:r>
      <w:r w:rsidR="00223C9F" w:rsidRPr="00C51A95">
        <w:t xml:space="preserve"> </w:t>
      </w:r>
      <w:r w:rsidR="00032256">
        <w:t xml:space="preserve">Genom en ändring 2019 inrättades exempelvis </w:t>
      </w:r>
      <w:proofErr w:type="spellStart"/>
      <w:r w:rsidR="00223C9F" w:rsidRPr="00C51A95">
        <w:t>rescEU</w:t>
      </w:r>
      <w:proofErr w:type="spellEnd"/>
      <w:r w:rsidR="00223C9F" w:rsidRPr="00C51A95">
        <w:t xml:space="preserve"> som en </w:t>
      </w:r>
      <w:r w:rsidR="00C51A95" w:rsidRPr="00C51A95">
        <w:t xml:space="preserve">gemensam </w:t>
      </w:r>
      <w:r w:rsidR="00223C9F" w:rsidRPr="00C51A95">
        <w:t>europeisk kapacitetsreserv</w:t>
      </w:r>
      <w:r w:rsidR="0011660B" w:rsidRPr="00C51A95">
        <w:t xml:space="preserve">. </w:t>
      </w:r>
      <w:r w:rsidR="00C51A95" w:rsidRPr="00C62F42">
        <w:t xml:space="preserve">I nuläget utvecklas </w:t>
      </w:r>
      <w:proofErr w:type="spellStart"/>
      <w:r w:rsidR="00C51A95" w:rsidRPr="00C62F42">
        <w:t>rescEU</w:t>
      </w:r>
      <w:proofErr w:type="spellEnd"/>
      <w:r w:rsidR="00C51A95" w:rsidRPr="00C62F42">
        <w:t>-resurser främst inom skogsbrand, katastrofmedicin, farliga ämnen (CBRNE), energiförsörjning, transport och logistik samt nödboenden.</w:t>
      </w:r>
      <w:r w:rsidR="00C51A95" w:rsidRPr="00C51A95">
        <w:t xml:space="preserve"> </w:t>
      </w:r>
      <w:r w:rsidR="00C51A95" w:rsidRPr="00C62F42">
        <w:t xml:space="preserve">Inom ramen för </w:t>
      </w:r>
      <w:proofErr w:type="spellStart"/>
      <w:r w:rsidR="00C51A95" w:rsidRPr="00C62F42">
        <w:t>rescEU</w:t>
      </w:r>
      <w:proofErr w:type="spellEnd"/>
      <w:r w:rsidR="00C51A95" w:rsidRPr="00C62F42">
        <w:t xml:space="preserve"> står Sverige </w:t>
      </w:r>
      <w:r w:rsidR="00AC33F0">
        <w:t xml:space="preserve">i dagsläget </w:t>
      </w:r>
      <w:r w:rsidR="00C51A95" w:rsidRPr="00C62F42">
        <w:t>värd för skogsbrandsflygplan, ett beredskapslager för sjukvårdsmateriel samt nödbostäder.</w:t>
      </w:r>
      <w:r w:rsidR="00254945">
        <w:t xml:space="preserve"> </w:t>
      </w:r>
    </w:p>
    <w:p w14:paraId="35C3F033" w14:textId="752B1A73" w:rsidR="000843E3" w:rsidRDefault="00FB049E" w:rsidP="007972FF">
      <w:pPr>
        <w:pStyle w:val="Brdtext"/>
      </w:pPr>
      <w:r w:rsidRPr="00FB049E">
        <w:t xml:space="preserve">Sedan 2001 har EU:s civilskyddsmekanism aktiverats över 770 gånger för att hantera </w:t>
      </w:r>
      <w:r w:rsidR="00640AA8">
        <w:t xml:space="preserve">olika </w:t>
      </w:r>
      <w:r w:rsidRPr="00FB049E">
        <w:t>nödsituationer</w:t>
      </w:r>
      <w:r w:rsidR="00640AA8">
        <w:t xml:space="preserve">, </w:t>
      </w:r>
      <w:r w:rsidR="00640AA8" w:rsidRPr="00640AA8">
        <w:t>varav 58 gånger under 2024</w:t>
      </w:r>
      <w:r w:rsidR="00640AA8">
        <w:t xml:space="preserve">. </w:t>
      </w:r>
      <w:r w:rsidR="005E17C1" w:rsidRPr="005E17C1">
        <w:t>Antalet aktiveringar under 2020 och 2021 var det högsta i mekanismens historia</w:t>
      </w:r>
      <w:r w:rsidR="005E17C1">
        <w:t xml:space="preserve">, </w:t>
      </w:r>
      <w:r w:rsidR="005E17C1" w:rsidRPr="00FB049E">
        <w:t>102 gånger</w:t>
      </w:r>
      <w:r w:rsidR="005E17C1">
        <w:t xml:space="preserve"> respektive </w:t>
      </w:r>
      <w:r w:rsidRPr="00FB049E">
        <w:t xml:space="preserve">114 gånger, </w:t>
      </w:r>
      <w:r w:rsidR="00640AA8">
        <w:t xml:space="preserve">att jämföra </w:t>
      </w:r>
      <w:r w:rsidRPr="00FB049E">
        <w:t xml:space="preserve">med 20 </w:t>
      </w:r>
      <w:r w:rsidR="005E17C1">
        <w:t>aktiveringar under</w:t>
      </w:r>
      <w:r w:rsidRPr="00FB049E">
        <w:t xml:space="preserve"> 2019. Det främsta skälet till den</w:t>
      </w:r>
      <w:r w:rsidR="005E17C1">
        <w:t xml:space="preserve"> stora</w:t>
      </w:r>
      <w:r w:rsidRPr="00FB049E">
        <w:t xml:space="preserve"> ökningen var coronapandemin.</w:t>
      </w:r>
      <w:r w:rsidR="00640AA8" w:rsidRPr="00640AA8">
        <w:t xml:space="preserve"> Mekanismen har också aktiverats för att hjälpa länder att hantera naturkatastrofer som skogsbränder, översvämningar, havsföroreningar, vulkanutbrott, </w:t>
      </w:r>
      <w:r w:rsidR="00683E26">
        <w:t xml:space="preserve">stormar och andra </w:t>
      </w:r>
      <w:r w:rsidR="00640AA8" w:rsidRPr="00640AA8">
        <w:t>extrema väderförhållanden.</w:t>
      </w:r>
      <w:r w:rsidR="000843E3">
        <w:t xml:space="preserve"> Rysslands </w:t>
      </w:r>
      <w:r w:rsidR="002F62A5">
        <w:t>fullskaliga invasion av</w:t>
      </w:r>
      <w:r w:rsidR="000843E3">
        <w:t xml:space="preserve"> Ukraina har föranlett den största insatsen </w:t>
      </w:r>
      <w:r w:rsidR="000843E3" w:rsidRPr="000843E3">
        <w:t>sedan civilskyddsmekanism</w:t>
      </w:r>
      <w:r w:rsidR="00980C72">
        <w:t>en</w:t>
      </w:r>
      <w:r w:rsidR="000843E3" w:rsidRPr="000843E3">
        <w:t xml:space="preserve"> inrättades</w:t>
      </w:r>
      <w:r w:rsidR="00C26E9A">
        <w:t xml:space="preserve"> och omfattar </w:t>
      </w:r>
      <w:r w:rsidR="00400DAB">
        <w:t>bland annat</w:t>
      </w:r>
      <w:r w:rsidR="00C26E9A">
        <w:t xml:space="preserve"> nöd</w:t>
      </w:r>
      <w:r w:rsidR="00AC33F0">
        <w:t>hjälp</w:t>
      </w:r>
      <w:r w:rsidR="00C26E9A">
        <w:t xml:space="preserve"> som el-aggregat men även medicinska evakueringar.</w:t>
      </w:r>
    </w:p>
    <w:p w14:paraId="0FEF50EA" w14:textId="3D0E86B7" w:rsidR="000E09FF" w:rsidRPr="00310895" w:rsidRDefault="000E09FF" w:rsidP="007972FF">
      <w:pPr>
        <w:pStyle w:val="Brdtext"/>
      </w:pPr>
      <w:r w:rsidRPr="000E09FF">
        <w:t xml:space="preserve">Revideringen av civilskyddsmekanismen är en av de åtgärder som </w:t>
      </w:r>
      <w:r>
        <w:t xml:space="preserve">kommissionen och den europeiska utrikestjänsten (EEAS) </w:t>
      </w:r>
      <w:r w:rsidRPr="000E09FF">
        <w:t xml:space="preserve">annonserade i </w:t>
      </w:r>
      <w:r w:rsidR="00B57774">
        <w:t xml:space="preserve">den europeiska </w:t>
      </w:r>
      <w:r w:rsidRPr="000E09FF">
        <w:t>beredskapsunionsstrategin i mars 2025.</w:t>
      </w:r>
      <w:r w:rsidRPr="00A5153E">
        <w:rPr>
          <w:i/>
          <w:iCs/>
        </w:rPr>
        <w:t xml:space="preserve"> </w:t>
      </w:r>
    </w:p>
    <w:p w14:paraId="5EF650B0" w14:textId="774620E6" w:rsidR="00704C43" w:rsidRDefault="00C51A95" w:rsidP="007972FF">
      <w:pPr>
        <w:pStyle w:val="Brdtext"/>
      </w:pPr>
      <w:r>
        <w:t xml:space="preserve">I </w:t>
      </w:r>
      <w:r w:rsidRPr="00A071B7">
        <w:t xml:space="preserve">motiveringen till förslaget </w:t>
      </w:r>
      <w:r w:rsidRPr="005E607F">
        <w:t xml:space="preserve">till förordning om </w:t>
      </w:r>
      <w:r w:rsidR="00346F8C">
        <w:t>EU:s</w:t>
      </w:r>
      <w:r w:rsidRPr="005E607F">
        <w:t xml:space="preserve"> civilskyddsmekanism och</w:t>
      </w:r>
      <w:r w:rsidR="00346F8C">
        <w:t xml:space="preserve"> unionens stöd till</w:t>
      </w:r>
      <w:r w:rsidRPr="005E607F">
        <w:t xml:space="preserve"> </w:t>
      </w:r>
      <w:r w:rsidR="00547F0B" w:rsidRPr="00C23021">
        <w:rPr>
          <w:noProof/>
        </w:rPr>
        <w:t>beredskap och insats</w:t>
      </w:r>
      <w:r w:rsidR="00346F8C">
        <w:rPr>
          <w:noProof/>
        </w:rPr>
        <w:t>e</w:t>
      </w:r>
      <w:r w:rsidR="00547F0B" w:rsidRPr="00C23021">
        <w:rPr>
          <w:noProof/>
        </w:rPr>
        <w:t>r vid hälsokriser</w:t>
      </w:r>
      <w:r w:rsidRPr="005E607F">
        <w:t xml:space="preserve"> </w:t>
      </w:r>
      <w:r w:rsidRPr="00A071B7">
        <w:t>lyfter kommissionen fram bland annat följande.</w:t>
      </w:r>
      <w:r>
        <w:t xml:space="preserve"> </w:t>
      </w:r>
      <w:r w:rsidR="00F57F1F" w:rsidRPr="00C62F42">
        <w:t xml:space="preserve">De senaste åren har </w:t>
      </w:r>
      <w:r w:rsidR="00F57F1F" w:rsidRPr="00C51A95">
        <w:t>Europa</w:t>
      </w:r>
      <w:r w:rsidR="00F57F1F" w:rsidRPr="00C62F42">
        <w:t xml:space="preserve"> upplevt flera parallella, tvärsektoriella och långdragna kriser. </w:t>
      </w:r>
      <w:r w:rsidR="00F57F1F">
        <w:t xml:space="preserve">Hot- och riskbilden har förvärrats och </w:t>
      </w:r>
      <w:r w:rsidR="00F57F1F">
        <w:rPr>
          <w:noProof/>
        </w:rPr>
        <w:t xml:space="preserve">utmaningarna som Europa har att hantera rör såväl </w:t>
      </w:r>
      <w:r w:rsidR="00F57F1F" w:rsidRPr="002C0023">
        <w:rPr>
          <w:noProof/>
        </w:rPr>
        <w:t>säkerhet</w:t>
      </w:r>
      <w:r w:rsidR="00B57774">
        <w:rPr>
          <w:noProof/>
        </w:rPr>
        <w:t xml:space="preserve"> och</w:t>
      </w:r>
      <w:r w:rsidR="00F57F1F" w:rsidRPr="002C0023">
        <w:rPr>
          <w:noProof/>
        </w:rPr>
        <w:t xml:space="preserve"> hälsa</w:t>
      </w:r>
      <w:r w:rsidR="00F57F1F">
        <w:rPr>
          <w:noProof/>
        </w:rPr>
        <w:t xml:space="preserve"> som</w:t>
      </w:r>
      <w:r w:rsidR="00F57F1F" w:rsidRPr="002C0023">
        <w:rPr>
          <w:noProof/>
        </w:rPr>
        <w:t xml:space="preserve"> klimat och miljö. </w:t>
      </w:r>
      <w:r w:rsidRPr="002C0023">
        <w:rPr>
          <w:noProof/>
        </w:rPr>
        <w:t xml:space="preserve">Det kraftigt ökade antalet aktiveringar av civilskyddsmekanismen tyder på att de nationella systemen sannolikt kommer att efterfråga ökat stöd för att hantera katastrofer och kriser. </w:t>
      </w:r>
      <w:r w:rsidR="00D21F1D">
        <w:rPr>
          <w:noProof/>
        </w:rPr>
        <w:t>M</w:t>
      </w:r>
      <w:r w:rsidR="00F57F1F" w:rsidRPr="002C0023">
        <w:rPr>
          <w:noProof/>
        </w:rPr>
        <w:t>ekanism</w:t>
      </w:r>
      <w:r w:rsidR="008F00BD">
        <w:rPr>
          <w:noProof/>
        </w:rPr>
        <w:t>en</w:t>
      </w:r>
      <w:r w:rsidR="00F57F1F" w:rsidRPr="002C0023">
        <w:rPr>
          <w:noProof/>
        </w:rPr>
        <w:t xml:space="preserve"> </w:t>
      </w:r>
      <w:r w:rsidR="00F57F1F" w:rsidRPr="002C0023">
        <w:rPr>
          <w:noProof/>
        </w:rPr>
        <w:lastRenderedPageBreak/>
        <w:t xml:space="preserve">måste därför vara tillräckligt rustad för att kunna agera mer effektivt och ändamålsenligt när det gäller att erbjuda sådant stöd, bland annat genom </w:t>
      </w:r>
      <w:r w:rsidR="005E17C1">
        <w:rPr>
          <w:noProof/>
        </w:rPr>
        <w:t xml:space="preserve">en förstärkning av </w:t>
      </w:r>
      <w:r w:rsidR="00F57F1F" w:rsidRPr="002C0023">
        <w:rPr>
          <w:noProof/>
        </w:rPr>
        <w:t>det förebyggande arbetet och beredskapen.</w:t>
      </w:r>
      <w:r w:rsidR="00F57F1F">
        <w:rPr>
          <w:noProof/>
        </w:rPr>
        <w:t xml:space="preserve"> </w:t>
      </w:r>
      <w:r w:rsidR="00AC33F0">
        <w:rPr>
          <w:noProof/>
        </w:rPr>
        <w:t>Säkerhetsläget i Europa</w:t>
      </w:r>
      <w:r w:rsidR="00C62F42" w:rsidRPr="00C62F42">
        <w:t xml:space="preserve">, klimatförändringarna och </w:t>
      </w:r>
      <w:r w:rsidR="00AC33F0">
        <w:t xml:space="preserve">erfarenheterna från </w:t>
      </w:r>
      <w:r w:rsidR="00C26E9A">
        <w:t>corona</w:t>
      </w:r>
      <w:r w:rsidR="00C62F42" w:rsidRPr="00C62F42">
        <w:t xml:space="preserve">pandemin ställer </w:t>
      </w:r>
      <w:r w:rsidR="005E17C1">
        <w:t xml:space="preserve">dessutom </w:t>
      </w:r>
      <w:r w:rsidR="00C62F42" w:rsidRPr="00C62F42">
        <w:t>nya krav på krisberedskapen och har visat på behov av ytterligare insatskapacitet, utöver de nationella förstärknings</w:t>
      </w:r>
      <w:r w:rsidR="003B16C4">
        <w:softHyphen/>
      </w:r>
      <w:r w:rsidR="00C62F42" w:rsidRPr="00C62F42">
        <w:t xml:space="preserve">resurserna. </w:t>
      </w:r>
    </w:p>
    <w:p w14:paraId="532BE4DC" w14:textId="3E088B4B" w:rsidR="00C62F42" w:rsidRDefault="00704C43" w:rsidP="007972FF">
      <w:pPr>
        <w:pStyle w:val="Brdtext"/>
      </w:pPr>
      <w:r w:rsidRPr="002C0023">
        <w:rPr>
          <w:noProof/>
        </w:rPr>
        <w:t xml:space="preserve">Integreringen av beredskap och insatser vid hälsokriser i </w:t>
      </w:r>
      <w:r w:rsidR="005E17C1">
        <w:rPr>
          <w:noProof/>
        </w:rPr>
        <w:t>mekanismen</w:t>
      </w:r>
      <w:r w:rsidRPr="002C0023">
        <w:rPr>
          <w:noProof/>
        </w:rPr>
        <w:t xml:space="preserve"> </w:t>
      </w:r>
      <w:r w:rsidRPr="002C0023">
        <w:rPr>
          <w:rFonts w:eastAsia="Times New Roman"/>
          <w:noProof/>
        </w:rPr>
        <w:t xml:space="preserve">ger </w:t>
      </w:r>
      <w:r>
        <w:rPr>
          <w:rFonts w:eastAsia="Times New Roman"/>
          <w:noProof/>
        </w:rPr>
        <w:t xml:space="preserve">enligt kommissionen </w:t>
      </w:r>
      <w:r w:rsidRPr="002C0023">
        <w:rPr>
          <w:rFonts w:eastAsia="Times New Roman"/>
          <w:noProof/>
        </w:rPr>
        <w:t>ytterligare ett skydd för EU:s medborgare</w:t>
      </w:r>
      <w:r w:rsidRPr="002C0023">
        <w:rPr>
          <w:noProof/>
        </w:rPr>
        <w:t>, vilket i slutändan stärker motståndskraften och skyddar befolkningen mot allvarliga hälsohot. Hälsokriser kan få långtgående konsekvenser utanför hälso- och sjukvårds</w:t>
      </w:r>
      <w:r w:rsidR="00400DAB">
        <w:rPr>
          <w:noProof/>
        </w:rPr>
        <w:softHyphen/>
      </w:r>
      <w:r w:rsidRPr="002C0023">
        <w:rPr>
          <w:noProof/>
        </w:rPr>
        <w:t xml:space="preserve">sektorn och påverka </w:t>
      </w:r>
      <w:r w:rsidR="00AC33F0">
        <w:rPr>
          <w:noProof/>
        </w:rPr>
        <w:t>ex</w:t>
      </w:r>
      <w:r w:rsidR="00EF3988">
        <w:rPr>
          <w:noProof/>
        </w:rPr>
        <w:t>empelvis</w:t>
      </w:r>
      <w:r w:rsidR="00AC33F0">
        <w:rPr>
          <w:noProof/>
        </w:rPr>
        <w:t xml:space="preserve"> </w:t>
      </w:r>
      <w:r w:rsidRPr="002C0023">
        <w:rPr>
          <w:noProof/>
        </w:rPr>
        <w:t>den sociala stabiliteten</w:t>
      </w:r>
      <w:r w:rsidR="00AC33F0">
        <w:rPr>
          <w:noProof/>
        </w:rPr>
        <w:t xml:space="preserve"> och</w:t>
      </w:r>
      <w:r w:rsidRPr="002C0023">
        <w:rPr>
          <w:noProof/>
        </w:rPr>
        <w:t xml:space="preserve"> kritisk infrastruktur.</w:t>
      </w:r>
    </w:p>
    <w:p w14:paraId="170B54D7" w14:textId="0B835FB1" w:rsidR="00F57F1F" w:rsidRDefault="00F57F1F" w:rsidP="007972FF">
      <w:pPr>
        <w:pStyle w:val="Brdtext"/>
      </w:pPr>
      <w:r>
        <w:rPr>
          <w:noProof/>
        </w:rPr>
        <w:t xml:space="preserve">Kommissionen har identifierat tre huvudsakliga problem som den vill addressera genom förslaget. För det första att EU:s krishantering </w:t>
      </w:r>
      <w:r w:rsidR="00AC33F0">
        <w:rPr>
          <w:noProof/>
        </w:rPr>
        <w:t xml:space="preserve">i nuläget </w:t>
      </w:r>
      <w:r>
        <w:rPr>
          <w:noProof/>
        </w:rPr>
        <w:t xml:space="preserve">huvudsakligen är reaktiv  snarare än proaktiv. En andra utmaning som kommissionen </w:t>
      </w:r>
      <w:r w:rsidR="00EF3988">
        <w:rPr>
          <w:noProof/>
        </w:rPr>
        <w:t xml:space="preserve">har </w:t>
      </w:r>
      <w:r>
        <w:rPr>
          <w:noProof/>
        </w:rPr>
        <w:t>identifierat är att EU:s krishanteringsinstrument är fragmenterade och att det saknas ett övegripande helhetsperspektiv.</w:t>
      </w:r>
      <w:r w:rsidR="00547F0B">
        <w:rPr>
          <w:noProof/>
        </w:rPr>
        <w:t xml:space="preserve"> </w:t>
      </w:r>
      <w:r>
        <w:rPr>
          <w:noProof/>
        </w:rPr>
        <w:t>F</w:t>
      </w:r>
      <w:r w:rsidRPr="004C1CE3">
        <w:rPr>
          <w:noProof/>
        </w:rPr>
        <w:t xml:space="preserve">ör det tredje </w:t>
      </w:r>
      <w:r w:rsidR="004C1CE3" w:rsidRPr="004C1CE3">
        <w:rPr>
          <w:noProof/>
        </w:rPr>
        <w:t>är EU:s förmåga att agera solidariskt i kriser begränsad</w:t>
      </w:r>
      <w:r w:rsidR="004C1CE3">
        <w:rPr>
          <w:noProof/>
        </w:rPr>
        <w:t xml:space="preserve">, </w:t>
      </w:r>
      <w:r w:rsidR="004C1CE3">
        <w:t xml:space="preserve">bland annat på grund av ett alltför svagt engagemang från </w:t>
      </w:r>
      <w:r w:rsidR="00553EEB">
        <w:t>samhället som helhet</w:t>
      </w:r>
      <w:r w:rsidR="004C1CE3">
        <w:t xml:space="preserve"> (</w:t>
      </w:r>
      <w:proofErr w:type="spellStart"/>
      <w:r w:rsidR="004C1CE3" w:rsidRPr="004C1CE3">
        <w:rPr>
          <w:i/>
          <w:iCs/>
        </w:rPr>
        <w:t>whole-of-</w:t>
      </w:r>
      <w:r w:rsidR="00642CDA">
        <w:rPr>
          <w:i/>
          <w:iCs/>
        </w:rPr>
        <w:t>society</w:t>
      </w:r>
      <w:proofErr w:type="spellEnd"/>
      <w:r w:rsidR="004C1CE3">
        <w:rPr>
          <w:i/>
          <w:iCs/>
        </w:rPr>
        <w:t>)</w:t>
      </w:r>
      <w:r w:rsidR="004C1CE3">
        <w:t xml:space="preserve"> i medlemsstaterna samt</w:t>
      </w:r>
      <w:r>
        <w:t xml:space="preserve"> </w:t>
      </w:r>
      <w:r w:rsidR="004C1CE3">
        <w:t xml:space="preserve">brister i </w:t>
      </w:r>
      <w:r>
        <w:t>finansiering</w:t>
      </w:r>
      <w:r w:rsidR="004C1CE3">
        <w:t>slösningar</w:t>
      </w:r>
      <w:r>
        <w:t xml:space="preserve">. </w:t>
      </w:r>
    </w:p>
    <w:p w14:paraId="14A4C25F" w14:textId="7F9C8970" w:rsidR="00DF16A6" w:rsidRPr="00472EBA" w:rsidRDefault="00DF16A6" w:rsidP="007972FF">
      <w:pPr>
        <w:pStyle w:val="Brdtext"/>
      </w:pPr>
      <w:r w:rsidRPr="005E607F">
        <w:t>Förslaget till Europaparlamentets</w:t>
      </w:r>
      <w:r w:rsidR="003671C8" w:rsidRPr="005E607F">
        <w:t xml:space="preserve"> och rådets förordning om </w:t>
      </w:r>
      <w:r w:rsidR="00346F8C">
        <w:t>EU:s</w:t>
      </w:r>
      <w:r w:rsidR="003671C8" w:rsidRPr="005E607F">
        <w:t xml:space="preserve"> civilskyddsmekanism och </w:t>
      </w:r>
      <w:r w:rsidR="00346F8C">
        <w:t xml:space="preserve">unionens stöd till </w:t>
      </w:r>
      <w:r w:rsidR="003671C8" w:rsidRPr="005E607F">
        <w:t xml:space="preserve">beredskap och </w:t>
      </w:r>
      <w:r w:rsidR="00346F8C">
        <w:t xml:space="preserve">insatser vid hälsokriser och om </w:t>
      </w:r>
      <w:r w:rsidR="003671C8" w:rsidRPr="005E607F">
        <w:t xml:space="preserve">upphävande av beslut </w:t>
      </w:r>
      <w:r w:rsidR="003671C8" w:rsidRPr="00CD750D">
        <w:t>nr</w:t>
      </w:r>
      <w:r w:rsidR="00CD750D">
        <w:t> </w:t>
      </w:r>
      <w:r w:rsidR="003671C8" w:rsidRPr="00CD750D">
        <w:t>1313</w:t>
      </w:r>
      <w:r w:rsidR="003671C8" w:rsidRPr="005E607F">
        <w:t>/2013/EU (</w:t>
      </w:r>
      <w:r w:rsidR="00EF6F3D">
        <w:t>unionens c</w:t>
      </w:r>
      <w:r w:rsidR="003671C8" w:rsidRPr="005E607F">
        <w:t>ivilskydds</w:t>
      </w:r>
      <w:r w:rsidR="00A95844">
        <w:softHyphen/>
      </w:r>
      <w:r w:rsidR="003671C8" w:rsidRPr="005E607F">
        <w:t xml:space="preserve">mekanism) </w:t>
      </w:r>
      <w:r w:rsidRPr="005E607F">
        <w:t>presenterades den 16 juli 2025.</w:t>
      </w:r>
      <w:r w:rsidR="00C30C5F">
        <w:t xml:space="preserve"> </w:t>
      </w:r>
    </w:p>
    <w:p w14:paraId="1AE08B4E" w14:textId="77777777" w:rsidR="007D542F" w:rsidRDefault="00716820" w:rsidP="007D542F">
      <w:pPr>
        <w:pStyle w:val="Rubrik2"/>
      </w:pPr>
      <w:sdt>
        <w:sdtPr>
          <w:id w:val="-1352952988"/>
          <w:lock w:val="contentLocked"/>
          <w:placeholder>
            <w:docPart w:val="A62D0A0FD4AE49BB8BF29A23BFB40874"/>
          </w:placeholder>
          <w:group/>
        </w:sdtPr>
        <w:sdtEndPr/>
        <w:sdtContent>
          <w:r w:rsidR="007D542F">
            <w:t>Förslagets innehåll</w:t>
          </w:r>
        </w:sdtContent>
      </w:sdt>
    </w:p>
    <w:p w14:paraId="7C7719B0" w14:textId="415B23D3" w:rsidR="00073E9A" w:rsidRDefault="00073E9A" w:rsidP="007972FF">
      <w:pPr>
        <w:spacing w:after="0"/>
        <w:rPr>
          <w:noProof/>
        </w:rPr>
      </w:pPr>
      <w:bookmarkStart w:id="9" w:name="_Hlk206598513"/>
      <w:r>
        <w:t xml:space="preserve">Förslaget syftar till </w:t>
      </w:r>
      <w:r>
        <w:rPr>
          <w:noProof/>
        </w:rPr>
        <w:t>att</w:t>
      </w:r>
      <w:r w:rsidRPr="00C23021">
        <w:rPr>
          <w:noProof/>
        </w:rPr>
        <w:t xml:space="preserve"> stärka samarbetet och samordningen inom civilskydd </w:t>
      </w:r>
      <w:r w:rsidR="00547F0B">
        <w:rPr>
          <w:noProof/>
        </w:rPr>
        <w:t xml:space="preserve">och på hälsoområdet </w:t>
      </w:r>
      <w:r w:rsidRPr="00C23021">
        <w:rPr>
          <w:noProof/>
        </w:rPr>
        <w:t xml:space="preserve">för att förbättra den övergripande förmågan att </w:t>
      </w:r>
      <w:r>
        <w:rPr>
          <w:noProof/>
        </w:rPr>
        <w:t xml:space="preserve">förutse, </w:t>
      </w:r>
      <w:r w:rsidRPr="00C23021">
        <w:rPr>
          <w:noProof/>
        </w:rPr>
        <w:t>förebygga, ha beredskap för och hantera alla typer av naturkatastrofer och katastrofer orsakade av människ</w:t>
      </w:r>
      <w:r w:rsidR="00826658">
        <w:rPr>
          <w:noProof/>
        </w:rPr>
        <w:t>or</w:t>
      </w:r>
      <w:r>
        <w:rPr>
          <w:noProof/>
        </w:rPr>
        <w:t>, inklusive tvärsektoriella hot och hälsohot</w:t>
      </w:r>
      <w:r w:rsidRPr="00C23021">
        <w:rPr>
          <w:noProof/>
        </w:rPr>
        <w:t xml:space="preserve">. </w:t>
      </w:r>
    </w:p>
    <w:p w14:paraId="00217C43" w14:textId="77777777" w:rsidR="00073E9A" w:rsidRDefault="00073E9A" w:rsidP="007972FF">
      <w:pPr>
        <w:spacing w:after="0"/>
        <w:rPr>
          <w:noProof/>
        </w:rPr>
      </w:pPr>
    </w:p>
    <w:p w14:paraId="1FA8CB9E" w14:textId="14A4D532" w:rsidR="00073E9A" w:rsidRDefault="00073E9A" w:rsidP="007972FF">
      <w:pPr>
        <w:pStyle w:val="Brdtext"/>
      </w:pPr>
      <w:r>
        <w:t xml:space="preserve">Förslaget kan delas in i två huvudsakliga delar, </w:t>
      </w:r>
      <w:r w:rsidR="00AC33F0">
        <w:t>en del</w:t>
      </w:r>
      <w:r w:rsidR="00BA0D38">
        <w:t xml:space="preserve"> </w:t>
      </w:r>
      <w:r>
        <w:t xml:space="preserve">om civilskydd </w:t>
      </w:r>
      <w:r w:rsidR="0020431E">
        <w:t xml:space="preserve">och </w:t>
      </w:r>
      <w:r>
        <w:t xml:space="preserve">en del om hälsoberedskap. </w:t>
      </w:r>
    </w:p>
    <w:p w14:paraId="3B27B4D7" w14:textId="64D9F7C1" w:rsidR="00E52BAC" w:rsidRPr="006304BA" w:rsidRDefault="00BA0D38" w:rsidP="007972FF">
      <w:pPr>
        <w:pStyle w:val="Brdtext"/>
      </w:pPr>
      <w:r>
        <w:lastRenderedPageBreak/>
        <w:t>Delen om</w:t>
      </w:r>
      <w:r w:rsidR="00073E9A">
        <w:t xml:space="preserve"> civilskydd</w:t>
      </w:r>
      <w:r>
        <w:t xml:space="preserve"> innefattar bland annat förmågebyggande åtgärder och beredskap samt insatser och EU-stöd till insatser.</w:t>
      </w:r>
      <w:r w:rsidR="00073E9A">
        <w:t xml:space="preserve"> </w:t>
      </w:r>
      <w:r w:rsidR="00D76CEC">
        <w:t>F</w:t>
      </w:r>
      <w:r w:rsidR="00073E9A">
        <w:t xml:space="preserve">ör </w:t>
      </w:r>
      <w:r w:rsidR="00D76CEC">
        <w:t xml:space="preserve">att få till stånd </w:t>
      </w:r>
      <w:r w:rsidR="00073E9A" w:rsidRPr="00B37AC9">
        <w:t>ökad tvärsektoriell samordning</w:t>
      </w:r>
      <w:r w:rsidR="00BF617A">
        <w:t xml:space="preserve"> vid komplexa kriser</w:t>
      </w:r>
      <w:r w:rsidR="00D76CEC">
        <w:t xml:space="preserve"> </w:t>
      </w:r>
      <w:r>
        <w:t xml:space="preserve">föreslår </w:t>
      </w:r>
      <w:r w:rsidR="00D76CEC">
        <w:t>kommissionen inrätta</w:t>
      </w:r>
      <w:r>
        <w:t>ndet av</w:t>
      </w:r>
      <w:r w:rsidR="00D76CEC">
        <w:t xml:space="preserve"> ett k</w:t>
      </w:r>
      <w:r w:rsidR="00073E9A">
        <w:t>rissamordningsnav</w:t>
      </w:r>
      <w:r>
        <w:t xml:space="preserve"> (</w:t>
      </w:r>
      <w:proofErr w:type="spellStart"/>
      <w:r>
        <w:t>Crisis</w:t>
      </w:r>
      <w:proofErr w:type="spellEnd"/>
      <w:r>
        <w:t xml:space="preserve"> </w:t>
      </w:r>
      <w:proofErr w:type="spellStart"/>
      <w:r>
        <w:t>Coordination</w:t>
      </w:r>
      <w:proofErr w:type="spellEnd"/>
      <w:r>
        <w:t xml:space="preserve"> </w:t>
      </w:r>
      <w:proofErr w:type="spellStart"/>
      <w:r>
        <w:t>Hub</w:t>
      </w:r>
      <w:proofErr w:type="spellEnd"/>
      <w:r>
        <w:t>)</w:t>
      </w:r>
      <w:r w:rsidR="00D76CEC">
        <w:t xml:space="preserve"> som</w:t>
      </w:r>
      <w:r w:rsidR="00073E9A">
        <w:t xml:space="preserve"> ska bygga vidare på och utgå från expertisen och strukturen inom</w:t>
      </w:r>
      <w:r w:rsidR="00BF617A">
        <w:t xml:space="preserve"> det befintliga</w:t>
      </w:r>
      <w:r w:rsidR="003306CC">
        <w:t xml:space="preserve"> </w:t>
      </w:r>
      <w:proofErr w:type="spellStart"/>
      <w:r w:rsidR="003306CC">
        <w:t>Emergency</w:t>
      </w:r>
      <w:proofErr w:type="spellEnd"/>
      <w:r w:rsidR="003306CC">
        <w:t xml:space="preserve"> </w:t>
      </w:r>
      <w:proofErr w:type="spellStart"/>
      <w:r w:rsidR="003306CC">
        <w:t>Response</w:t>
      </w:r>
      <w:proofErr w:type="spellEnd"/>
      <w:r w:rsidR="003306CC">
        <w:t xml:space="preserve"> </w:t>
      </w:r>
      <w:proofErr w:type="spellStart"/>
      <w:r w:rsidR="003306CC">
        <w:t>Coordination</w:t>
      </w:r>
      <w:proofErr w:type="spellEnd"/>
      <w:r w:rsidR="003306CC">
        <w:t xml:space="preserve"> Centre (</w:t>
      </w:r>
      <w:r w:rsidR="00073E9A">
        <w:t>ERCC</w:t>
      </w:r>
      <w:r w:rsidR="003306CC">
        <w:t>)</w:t>
      </w:r>
      <w:r w:rsidR="00073E9A">
        <w:t xml:space="preserve">. </w:t>
      </w:r>
      <w:r>
        <w:t xml:space="preserve">ERCC </w:t>
      </w:r>
      <w:r w:rsidRPr="00254945">
        <w:t xml:space="preserve">har </w:t>
      </w:r>
      <w:r>
        <w:t>i</w:t>
      </w:r>
      <w:r w:rsidR="00A93165">
        <w:t xml:space="preserve"> </w:t>
      </w:r>
      <w:r>
        <w:t xml:space="preserve">dag i </w:t>
      </w:r>
      <w:r w:rsidRPr="00254945">
        <w:t>uppgift att bevaka, analysera och värdera information om händelser både inom och utanför EU.</w:t>
      </w:r>
      <w:r w:rsidR="00855A70">
        <w:t xml:space="preserve"> </w:t>
      </w:r>
      <w:r w:rsidRPr="00254945">
        <w:t>ERCC koordinerar också drabbade länders begäran om hjälp samt meddelar vilken hjälp som går att få.</w:t>
      </w:r>
      <w:r>
        <w:t xml:space="preserve"> </w:t>
      </w:r>
      <w:r w:rsidR="002A42B3">
        <w:t xml:space="preserve">För att säkerställa en bred och uppdaterad överblick av hot och </w:t>
      </w:r>
      <w:r w:rsidR="002A42B3" w:rsidRPr="006304BA">
        <w:t xml:space="preserve">risker </w:t>
      </w:r>
      <w:r w:rsidR="00F23AA0" w:rsidRPr="006304BA">
        <w:t>i</w:t>
      </w:r>
      <w:r w:rsidR="002A42B3" w:rsidRPr="006304BA">
        <w:t xml:space="preserve"> unionen </w:t>
      </w:r>
      <w:r w:rsidR="006304BA">
        <w:t xml:space="preserve">föreslår kommissionen vissa </w:t>
      </w:r>
      <w:r w:rsidR="004E55E1">
        <w:t>förändringar</w:t>
      </w:r>
      <w:r w:rsidR="006304BA">
        <w:t xml:space="preserve"> av befintlig</w:t>
      </w:r>
      <w:r w:rsidR="004E55E1">
        <w:t>t arbete med riskbedömning, bland annat en ändrad rapporteringscykel</w:t>
      </w:r>
      <w:bookmarkStart w:id="10" w:name="_Hlk205909799"/>
      <w:r w:rsidR="002A42B3" w:rsidRPr="006304BA">
        <w:t xml:space="preserve"> </w:t>
      </w:r>
      <w:bookmarkEnd w:id="10"/>
      <w:r w:rsidR="004E55E1">
        <w:t xml:space="preserve">och </w:t>
      </w:r>
      <w:r w:rsidR="004E55E1" w:rsidRPr="00F05225">
        <w:t>en gemensam tvärsektoriell hot- och riskbedömning</w:t>
      </w:r>
      <w:r w:rsidR="002A42B3" w:rsidRPr="006304BA">
        <w:t>.</w:t>
      </w:r>
    </w:p>
    <w:p w14:paraId="4CE34ABC" w14:textId="4C807FB1" w:rsidR="00073E9A" w:rsidRDefault="00D76CEC" w:rsidP="007972FF">
      <w:pPr>
        <w:pStyle w:val="Brdtext"/>
        <w:rPr>
          <w:rFonts w:eastAsia="Times New Roman"/>
          <w:noProof/>
        </w:rPr>
      </w:pPr>
      <w:bookmarkStart w:id="11" w:name="_Hlk207714546"/>
      <w:r w:rsidRPr="006304BA">
        <w:rPr>
          <w:rFonts w:eastAsia="Times New Roman"/>
          <w:noProof/>
        </w:rPr>
        <w:t>Komm</w:t>
      </w:r>
      <w:r w:rsidR="00EF5E4F">
        <w:rPr>
          <w:rFonts w:eastAsia="Times New Roman"/>
          <w:noProof/>
        </w:rPr>
        <w:t>is</w:t>
      </w:r>
      <w:r w:rsidRPr="006304BA">
        <w:rPr>
          <w:rFonts w:eastAsia="Times New Roman"/>
          <w:noProof/>
        </w:rPr>
        <w:t xml:space="preserve">sionen föreslår även </w:t>
      </w:r>
      <w:r w:rsidR="00575329">
        <w:rPr>
          <w:rFonts w:eastAsia="Times New Roman"/>
          <w:noProof/>
        </w:rPr>
        <w:t xml:space="preserve">en förenkling av </w:t>
      </w:r>
      <w:r w:rsidR="00073E9A" w:rsidRPr="006304BA">
        <w:rPr>
          <w:rFonts w:eastAsia="Times New Roman"/>
          <w:noProof/>
        </w:rPr>
        <w:t>medfinansieringsnivåer</w:t>
      </w:r>
      <w:r w:rsidR="00575329">
        <w:rPr>
          <w:rFonts w:eastAsia="Times New Roman"/>
          <w:noProof/>
        </w:rPr>
        <w:t>na</w:t>
      </w:r>
      <w:r w:rsidR="00073E9A" w:rsidRPr="00806BC4">
        <w:rPr>
          <w:rFonts w:eastAsia="Times New Roman"/>
          <w:noProof/>
        </w:rPr>
        <w:t xml:space="preserve"> </w:t>
      </w:r>
      <w:r w:rsidR="00575329">
        <w:rPr>
          <w:rFonts w:eastAsia="Times New Roman"/>
          <w:noProof/>
        </w:rPr>
        <w:t xml:space="preserve">för Civilskyddspoolen </w:t>
      </w:r>
      <w:r w:rsidR="00E21761">
        <w:rPr>
          <w:rFonts w:eastAsia="Times New Roman"/>
          <w:noProof/>
        </w:rPr>
        <w:t xml:space="preserve">(European Civil Protection Pool) </w:t>
      </w:r>
      <w:r w:rsidR="00073E9A" w:rsidRPr="00806BC4">
        <w:rPr>
          <w:rFonts w:eastAsia="Times New Roman"/>
          <w:noProof/>
        </w:rPr>
        <w:t xml:space="preserve">och </w:t>
      </w:r>
      <w:r w:rsidR="00575329">
        <w:rPr>
          <w:rFonts w:eastAsia="Times New Roman"/>
          <w:noProof/>
        </w:rPr>
        <w:t>rescEU samt av de</w:t>
      </w:r>
      <w:r w:rsidR="00073E9A" w:rsidRPr="00806BC4">
        <w:rPr>
          <w:rFonts w:eastAsia="Times New Roman"/>
          <w:noProof/>
        </w:rPr>
        <w:t xml:space="preserve"> operativa regler som fastställs i beslut nr 1313/2013 </w:t>
      </w:r>
      <w:r w:rsidR="00073E9A">
        <w:rPr>
          <w:rFonts w:eastAsia="Times New Roman"/>
          <w:noProof/>
        </w:rPr>
        <w:t xml:space="preserve">om civilskyddsmekanismen </w:t>
      </w:r>
      <w:r w:rsidR="00073E9A" w:rsidRPr="00806BC4">
        <w:rPr>
          <w:rFonts w:eastAsia="Times New Roman"/>
          <w:noProof/>
        </w:rPr>
        <w:t>och inom ramen för programmet EU</w:t>
      </w:r>
      <w:r w:rsidR="00771A9A">
        <w:rPr>
          <w:rFonts w:eastAsia="Times New Roman"/>
          <w:noProof/>
        </w:rPr>
        <w:t xml:space="preserve"> för hälsa</w:t>
      </w:r>
      <w:r w:rsidR="00073E9A" w:rsidRPr="00806BC4">
        <w:rPr>
          <w:rFonts w:eastAsia="Times New Roman"/>
          <w:noProof/>
        </w:rPr>
        <w:t xml:space="preserve"> för att möjliggöra ett mer effektivt och flexibelt </w:t>
      </w:r>
      <w:r w:rsidR="00073E9A" w:rsidRPr="00553EEB">
        <w:rPr>
          <w:rFonts w:eastAsia="Times New Roman"/>
          <w:noProof/>
        </w:rPr>
        <w:t xml:space="preserve">genomförande vid snabbt föränderliga kriser. </w:t>
      </w:r>
      <w:r w:rsidRPr="00553EEB">
        <w:t>Enligt det nya förslaget ska i princip all</w:t>
      </w:r>
      <w:r w:rsidR="00547F0B" w:rsidRPr="00553EEB">
        <w:t>a kostnader vid insatser</w:t>
      </w:r>
      <w:r w:rsidRPr="00553EEB">
        <w:t xml:space="preserve"> ersättas till 100</w:t>
      </w:r>
      <w:r w:rsidR="00A349CB" w:rsidRPr="00553EEB">
        <w:t xml:space="preserve"> procent,</w:t>
      </w:r>
      <w:r w:rsidRPr="00553EEB">
        <w:t xml:space="preserve"> med undantag för transportkostnader för spontana bidrag, där ersättningsnivån sk</w:t>
      </w:r>
      <w:r w:rsidR="00E9110E" w:rsidRPr="00553EEB">
        <w:t>a</w:t>
      </w:r>
      <w:r w:rsidRPr="00553EEB">
        <w:t xml:space="preserve"> vara 75</w:t>
      </w:r>
      <w:r w:rsidR="00A349CB" w:rsidRPr="00553EEB">
        <w:t> procent</w:t>
      </w:r>
      <w:r w:rsidRPr="00553EEB">
        <w:t xml:space="preserve">. </w:t>
      </w:r>
      <w:r w:rsidR="00073E9A" w:rsidRPr="00553EEB">
        <w:rPr>
          <w:rFonts w:eastAsia="Times New Roman"/>
          <w:noProof/>
        </w:rPr>
        <w:t>Vidare vill kommissionen på</w:t>
      </w:r>
      <w:r w:rsidR="00073E9A" w:rsidRPr="00806BC4">
        <w:rPr>
          <w:rFonts w:eastAsia="Times New Roman"/>
          <w:noProof/>
        </w:rPr>
        <w:t xml:space="preserve"> ett tydligare sätt </w:t>
      </w:r>
      <w:r w:rsidR="00073E9A">
        <w:rPr>
          <w:rFonts w:eastAsia="Times New Roman"/>
          <w:noProof/>
        </w:rPr>
        <w:t>öppna för</w:t>
      </w:r>
      <w:r w:rsidR="00073E9A" w:rsidRPr="00806BC4">
        <w:rPr>
          <w:rFonts w:eastAsia="Times New Roman"/>
          <w:noProof/>
        </w:rPr>
        <w:t xml:space="preserve"> donationer från den privata sektorn inom ramen för civilskyddsmekanismen</w:t>
      </w:r>
      <w:bookmarkEnd w:id="11"/>
      <w:r w:rsidR="00073E9A" w:rsidRPr="00806BC4">
        <w:rPr>
          <w:rFonts w:eastAsia="Times New Roman"/>
          <w:noProof/>
        </w:rPr>
        <w:t>.</w:t>
      </w:r>
      <w:r w:rsidR="00073E9A">
        <w:rPr>
          <w:rFonts w:eastAsia="Times New Roman"/>
          <w:noProof/>
        </w:rPr>
        <w:t xml:space="preserve"> </w:t>
      </w:r>
    </w:p>
    <w:p w14:paraId="6C8CBD6B" w14:textId="42C06BA6" w:rsidR="00F23AA0" w:rsidRDefault="00BF617A" w:rsidP="007972FF">
      <w:r>
        <w:t>Kommissionen</w:t>
      </w:r>
      <w:r w:rsidR="00073E9A">
        <w:t xml:space="preserve"> vill </w:t>
      </w:r>
      <w:r w:rsidR="00E52BAC">
        <w:t xml:space="preserve">också </w:t>
      </w:r>
      <w:r w:rsidR="00073E9A" w:rsidRPr="00E01A16">
        <w:t xml:space="preserve">stärka </w:t>
      </w:r>
      <w:r w:rsidR="00073E9A" w:rsidRPr="00073E9A">
        <w:rPr>
          <w:noProof/>
        </w:rPr>
        <w:t xml:space="preserve">den nationella kapacitetsuppbyggnaden och engagemanget hos berörda parter. </w:t>
      </w:r>
      <w:r w:rsidR="001A0194" w:rsidRPr="001A0194">
        <w:rPr>
          <w:noProof/>
        </w:rPr>
        <w:t xml:space="preserve">Som </w:t>
      </w:r>
      <w:r w:rsidR="00547F0B">
        <w:rPr>
          <w:noProof/>
        </w:rPr>
        <w:t>ett led i detta vill</w:t>
      </w:r>
      <w:r w:rsidR="00553EEB">
        <w:rPr>
          <w:noProof/>
        </w:rPr>
        <w:t xml:space="preserve"> </w:t>
      </w:r>
      <w:r w:rsidR="00547F0B">
        <w:rPr>
          <w:noProof/>
        </w:rPr>
        <w:t xml:space="preserve">kommissionen </w:t>
      </w:r>
      <w:r w:rsidR="00AC33F0">
        <w:rPr>
          <w:noProof/>
        </w:rPr>
        <w:t xml:space="preserve">bland annat </w:t>
      </w:r>
      <w:r w:rsidR="00547F0B">
        <w:rPr>
          <w:noProof/>
        </w:rPr>
        <w:t xml:space="preserve">stärka </w:t>
      </w:r>
      <w:r w:rsidR="00771A9A" w:rsidRPr="00771A9A">
        <w:rPr>
          <w:noProof/>
        </w:rPr>
        <w:t xml:space="preserve">unionens kunskapsnätverk för civilskydd </w:t>
      </w:r>
      <w:r w:rsidR="00771A9A">
        <w:rPr>
          <w:noProof/>
        </w:rPr>
        <w:t>(</w:t>
      </w:r>
      <w:r w:rsidR="00547F0B">
        <w:rPr>
          <w:noProof/>
        </w:rPr>
        <w:t>EU</w:t>
      </w:r>
      <w:r w:rsidR="001A0194" w:rsidRPr="001A0194">
        <w:rPr>
          <w:noProof/>
        </w:rPr>
        <w:t xml:space="preserve"> Civil Protection Knowledge Network</w:t>
      </w:r>
      <w:r w:rsidR="00771A9A">
        <w:rPr>
          <w:noProof/>
        </w:rPr>
        <w:t xml:space="preserve">), </w:t>
      </w:r>
      <w:r w:rsidR="001A0194">
        <w:rPr>
          <w:noProof/>
        </w:rPr>
        <w:t xml:space="preserve">för att </w:t>
      </w:r>
      <w:r w:rsidR="001A0194" w:rsidRPr="001A0194">
        <w:rPr>
          <w:noProof/>
        </w:rPr>
        <w:t>främja engagemang</w:t>
      </w:r>
      <w:r w:rsidR="00547F0B">
        <w:rPr>
          <w:noProof/>
        </w:rPr>
        <w:t>, erfar</w:t>
      </w:r>
      <w:r w:rsidR="00AC33F0">
        <w:rPr>
          <w:noProof/>
        </w:rPr>
        <w:t>e</w:t>
      </w:r>
      <w:r w:rsidR="00547F0B">
        <w:rPr>
          <w:noProof/>
        </w:rPr>
        <w:t>nhetsutbyte</w:t>
      </w:r>
      <w:r w:rsidR="001A0194" w:rsidRPr="001A0194">
        <w:rPr>
          <w:noProof/>
        </w:rPr>
        <w:t xml:space="preserve"> och </w:t>
      </w:r>
      <w:r w:rsidR="00547F0B">
        <w:rPr>
          <w:noProof/>
        </w:rPr>
        <w:t xml:space="preserve">ett </w:t>
      </w:r>
      <w:r w:rsidR="001A0194" w:rsidRPr="001A0194">
        <w:rPr>
          <w:noProof/>
        </w:rPr>
        <w:t xml:space="preserve">närmare samarbete med viktiga berörda parter, såsom befolkning, frivilliga, </w:t>
      </w:r>
      <w:r w:rsidR="0007649B">
        <w:rPr>
          <w:noProof/>
        </w:rPr>
        <w:t>näringsliv</w:t>
      </w:r>
      <w:r w:rsidR="001A0194" w:rsidRPr="001A0194">
        <w:rPr>
          <w:noProof/>
        </w:rPr>
        <w:t xml:space="preserve"> och </w:t>
      </w:r>
      <w:r w:rsidR="00D76CEC">
        <w:rPr>
          <w:noProof/>
        </w:rPr>
        <w:t xml:space="preserve">den </w:t>
      </w:r>
      <w:r w:rsidR="001A0194" w:rsidRPr="001A0194">
        <w:rPr>
          <w:noProof/>
        </w:rPr>
        <w:t>militära sektorn. </w:t>
      </w:r>
      <w:r w:rsidR="00073E9A" w:rsidRPr="00DB62C9">
        <w:t>I förslaget framhålls</w:t>
      </w:r>
      <w:r w:rsidR="00073E9A">
        <w:t xml:space="preserve"> </w:t>
      </w:r>
      <w:r w:rsidR="005E17C1">
        <w:t>att</w:t>
      </w:r>
      <w:r w:rsidR="00073E9A">
        <w:t xml:space="preserve"> en e</w:t>
      </w:r>
      <w:r w:rsidR="00073E9A" w:rsidRPr="00DB62C9">
        <w:t xml:space="preserve">ffektiv beredskap för alla </w:t>
      </w:r>
      <w:r w:rsidR="00073E9A">
        <w:t xml:space="preserve">grupper </w:t>
      </w:r>
      <w:r w:rsidR="0007649B">
        <w:t xml:space="preserve">i befolkningen </w:t>
      </w:r>
      <w:r w:rsidR="00073E9A" w:rsidRPr="00DB62C9">
        <w:t xml:space="preserve">stärker samhällets </w:t>
      </w:r>
      <w:proofErr w:type="spellStart"/>
      <w:r w:rsidR="00073E9A" w:rsidRPr="00DB62C9">
        <w:t>resiliens</w:t>
      </w:r>
      <w:proofErr w:type="spellEnd"/>
      <w:r w:rsidR="00073E9A" w:rsidRPr="00DB62C9">
        <w:t xml:space="preserve"> genom att säkerställ</w:t>
      </w:r>
      <w:r w:rsidR="0007649B">
        <w:t xml:space="preserve">a </w:t>
      </w:r>
      <w:r w:rsidR="00073E9A" w:rsidRPr="00DB62C9">
        <w:t>att alla, oavsett förmåga, ha</w:t>
      </w:r>
      <w:r w:rsidR="00073E9A">
        <w:t>r</w:t>
      </w:r>
      <w:r w:rsidR="00073E9A" w:rsidRPr="00DB62C9">
        <w:t xml:space="preserve"> de kunskaper, färdigheter och resurser som krävs för att skydda sig själva och </w:t>
      </w:r>
      <w:r w:rsidR="00E9110E">
        <w:t xml:space="preserve">kunna </w:t>
      </w:r>
      <w:r w:rsidR="00073E9A" w:rsidRPr="00DB62C9">
        <w:t>stödja andra mot potentiella risker och hot</w:t>
      </w:r>
      <w:r w:rsidR="00073E9A">
        <w:t xml:space="preserve">. </w:t>
      </w:r>
    </w:p>
    <w:p w14:paraId="02A0B618" w14:textId="3A27ECF3" w:rsidR="00FF5588" w:rsidRDefault="00E52BAC" w:rsidP="007972FF">
      <w:pPr>
        <w:pStyle w:val="Brdtext"/>
      </w:pPr>
      <w:r>
        <w:t xml:space="preserve">Inom hälsoberedskap föreslås olika åtgärder för att </w:t>
      </w:r>
      <w:r w:rsidRPr="00E52BAC">
        <w:t xml:space="preserve">öka unionens kapacitet att upptäcka, övervaka och bekämpa gränsöverskridande hot mot människors hälsa, inbegripet pandemier och icke-smittsamma sjukdomar. </w:t>
      </w:r>
      <w:r>
        <w:t>B</w:t>
      </w:r>
      <w:r w:rsidR="00E9110E">
        <w:t>l</w:t>
      </w:r>
      <w:r>
        <w:t xml:space="preserve">and annat </w:t>
      </w:r>
      <w:r>
        <w:lastRenderedPageBreak/>
        <w:t xml:space="preserve">föreslås att </w:t>
      </w:r>
      <w:r w:rsidRPr="00E52BAC">
        <w:t>man ökar finansieringen</w:t>
      </w:r>
      <w:r>
        <w:t xml:space="preserve"> för </w:t>
      </w:r>
      <w:r w:rsidR="0001151D" w:rsidRPr="00E52BAC">
        <w:t>till exempel</w:t>
      </w:r>
      <w:r w:rsidRPr="00E52BAC">
        <w:t xml:space="preserve"> övervakning, medicinska lager och upphandling.</w:t>
      </w:r>
      <w:r w:rsidR="00310895">
        <w:t xml:space="preserve"> </w:t>
      </w:r>
    </w:p>
    <w:p w14:paraId="2F7B8F52" w14:textId="199E90FE" w:rsidR="00FF5588" w:rsidRDefault="00310895" w:rsidP="007972FF">
      <w:pPr>
        <w:pStyle w:val="Brdtext"/>
      </w:pPr>
      <w:r w:rsidRPr="00FF5588">
        <w:rPr>
          <w:noProof/>
        </w:rPr>
        <w:t>Förslaget omfattar en utvidgning av de gemensamma resurserna inom rescEU</w:t>
      </w:r>
      <w:r w:rsidR="00FF5588" w:rsidRPr="00FF5588">
        <w:rPr>
          <w:noProof/>
        </w:rPr>
        <w:t xml:space="preserve"> </w:t>
      </w:r>
      <w:r w:rsidR="005C4BD3" w:rsidRPr="00FF5588">
        <w:t xml:space="preserve">och fortsatt finansiering av befintliga </w:t>
      </w:r>
      <w:r w:rsidR="00FF5588" w:rsidRPr="00FF5588">
        <w:t>resurser</w:t>
      </w:r>
      <w:r w:rsidR="005C4BD3" w:rsidRPr="00FF5588">
        <w:t>. I sammanhanget pekas på unionens strategiska autonomi och att inhemska lösningar ska prioriteras.</w:t>
      </w:r>
      <w:r w:rsidR="005C4BD3">
        <w:t xml:space="preserve"> </w:t>
      </w:r>
      <w:r w:rsidR="00FF5588">
        <w:t xml:space="preserve">Stärkandet av EU:s </w:t>
      </w:r>
      <w:r w:rsidR="00FF5588" w:rsidRPr="0074449B">
        <w:t>materiella beredskap</w:t>
      </w:r>
      <w:r w:rsidR="00FF5588">
        <w:t xml:space="preserve">, inklusive </w:t>
      </w:r>
      <w:proofErr w:type="spellStart"/>
      <w:r w:rsidR="00FF5588">
        <w:t>rescEU</w:t>
      </w:r>
      <w:proofErr w:type="spellEnd"/>
      <w:r w:rsidR="00FF5588">
        <w:t xml:space="preserve">, är också en bärande del i </w:t>
      </w:r>
      <w:r w:rsidR="00AC33F0">
        <w:t xml:space="preserve">EU:s </w:t>
      </w:r>
      <w:r w:rsidR="00FF5588">
        <w:t>s</w:t>
      </w:r>
      <w:r w:rsidR="00FF5588" w:rsidRPr="0074449B">
        <w:t xml:space="preserve">trategi för beredskapslager </w:t>
      </w:r>
      <w:r w:rsidR="00FF5588">
        <w:t>från juli 2025</w:t>
      </w:r>
      <w:r w:rsidR="00FF5588" w:rsidRPr="0074449B">
        <w:t>.</w:t>
      </w:r>
    </w:p>
    <w:p w14:paraId="4F71185C" w14:textId="2173950C" w:rsidR="00073E9A" w:rsidRDefault="00073E9A" w:rsidP="007972FF">
      <w:pPr>
        <w:spacing w:after="0"/>
      </w:pPr>
      <w:r w:rsidRPr="00B56334">
        <w:t>I för</w:t>
      </w:r>
      <w:r>
        <w:t>slaget föreslås</w:t>
      </w:r>
      <w:r w:rsidRPr="00B56334">
        <w:t xml:space="preserve"> </w:t>
      </w:r>
      <w:r w:rsidR="00553EEB">
        <w:t xml:space="preserve">även reglering av </w:t>
      </w:r>
      <w:r w:rsidRPr="00B56334">
        <w:t>mål, budget för perioden 2028–2034, formerna för unionsfinansiering och reglerna för tillhandahållande av sådan finansiering.</w:t>
      </w:r>
      <w:r w:rsidRPr="00A07AB8">
        <w:t xml:space="preserve"> </w:t>
      </w:r>
      <w:r w:rsidR="00D76CEC">
        <w:t>K</w:t>
      </w:r>
      <w:r w:rsidR="00D76CEC" w:rsidRPr="00D512E5">
        <w:t xml:space="preserve">ommissionen </w:t>
      </w:r>
      <w:r w:rsidR="00D76CEC">
        <w:t xml:space="preserve">föreslår </w:t>
      </w:r>
      <w:r w:rsidR="00D76CEC" w:rsidRPr="00D512E5">
        <w:t>att finansieringen ökas till </w:t>
      </w:r>
      <w:r w:rsidR="00E21761">
        <w:t xml:space="preserve">cirka </w:t>
      </w:r>
      <w:r w:rsidR="00D76CEC" w:rsidRPr="00D512E5">
        <w:t>10,7</w:t>
      </w:r>
      <w:r w:rsidR="00E21761">
        <w:t> </w:t>
      </w:r>
      <w:r w:rsidR="00D76CEC" w:rsidRPr="00D512E5">
        <w:t>miljarder euro.</w:t>
      </w:r>
      <w:r w:rsidR="0071206C">
        <w:t xml:space="preserve"> </w:t>
      </w:r>
      <w:r w:rsidR="0001151D">
        <w:t xml:space="preserve">Kommissionen anger att den med sitt förslag </w:t>
      </w:r>
      <w:r w:rsidR="00AD35FE">
        <w:t xml:space="preserve">i denna del </w:t>
      </w:r>
      <w:r w:rsidR="0001151D">
        <w:t xml:space="preserve">vill </w:t>
      </w:r>
      <w:r w:rsidR="0071206C" w:rsidRPr="00F1086B">
        <w:t xml:space="preserve">fastställa en mer flexibel och integrerad budgetstruktur </w:t>
      </w:r>
      <w:r w:rsidR="0001151D">
        <w:t xml:space="preserve">som är ändamålsenlig för mekanismens </w:t>
      </w:r>
      <w:r w:rsidR="0071206C" w:rsidRPr="00F1086B">
        <w:t>bredare mål och tillämpningsområde för beredskap.</w:t>
      </w:r>
    </w:p>
    <w:p w14:paraId="7F12DCFD" w14:textId="77777777" w:rsidR="0001151D" w:rsidRDefault="0001151D" w:rsidP="007972FF">
      <w:pPr>
        <w:spacing w:after="0"/>
      </w:pPr>
    </w:p>
    <w:p w14:paraId="40C05E7C" w14:textId="239DF025" w:rsidR="00073E9A" w:rsidRPr="00A07AB8" w:rsidRDefault="00073E9A" w:rsidP="007972FF">
      <w:r w:rsidRPr="00F21962">
        <w:t xml:space="preserve">Därutöver finns </w:t>
      </w:r>
      <w:r w:rsidR="0007649B">
        <w:t xml:space="preserve">i förslaget </w:t>
      </w:r>
      <w:r w:rsidRPr="00F21962">
        <w:t>allmänna bestämmelser om bland annat civil-militär samverkan.</w:t>
      </w:r>
      <w:r>
        <w:t xml:space="preserve"> </w:t>
      </w:r>
      <w:r w:rsidR="00F21962">
        <w:t>Enligt förslaget ska k</w:t>
      </w:r>
      <w:r w:rsidR="00F21962" w:rsidRPr="008879AA">
        <w:t>ommissionen samarbeta med den höga representanten</w:t>
      </w:r>
      <w:r w:rsidR="00D75537">
        <w:t xml:space="preserve"> för utrikes frågor och säkerhetspolitik</w:t>
      </w:r>
      <w:r w:rsidR="00F21962" w:rsidRPr="008879AA">
        <w:t xml:space="preserve"> för att </w:t>
      </w:r>
      <w:bookmarkStart w:id="12" w:name="DQCErrorScope1E474EE42E5BE5AEC1C4F9E0C71"/>
      <w:r w:rsidR="00F21962" w:rsidRPr="008879AA">
        <w:t>bidra till utvecklingen av åtgärder för att förbättra den civil-militära beredskapen och samordningen av insatser inom unionen</w:t>
      </w:r>
      <w:r w:rsidR="00F21962">
        <w:t>. I</w:t>
      </w:r>
      <w:r w:rsidR="00F21962" w:rsidRPr="008879AA">
        <w:t xml:space="preserve"> samråd med medlemsstaterna</w:t>
      </w:r>
      <w:r w:rsidR="00F21962">
        <w:t xml:space="preserve"> ska det bland annat </w:t>
      </w:r>
      <w:bookmarkEnd w:id="12"/>
      <w:r w:rsidR="00F21962" w:rsidRPr="008879AA">
        <w:t>utarbeta</w:t>
      </w:r>
      <w:r w:rsidR="00F21962">
        <w:t>s</w:t>
      </w:r>
      <w:r w:rsidR="00F21962" w:rsidRPr="008879AA">
        <w:t xml:space="preserve"> arrangemang för att klargöra roller och ansvarsområden</w:t>
      </w:r>
      <w:r w:rsidR="0007649B">
        <w:t>, f</w:t>
      </w:r>
      <w:r w:rsidR="00F21962" w:rsidRPr="008879AA">
        <w:t>astställa prioriteringar för beredskap och insatser vid katastrofer och kriser inom unionen samt unionsomfattande scenarier som ska ligga till grund för utbildning och övningar.</w:t>
      </w:r>
      <w:r w:rsidR="00F23AA0" w:rsidRPr="00F23AA0">
        <w:t xml:space="preserve"> </w:t>
      </w:r>
    </w:p>
    <w:p w14:paraId="1C0D74C8" w14:textId="4B700AFC" w:rsidR="00073E9A" w:rsidRDefault="00073E9A" w:rsidP="007972FF">
      <w:pPr>
        <w:pStyle w:val="Brdtext"/>
      </w:pPr>
      <w:r>
        <w:t xml:space="preserve">Enligt förslaget ska den nya förordningen </w:t>
      </w:r>
      <w:r w:rsidR="000032CC">
        <w:t>tillämpas från och med</w:t>
      </w:r>
      <w:r>
        <w:t xml:space="preserve"> den 1 januari 2028. </w:t>
      </w:r>
    </w:p>
    <w:bookmarkEnd w:id="9"/>
    <w:p w14:paraId="2B2F8E80" w14:textId="77777777" w:rsidR="007D542F" w:rsidRDefault="00716820" w:rsidP="007D542F">
      <w:pPr>
        <w:pStyle w:val="Rubrik2"/>
      </w:pPr>
      <w:sdt>
        <w:sdtPr>
          <w:id w:val="-2087607690"/>
          <w:lock w:val="contentLocked"/>
          <w:placeholder>
            <w:docPart w:val="A62D0A0FD4AE49BB8BF29A23BFB40874"/>
          </w:placeholder>
          <w:group/>
        </w:sdtPr>
        <w:sdtEndPr/>
        <w:sdtContent>
          <w:r w:rsidR="007D542F">
            <w:t>Gällande svenska regler och förslagets effekt på dessa</w:t>
          </w:r>
        </w:sdtContent>
      </w:sdt>
    </w:p>
    <w:p w14:paraId="292E0954" w14:textId="7D880515" w:rsidR="003455EC" w:rsidRPr="003455EC" w:rsidRDefault="003455EC" w:rsidP="007972FF">
      <w:r w:rsidRPr="003455EC">
        <w:t>Den närmare utformningen av förslaget behöver fortsatt analyseras, bland annat utifrån de rättsliga konsekvenserna.</w:t>
      </w:r>
    </w:p>
    <w:p w14:paraId="2836D989" w14:textId="4FA58C5E" w:rsidR="007D542F" w:rsidRDefault="00594651" w:rsidP="007972FF">
      <w:pPr>
        <w:pStyle w:val="Brdtext"/>
      </w:pPr>
      <w:r w:rsidRPr="0038550C">
        <w:t xml:space="preserve">Förslaget berör </w:t>
      </w:r>
      <w:r w:rsidR="00032256">
        <w:t xml:space="preserve">många </w:t>
      </w:r>
      <w:r w:rsidRPr="0038550C">
        <w:t>verksamhet</w:t>
      </w:r>
      <w:r w:rsidR="00032256">
        <w:t xml:space="preserve">er, </w:t>
      </w:r>
      <w:r w:rsidR="0034737F">
        <w:t>bland annat</w:t>
      </w:r>
      <w:r w:rsidRPr="0038550C">
        <w:t xml:space="preserve"> </w:t>
      </w:r>
      <w:r w:rsidR="00032256">
        <w:t>sådana</w:t>
      </w:r>
      <w:r w:rsidRPr="0038550C">
        <w:t xml:space="preserve"> som regleras i lagen (2003:778) om skydd mot olyckor, förordningen (2003:789) om skydd mot olyckor</w:t>
      </w:r>
      <w:r w:rsidR="00032256">
        <w:t>. Därtill berör</w:t>
      </w:r>
      <w:r w:rsidR="00E21761">
        <w:t>s</w:t>
      </w:r>
      <w:r w:rsidR="00032256">
        <w:t xml:space="preserve"> </w:t>
      </w:r>
      <w:r w:rsidR="004E08E8">
        <w:t>flera</w:t>
      </w:r>
      <w:r w:rsidR="00032256">
        <w:t xml:space="preserve"> myndigheter och anpassningar </w:t>
      </w:r>
      <w:r w:rsidR="00FE0AF1" w:rsidRPr="00FE0AF1">
        <w:t xml:space="preserve">kan därmed </w:t>
      </w:r>
      <w:r w:rsidR="00E21761" w:rsidRPr="00E21761">
        <w:t xml:space="preserve">bland annat </w:t>
      </w:r>
      <w:r w:rsidR="00032256">
        <w:t>komma att behöva göras i</w:t>
      </w:r>
      <w:r w:rsidRPr="0038550C">
        <w:t xml:space="preserve"> förordningen (2008:1002) med instruktion för </w:t>
      </w:r>
      <w:r w:rsidRPr="0038550C">
        <w:lastRenderedPageBreak/>
        <w:t>Myndigheten för samhällsskydd och beredskap, förordningen (2019:84) med instruktion för Kustbevakningen</w:t>
      </w:r>
      <w:r w:rsidR="00AC54BB">
        <w:t xml:space="preserve">, </w:t>
      </w:r>
      <w:r w:rsidR="007730DD" w:rsidRPr="0038550C">
        <w:t>förordning</w:t>
      </w:r>
      <w:r w:rsidR="007730DD">
        <w:t>en</w:t>
      </w:r>
      <w:r w:rsidR="007730DD" w:rsidRPr="0038550C">
        <w:t xml:space="preserve"> (2021:248) med instruktion för Folkhälsomyndigheten </w:t>
      </w:r>
      <w:r w:rsidR="007730DD">
        <w:t xml:space="preserve">och </w:t>
      </w:r>
      <w:r w:rsidRPr="0038550C">
        <w:t>förordningen (2022:524) om statliga myndigheters beredskap</w:t>
      </w:r>
      <w:r w:rsidR="007730DD">
        <w:t>.</w:t>
      </w:r>
    </w:p>
    <w:p w14:paraId="041AA226" w14:textId="4F8924AA" w:rsidR="00EC0F74" w:rsidRDefault="00EC0F74" w:rsidP="00EC0F74">
      <w:pPr>
        <w:pStyle w:val="Rubrik2"/>
      </w:pPr>
      <w:r>
        <w:t>Budgetära konsekvenser och konsekvensanalys</w:t>
      </w:r>
    </w:p>
    <w:p w14:paraId="110D9519" w14:textId="7740982B" w:rsidR="00475584" w:rsidRPr="00475584" w:rsidRDefault="00B147F7" w:rsidP="007972FF">
      <w:pPr>
        <w:pStyle w:val="Brdtext"/>
      </w:pPr>
      <w:r w:rsidRPr="00B90665">
        <w:t xml:space="preserve">Utgifterna för </w:t>
      </w:r>
      <w:r w:rsidR="00CB5AEB">
        <w:t>civilskyddsmekanismen</w:t>
      </w:r>
      <w:r>
        <w:t xml:space="preserve"> och hälsoberedskap </w:t>
      </w:r>
      <w:r w:rsidRPr="00B90665">
        <w:t xml:space="preserve">för kommande budgetperiod, 2028–2034, föreslås uppgå till </w:t>
      </w:r>
      <w:r>
        <w:t>10</w:t>
      </w:r>
      <w:r w:rsidR="00475584">
        <w:t xml:space="preserve"> 675</w:t>
      </w:r>
      <w:r w:rsidR="00C244C0">
        <w:t xml:space="preserve"> 000 </w:t>
      </w:r>
      <w:r w:rsidRPr="00B90665">
        <w:t xml:space="preserve">euro i löpande priser. </w:t>
      </w:r>
      <w:r w:rsidR="00321170">
        <w:t>D</w:t>
      </w:r>
      <w:r w:rsidR="00475584" w:rsidRPr="00475584">
        <w:t xml:space="preserve">et </w:t>
      </w:r>
      <w:r w:rsidR="001B4B52" w:rsidRPr="001B4B52">
        <w:t xml:space="preserve">saknas för närvarande fullständiga uppgifter om utgifterna för </w:t>
      </w:r>
      <w:r w:rsidR="001B4B52">
        <w:t xml:space="preserve">civilskyddsmekanismen och hälsoberedskap </w:t>
      </w:r>
      <w:r w:rsidR="001B4B52" w:rsidRPr="001B4B52">
        <w:t xml:space="preserve">i fasta priser. Det är därför svårt att göra direkta jämförelser </w:t>
      </w:r>
      <w:r w:rsidR="001B4B52">
        <w:t>med perioden 2021–2027</w:t>
      </w:r>
      <w:r w:rsidR="001B4B52" w:rsidRPr="001B4B52">
        <w:t>.</w:t>
      </w:r>
    </w:p>
    <w:p w14:paraId="150CF723" w14:textId="2E97A94D" w:rsidR="00B147F7" w:rsidRPr="00A220D4" w:rsidRDefault="00B147F7" w:rsidP="007972FF">
      <w:pPr>
        <w:pStyle w:val="Brdtext"/>
      </w:pPr>
      <w:r w:rsidRPr="00A220D4">
        <w:t xml:space="preserve">Kommissionens förslag </w:t>
      </w:r>
      <w:r w:rsidR="001B4B52" w:rsidRPr="00A220D4">
        <w:t xml:space="preserve">till </w:t>
      </w:r>
      <w:r w:rsidR="001B4B52">
        <w:t xml:space="preserve">civilskyddsmekanism och hälsoberedskap </w:t>
      </w:r>
      <w:r w:rsidRPr="00A220D4">
        <w:t xml:space="preserve">motsvarar </w:t>
      </w:r>
      <w:r>
        <w:t xml:space="preserve">cirka </w:t>
      </w:r>
      <w:r w:rsidR="006B3123">
        <w:t>0,5</w:t>
      </w:r>
      <w:r w:rsidR="00321170">
        <w:t xml:space="preserve"> </w:t>
      </w:r>
      <w:r w:rsidRPr="00A220D4">
        <w:t>procent av den föreslagna totala budgetramen inklusive special</w:t>
      </w:r>
      <w:r>
        <w:t>-</w:t>
      </w:r>
      <w:r w:rsidR="004E08E8">
        <w:t xml:space="preserve"> </w:t>
      </w:r>
      <w:r>
        <w:t>och flexibilitets</w:t>
      </w:r>
      <w:r w:rsidRPr="00A220D4">
        <w:t>instrument för 2028–203</w:t>
      </w:r>
      <w:r>
        <w:t>4</w:t>
      </w:r>
      <w:r w:rsidRPr="00A220D4">
        <w:t>.</w:t>
      </w:r>
      <w:r w:rsidR="001B4B52">
        <w:t xml:space="preserve"> </w:t>
      </w:r>
      <w:r w:rsidRPr="00A220D4">
        <w:t xml:space="preserve">Förslaget skulle motsvara </w:t>
      </w:r>
      <w:r>
        <w:t xml:space="preserve">cirka </w:t>
      </w:r>
      <w:r w:rsidR="006B3123">
        <w:t xml:space="preserve">523 </w:t>
      </w:r>
      <w:r>
        <w:t>miljoner kronor</w:t>
      </w:r>
      <w:r w:rsidRPr="00A220D4">
        <w:t xml:space="preserve"> i årlig EU-avgift, baserat på en total prognosticerad genomsnittlig svensk EU-avgift för nästa programperiod om </w:t>
      </w:r>
      <w:r>
        <w:t>cirka 102 800</w:t>
      </w:r>
      <w:r w:rsidRPr="00A220D4">
        <w:t xml:space="preserve"> </w:t>
      </w:r>
      <w:r>
        <w:t>miljoner kronor</w:t>
      </w:r>
      <w:r w:rsidRPr="00A220D4">
        <w:t xml:space="preserve"> per år (se </w:t>
      </w:r>
      <w:r>
        <w:t>faktapromemoria</w:t>
      </w:r>
      <w:r w:rsidRPr="00A220D4">
        <w:t xml:space="preserve"> 202</w:t>
      </w:r>
      <w:r w:rsidR="007972FF">
        <w:t>5</w:t>
      </w:r>
      <w:r w:rsidRPr="00A220D4">
        <w:t>/</w:t>
      </w:r>
      <w:proofErr w:type="gramStart"/>
      <w:r w:rsidRPr="007972FF">
        <w:t>2</w:t>
      </w:r>
      <w:r w:rsidR="007972FF" w:rsidRPr="007972FF">
        <w:t>6</w:t>
      </w:r>
      <w:r w:rsidRPr="007972FF">
        <w:t>:FPM</w:t>
      </w:r>
      <w:proofErr w:type="gramEnd"/>
      <w:r w:rsidR="007972FF" w:rsidRPr="007972FF">
        <w:t>3</w:t>
      </w:r>
      <w:r w:rsidRPr="007972FF">
        <w:t>).</w:t>
      </w:r>
    </w:p>
    <w:p w14:paraId="7EAA7159" w14:textId="44D42054" w:rsidR="0026710B" w:rsidRDefault="002820F7" w:rsidP="007972FF">
      <w:pPr>
        <w:spacing w:after="0"/>
      </w:pPr>
      <w:r>
        <w:rPr>
          <w:noProof/>
        </w:rPr>
        <w:t xml:space="preserve">I kommissionens konsekvensbedömning </w:t>
      </w:r>
      <w:r w:rsidR="000E764C">
        <w:rPr>
          <w:noProof/>
        </w:rPr>
        <w:t xml:space="preserve">av förslaget till förordning om EU:s civilskyddsmekanism och unionens stöd till beredskap och insatser vid hälsokriser och upphävande av beslut nr 1313/2013/EU </w:t>
      </w:r>
      <w:r w:rsidRPr="0062499D">
        <w:t>(</w:t>
      </w:r>
      <w:proofErr w:type="gramStart"/>
      <w:r w:rsidRPr="0062499D">
        <w:t>SWD</w:t>
      </w:r>
      <w:r w:rsidR="000E764C">
        <w:t>[</w:t>
      </w:r>
      <w:proofErr w:type="gramEnd"/>
      <w:r w:rsidRPr="0062499D">
        <w:t>2025</w:t>
      </w:r>
      <w:r w:rsidR="000E764C">
        <w:t>]</w:t>
      </w:r>
      <w:r w:rsidRPr="0062499D">
        <w:t xml:space="preserve">545) </w:t>
      </w:r>
      <w:r>
        <w:t>analyserar</w:t>
      </w:r>
      <w:r w:rsidRPr="0062499D">
        <w:t xml:space="preserve"> kommissionen tre olika alternativ för det fortsatta arbetet på civilskyddsområdet. Mot bakgrund av </w:t>
      </w:r>
      <w:r w:rsidR="00335CFC">
        <w:t>denna</w:t>
      </w:r>
      <w:r>
        <w:t xml:space="preserve"> </w:t>
      </w:r>
      <w:r w:rsidRPr="0062499D">
        <w:t>analys</w:t>
      </w:r>
      <w:r>
        <w:t xml:space="preserve"> </w:t>
      </w:r>
      <w:r w:rsidR="00335CFC">
        <w:t xml:space="preserve">menar </w:t>
      </w:r>
      <w:r w:rsidRPr="0062499D">
        <w:t xml:space="preserve">kommissionen </w:t>
      </w:r>
      <w:r>
        <w:t xml:space="preserve">att </w:t>
      </w:r>
      <w:r w:rsidR="00DD283B">
        <w:t>förslaget</w:t>
      </w:r>
      <w:r>
        <w:t xml:space="preserve"> ger de bästa förutsättningarna för att stärka</w:t>
      </w:r>
      <w:r w:rsidRPr="0062499D">
        <w:t xml:space="preserve"> samarbetet </w:t>
      </w:r>
      <w:r w:rsidR="00335CFC">
        <w:t>och</w:t>
      </w:r>
      <w:r>
        <w:t xml:space="preserve"> till fullo</w:t>
      </w:r>
      <w:r w:rsidRPr="0062499D">
        <w:t xml:space="preserve"> dra fördel av EU:s mervärde. Dessutom menar kommissionen att förslaget, i det alltmer varierade och gränsöverskridande </w:t>
      </w:r>
      <w:r w:rsidRPr="00553EEB">
        <w:t>krislandskapet, leder till viktiga vinster. I sammanhanget nämns sociala aspekter, miljöhänsyn samt ekonomi</w:t>
      </w:r>
      <w:r w:rsidRPr="0062499D">
        <w:t>.</w:t>
      </w:r>
      <w:r w:rsidR="003455EC">
        <w:t xml:space="preserve"> </w:t>
      </w:r>
    </w:p>
    <w:p w14:paraId="7DA65C7C" w14:textId="77777777" w:rsidR="003455EC" w:rsidRDefault="003455EC" w:rsidP="007972FF">
      <w:pPr>
        <w:spacing w:after="0"/>
      </w:pPr>
    </w:p>
    <w:sdt>
      <w:sdtPr>
        <w:id w:val="830331803"/>
        <w:lock w:val="contentLocked"/>
        <w:placeholder>
          <w:docPart w:val="A62D0A0FD4AE49BB8BF29A23BFB40874"/>
        </w:placeholder>
        <w:group/>
      </w:sdtPr>
      <w:sdtEndPr/>
      <w:sdtContent>
        <w:p w14:paraId="614F0318" w14:textId="77777777" w:rsidR="007D542F" w:rsidRDefault="007D542F" w:rsidP="007D542F">
          <w:pPr>
            <w:pStyle w:val="Rubrik1"/>
          </w:pPr>
          <w:r>
            <w:t>Ståndpunkter</w:t>
          </w:r>
        </w:p>
      </w:sdtContent>
    </w:sdt>
    <w:p w14:paraId="2F369F37" w14:textId="77777777" w:rsidR="007D542F" w:rsidRDefault="00716820" w:rsidP="007D542F">
      <w:pPr>
        <w:pStyle w:val="Rubrik2"/>
      </w:pPr>
      <w:sdt>
        <w:sdtPr>
          <w:id w:val="-483085086"/>
          <w:lock w:val="contentLocked"/>
          <w:placeholder>
            <w:docPart w:val="A62D0A0FD4AE49BB8BF29A23BFB40874"/>
          </w:placeholder>
          <w:group/>
        </w:sdtPr>
        <w:sdtEndPr/>
        <w:sdtContent>
          <w:r w:rsidR="007D542F">
            <w:t>Preliminär svensk ståndpunkt</w:t>
          </w:r>
        </w:sdtContent>
      </w:sdt>
    </w:p>
    <w:p w14:paraId="006C31A2" w14:textId="62CA8B62" w:rsidR="00FE0AF1" w:rsidRDefault="00D42659" w:rsidP="007972FF">
      <w:pPr>
        <w:pStyle w:val="Rubrik2"/>
        <w:numPr>
          <w:ilvl w:val="0"/>
          <w:numId w:val="0"/>
        </w:numPr>
        <w:spacing w:before="0"/>
        <w:rPr>
          <w:rFonts w:asciiTheme="minorHAnsi" w:eastAsiaTheme="minorHAnsi" w:hAnsiTheme="minorHAnsi" w:cstheme="minorBidi"/>
          <w:b w:val="0"/>
          <w:szCs w:val="22"/>
        </w:rPr>
      </w:pPr>
      <w:r w:rsidRPr="006D016C">
        <w:rPr>
          <w:rFonts w:asciiTheme="minorHAnsi" w:eastAsiaTheme="minorHAnsi" w:hAnsiTheme="minorHAnsi" w:cstheme="minorBidi"/>
          <w:b w:val="0"/>
          <w:szCs w:val="22"/>
        </w:rPr>
        <w:t xml:space="preserve">För Sverige är det prioriterat att EU:s nästa </w:t>
      </w:r>
      <w:r w:rsidR="007C21AF" w:rsidRPr="007C21AF">
        <w:rPr>
          <w:rFonts w:asciiTheme="minorHAnsi" w:eastAsiaTheme="minorHAnsi" w:hAnsiTheme="minorHAnsi" w:cstheme="minorBidi"/>
          <w:b w:val="0"/>
          <w:szCs w:val="22"/>
        </w:rPr>
        <w:t xml:space="preserve">fleråriga budgetram </w:t>
      </w:r>
      <w:r w:rsidRPr="006D016C">
        <w:rPr>
          <w:rFonts w:asciiTheme="minorHAnsi" w:eastAsiaTheme="minorHAnsi" w:hAnsiTheme="minorHAnsi" w:cstheme="minorBidi"/>
          <w:b w:val="0"/>
          <w:szCs w:val="22"/>
        </w:rPr>
        <w:t>stärker Europas säkerhet, motståndskraft och beredskap. MFF måste tydligare än någonsin svara mot de utmaningar som medlemsländerna gemensamt står inför.</w:t>
      </w:r>
      <w:r>
        <w:rPr>
          <w:rFonts w:asciiTheme="minorHAnsi" w:eastAsiaTheme="minorHAnsi" w:hAnsiTheme="minorHAnsi" w:cstheme="minorBidi"/>
          <w:b w:val="0"/>
          <w:szCs w:val="22"/>
        </w:rPr>
        <w:t xml:space="preserve"> </w:t>
      </w:r>
      <w:r w:rsidR="0091542A" w:rsidRPr="0091542A">
        <w:rPr>
          <w:rFonts w:asciiTheme="minorHAnsi" w:eastAsiaTheme="minorHAnsi" w:hAnsiTheme="minorHAnsi" w:cstheme="minorBidi"/>
          <w:b w:val="0"/>
          <w:szCs w:val="22"/>
        </w:rPr>
        <w:t>Regeringens ståndpunkter avseende övergripande principer för den fleråriga budgetramen och dess storlek, inklusive för enskilda fonder och program, behandlas i Fakta-PM 202</w:t>
      </w:r>
      <w:r w:rsidR="007972FF">
        <w:rPr>
          <w:rFonts w:asciiTheme="minorHAnsi" w:eastAsiaTheme="minorHAnsi" w:hAnsiTheme="minorHAnsi" w:cstheme="minorBidi"/>
          <w:b w:val="0"/>
          <w:szCs w:val="22"/>
        </w:rPr>
        <w:t>5</w:t>
      </w:r>
      <w:r w:rsidR="0091542A" w:rsidRPr="0091542A">
        <w:rPr>
          <w:rFonts w:asciiTheme="minorHAnsi" w:eastAsiaTheme="minorHAnsi" w:hAnsiTheme="minorHAnsi" w:cstheme="minorBidi"/>
          <w:b w:val="0"/>
          <w:szCs w:val="22"/>
        </w:rPr>
        <w:t>/</w:t>
      </w:r>
      <w:proofErr w:type="gramStart"/>
      <w:r w:rsidR="0091542A" w:rsidRPr="0091542A">
        <w:rPr>
          <w:rFonts w:asciiTheme="minorHAnsi" w:eastAsiaTheme="minorHAnsi" w:hAnsiTheme="minorHAnsi" w:cstheme="minorBidi"/>
          <w:b w:val="0"/>
          <w:szCs w:val="22"/>
        </w:rPr>
        <w:t>2</w:t>
      </w:r>
      <w:r w:rsidR="007972FF">
        <w:rPr>
          <w:rFonts w:asciiTheme="minorHAnsi" w:eastAsiaTheme="minorHAnsi" w:hAnsiTheme="minorHAnsi" w:cstheme="minorBidi"/>
          <w:b w:val="0"/>
          <w:szCs w:val="22"/>
        </w:rPr>
        <w:t>6</w:t>
      </w:r>
      <w:r w:rsidR="0091542A" w:rsidRPr="0091542A">
        <w:rPr>
          <w:rFonts w:asciiTheme="minorHAnsi" w:eastAsiaTheme="minorHAnsi" w:hAnsiTheme="minorHAnsi" w:cstheme="minorBidi"/>
          <w:b w:val="0"/>
          <w:szCs w:val="22"/>
        </w:rPr>
        <w:t>:FPM</w:t>
      </w:r>
      <w:proofErr w:type="gramEnd"/>
      <w:r w:rsidR="007972FF">
        <w:rPr>
          <w:rFonts w:asciiTheme="minorHAnsi" w:eastAsiaTheme="minorHAnsi" w:hAnsiTheme="minorHAnsi" w:cstheme="minorBidi"/>
          <w:b w:val="0"/>
          <w:szCs w:val="22"/>
        </w:rPr>
        <w:t>3</w:t>
      </w:r>
      <w:r w:rsidR="0091542A" w:rsidRPr="0091542A">
        <w:rPr>
          <w:rFonts w:asciiTheme="minorHAnsi" w:eastAsiaTheme="minorHAnsi" w:hAnsiTheme="minorHAnsi" w:cstheme="minorBidi"/>
          <w:b w:val="0"/>
          <w:szCs w:val="22"/>
        </w:rPr>
        <w:t>.</w:t>
      </w:r>
      <w:r w:rsidR="006D016C" w:rsidRPr="006D016C">
        <w:rPr>
          <w:rFonts w:asciiTheme="minorHAnsi" w:eastAsiaTheme="minorHAnsi" w:hAnsiTheme="minorHAnsi" w:cstheme="minorBidi"/>
          <w:b w:val="0"/>
          <w:szCs w:val="22"/>
        </w:rPr>
        <w:t xml:space="preserve"> </w:t>
      </w:r>
      <w:bookmarkStart w:id="13" w:name="_Hlk207712553"/>
    </w:p>
    <w:p w14:paraId="7C4ABFFB" w14:textId="2D5DBEC4" w:rsidR="00057463" w:rsidRDefault="00057463" w:rsidP="007972FF">
      <w:pPr>
        <w:pStyle w:val="Brdtextmedindrag"/>
        <w:spacing w:before="240"/>
        <w:ind w:firstLine="0"/>
      </w:pPr>
      <w:r w:rsidRPr="00FE0AF1">
        <w:t xml:space="preserve">Erfarenheterna från Rysslands fullskaliga invasion av Ukraina understryker att EU:s beredskap behöver stärkas, med särskilt fokus på olika former av antagonistiska hot </w:t>
      </w:r>
      <w:r w:rsidR="00576BA5" w:rsidRPr="00FE0AF1">
        <w:t xml:space="preserve">inklusive </w:t>
      </w:r>
      <w:r w:rsidR="00DD51FE" w:rsidRPr="00FE0AF1">
        <w:t xml:space="preserve">hybridattacker samt </w:t>
      </w:r>
      <w:r w:rsidR="00576BA5" w:rsidRPr="00FE0AF1">
        <w:t xml:space="preserve">väpnat angrepp och krig. Stärkandet behöver utgå från ett tvärsektoriellt perspektiv </w:t>
      </w:r>
      <w:r w:rsidRPr="00FE0AF1">
        <w:t>och en ansats som utgår från hela samhället. Regeringen anser också att EU behöver vara bättre förberett för att hantera och minska klimatrisker framöver</w:t>
      </w:r>
      <w:r w:rsidR="00B91FA2" w:rsidRPr="00FE0AF1">
        <w:t xml:space="preserve"> och välkomnar ett starkare fokus på att hantera klimatrelaterade hot och risker, inklusive kopplat till hälsa</w:t>
      </w:r>
      <w:r w:rsidRPr="00FE0AF1">
        <w:t>.</w:t>
      </w:r>
      <w:r w:rsidRPr="00E82EC9">
        <w:t xml:space="preserve"> </w:t>
      </w:r>
    </w:p>
    <w:p w14:paraId="6990EFF6" w14:textId="2E5B77A2" w:rsidR="005A459A" w:rsidRDefault="005A459A" w:rsidP="007972FF">
      <w:pPr>
        <w:pStyle w:val="Brdtext"/>
      </w:pPr>
      <w:r>
        <w:t xml:space="preserve">Regeringen anser att civilskyddsmekanismen </w:t>
      </w:r>
      <w:r>
        <w:rPr>
          <w:bCs/>
        </w:rPr>
        <w:t>är ett viktigt instrument för Europas beredskap att kunna förebygga, möta och hantera ett brett spektrum av</w:t>
      </w:r>
      <w:r w:rsidRPr="00C3712F">
        <w:rPr>
          <w:bCs/>
        </w:rPr>
        <w:t xml:space="preserve"> hot och risker, inklusive </w:t>
      </w:r>
      <w:r>
        <w:rPr>
          <w:bCs/>
        </w:rPr>
        <w:t xml:space="preserve">effekter av väpnat angrepp och </w:t>
      </w:r>
      <w:r w:rsidRPr="00C3712F">
        <w:rPr>
          <w:bCs/>
        </w:rPr>
        <w:t>krig</w:t>
      </w:r>
      <w:r>
        <w:rPr>
          <w:bCs/>
        </w:rPr>
        <w:t>, klimatförändringens effekter samt hälsohot.</w:t>
      </w:r>
    </w:p>
    <w:p w14:paraId="22CC661F" w14:textId="0DDCFD98" w:rsidR="00DB4AEC" w:rsidRDefault="00D85B93" w:rsidP="007972FF">
      <w:pPr>
        <w:pStyle w:val="Brdtext"/>
      </w:pPr>
      <w:bookmarkStart w:id="14" w:name="_Hlk206928526"/>
      <w:bookmarkEnd w:id="13"/>
      <w:r>
        <w:t xml:space="preserve">Regeringen ser positivt på att civilskyddsmekanismen revideras, </w:t>
      </w:r>
      <w:r w:rsidR="00085048">
        <w:t>då beredskap och krishantering på EU-nivån måste utvecklas ytterligare</w:t>
      </w:r>
      <w:r>
        <w:t xml:space="preserve"> för att bättre kunna hantera </w:t>
      </w:r>
      <w:r w:rsidR="00085048">
        <w:t xml:space="preserve">hot och </w:t>
      </w:r>
      <w:r>
        <w:t xml:space="preserve">kriser som drabbar </w:t>
      </w:r>
      <w:r w:rsidR="00711140">
        <w:t xml:space="preserve">enskilda, flera eller samtliga </w:t>
      </w:r>
      <w:r>
        <w:t xml:space="preserve">medlemsstater. </w:t>
      </w:r>
      <w:r w:rsidR="00DB4AEC" w:rsidRPr="00DB4AEC">
        <w:t>Regeringen instämmer med mekanismens breda ansats som innefattar allriskperspektivet</w:t>
      </w:r>
      <w:bookmarkEnd w:id="14"/>
      <w:r w:rsidR="00711140">
        <w:t>, inklusive</w:t>
      </w:r>
      <w:r w:rsidR="00042BE9">
        <w:t xml:space="preserve"> </w:t>
      </w:r>
      <w:r w:rsidR="00711140">
        <w:t>hälsohot</w:t>
      </w:r>
      <w:r w:rsidR="00D26C9D">
        <w:t>.</w:t>
      </w:r>
      <w:r w:rsidR="00767FA0" w:rsidRPr="00767FA0">
        <w:t xml:space="preserve"> </w:t>
      </w:r>
      <w:r w:rsidR="00C8663B">
        <w:t>Vidare konstaterar r</w:t>
      </w:r>
      <w:r w:rsidR="005C730D" w:rsidRPr="00E92CBA">
        <w:rPr>
          <w:bCs/>
        </w:rPr>
        <w:t xml:space="preserve">egeringen att EU:s </w:t>
      </w:r>
      <w:r w:rsidR="005C730D">
        <w:rPr>
          <w:bCs/>
        </w:rPr>
        <w:t>civilskyddsarbete</w:t>
      </w:r>
      <w:r w:rsidR="005C730D" w:rsidRPr="00E92CBA">
        <w:rPr>
          <w:bCs/>
        </w:rPr>
        <w:t xml:space="preserve"> är viktigt i syfte att säkra ett effektivt och sammanhållet EU även i kris</w:t>
      </w:r>
      <w:r w:rsidR="003D6961">
        <w:rPr>
          <w:bCs/>
        </w:rPr>
        <w:t>- och ytterst</w:t>
      </w:r>
      <w:r w:rsidR="005C730D" w:rsidRPr="00E92CBA">
        <w:rPr>
          <w:bCs/>
        </w:rPr>
        <w:t xml:space="preserve"> krigstid</w:t>
      </w:r>
      <w:r w:rsidR="005C730D">
        <w:rPr>
          <w:bCs/>
        </w:rPr>
        <w:t>.</w:t>
      </w:r>
      <w:r w:rsidR="005C730D" w:rsidRPr="00421866">
        <w:t xml:space="preserve"> </w:t>
      </w:r>
      <w:r w:rsidR="00DB4AEC" w:rsidRPr="00DF4F6D">
        <w:t xml:space="preserve">Regeringen välkomnar att kommissionen presenterar initiativ som syftar till att förbättra förutsättningarna för effektiv krishantering i frågor med bäring på EU. Att bredda och förstärka </w:t>
      </w:r>
      <w:proofErr w:type="spellStart"/>
      <w:r w:rsidR="00DB4AEC" w:rsidRPr="00DF4F6D">
        <w:t>ERCC:s</w:t>
      </w:r>
      <w:proofErr w:type="spellEnd"/>
      <w:r w:rsidR="00DB4AEC" w:rsidRPr="00DF4F6D">
        <w:t xml:space="preserve"> operativa förmåga att stötta medlemsstaterna</w:t>
      </w:r>
      <w:r w:rsidR="00DB4AEC">
        <w:t xml:space="preserve"> genom ett centralt </w:t>
      </w:r>
      <w:r w:rsidR="00DB4AEC" w:rsidRPr="00F05225">
        <w:t xml:space="preserve">krissamordningsnav som samlar relevant information, samt att </w:t>
      </w:r>
      <w:r w:rsidR="00F23AA0">
        <w:t xml:space="preserve">existerande </w:t>
      </w:r>
      <w:r w:rsidR="00DB4AEC" w:rsidRPr="00F05225">
        <w:t xml:space="preserve">rapportering sammanställs till en gemensam tvärsektoriell hot- och </w:t>
      </w:r>
      <w:r w:rsidR="00DB4AEC" w:rsidRPr="00F05225">
        <w:lastRenderedPageBreak/>
        <w:t xml:space="preserve">riskbedömning, kan bidra till detta. </w:t>
      </w:r>
      <w:r w:rsidR="00085048" w:rsidRPr="00F05225">
        <w:t>D</w:t>
      </w:r>
      <w:r w:rsidR="00DB4AEC" w:rsidRPr="00F05225">
        <w:t xml:space="preserve">et är viktigt att dessa initiativ </w:t>
      </w:r>
      <w:r w:rsidR="00576BA5">
        <w:t xml:space="preserve">även </w:t>
      </w:r>
      <w:r w:rsidR="00DB4AEC" w:rsidRPr="00F05225">
        <w:t>stärker medlemsstaternas förutsättningar</w:t>
      </w:r>
      <w:r w:rsidR="00DB4AEC" w:rsidRPr="00DF4F6D">
        <w:t xml:space="preserve"> att styra krishanteringen i rådet.</w:t>
      </w:r>
    </w:p>
    <w:p w14:paraId="1D6C07BB" w14:textId="42C9ECB9" w:rsidR="00EB05C1" w:rsidRDefault="00DB4AEC" w:rsidP="007972FF">
      <w:pPr>
        <w:pStyle w:val="Brdtext"/>
      </w:pPr>
      <w:r w:rsidRPr="00A7576E">
        <w:t xml:space="preserve">Regeringen ser positivt på att förslaget betonar vikten av att få med </w:t>
      </w:r>
      <w:r w:rsidR="00FE356A" w:rsidRPr="00A7576E">
        <w:t>myndigheter och aktörer i hela samhället, inklusive</w:t>
      </w:r>
      <w:r w:rsidR="00A7576E" w:rsidRPr="00A7576E">
        <w:t xml:space="preserve"> personer med särskilda behov av stöd</w:t>
      </w:r>
      <w:r w:rsidR="00A7576E">
        <w:t>. Beredskap är en angelägenhet för hela samhället</w:t>
      </w:r>
      <w:r w:rsidR="005134A9">
        <w:t xml:space="preserve"> och bidrar till att stärka försvarsviljan</w:t>
      </w:r>
      <w:r w:rsidR="00A7576E">
        <w:t xml:space="preserve">. </w:t>
      </w:r>
      <w:r w:rsidR="003F1013">
        <w:t>Att samtidigt förstå förutsättningarna för och behoven hos exempelvis barn, äldre och personer med funktionsnedsättning är en förutsättning för en god beredskap och förmåga att hantera katastrofer.</w:t>
      </w:r>
      <w:r w:rsidR="00A7576E">
        <w:t xml:space="preserve"> Samverkan med näringslivet välkomnas </w:t>
      </w:r>
      <w:r w:rsidR="005C02D2">
        <w:t>också. I</w:t>
      </w:r>
      <w:r w:rsidR="005C730D">
        <w:t xml:space="preserve"> detta understryker regeringen vikten av att privat-offentlig samverkan på EU-nivå sker via befintliga nationella strukturer för beredskapsplanering. </w:t>
      </w:r>
    </w:p>
    <w:p w14:paraId="31EE2CFF" w14:textId="15FF69F1" w:rsidR="00D85B93" w:rsidRDefault="00D85B93" w:rsidP="007972FF">
      <w:pPr>
        <w:pStyle w:val="Brdtext"/>
        <w:rPr>
          <w:bCs/>
        </w:rPr>
      </w:pPr>
      <w:bookmarkStart w:id="15" w:name="_Hlk207710942"/>
      <w:r w:rsidRPr="005134A9">
        <w:t xml:space="preserve">Regeringen välkomnar att </w:t>
      </w:r>
      <w:r w:rsidR="00D32014">
        <w:t>vikten av</w:t>
      </w:r>
      <w:r w:rsidRPr="005134A9">
        <w:t xml:space="preserve"> civil-militär samverkan framhålls i förslaget. </w:t>
      </w:r>
      <w:r w:rsidR="00A7576E" w:rsidRPr="005134A9">
        <w:t xml:space="preserve">För Sverige är det viktigt att </w:t>
      </w:r>
      <w:r w:rsidR="00471DE3">
        <w:t xml:space="preserve">medlemsstaterna och EU </w:t>
      </w:r>
      <w:r w:rsidR="00A7576E" w:rsidRPr="005134A9">
        <w:t>vidareutveckla</w:t>
      </w:r>
      <w:r w:rsidR="00471DE3">
        <w:t>r</w:t>
      </w:r>
      <w:r w:rsidR="00A7576E" w:rsidRPr="005134A9">
        <w:t xml:space="preserve"> förmåga</w:t>
      </w:r>
      <w:r w:rsidR="00436713">
        <w:t>n</w:t>
      </w:r>
      <w:r w:rsidR="00A7576E" w:rsidRPr="005134A9">
        <w:t xml:space="preserve"> att kunna hantera de civila konsekvenserna av krig och </w:t>
      </w:r>
      <w:r w:rsidR="00085048">
        <w:t xml:space="preserve">säkerställa att </w:t>
      </w:r>
      <w:r w:rsidR="006F6751">
        <w:t>insatsr</w:t>
      </w:r>
      <w:r w:rsidR="00085048">
        <w:t>esurser är dimensionerade och kan verka även under väpnat angrepp och krig</w:t>
      </w:r>
      <w:r w:rsidR="00A7576E" w:rsidRPr="005134A9">
        <w:t xml:space="preserve">. </w:t>
      </w:r>
      <w:r w:rsidR="00576BA5">
        <w:t>M</w:t>
      </w:r>
      <w:r w:rsidRPr="005134A9">
        <w:rPr>
          <w:bCs/>
        </w:rPr>
        <w:t xml:space="preserve">ekanismen </w:t>
      </w:r>
      <w:r w:rsidR="00576BA5">
        <w:rPr>
          <w:bCs/>
        </w:rPr>
        <w:t xml:space="preserve">bör </w:t>
      </w:r>
      <w:r w:rsidRPr="005134A9">
        <w:rPr>
          <w:bCs/>
        </w:rPr>
        <w:t>bidra till ett totalförsvarsperspektiv</w:t>
      </w:r>
      <w:r>
        <w:rPr>
          <w:bCs/>
        </w:rPr>
        <w:t xml:space="preserve"> i arbetet på EU-nivå</w:t>
      </w:r>
      <w:r w:rsidR="005E6A0D">
        <w:rPr>
          <w:bCs/>
        </w:rPr>
        <w:t>n</w:t>
      </w:r>
      <w:r>
        <w:rPr>
          <w:bCs/>
        </w:rPr>
        <w:t xml:space="preserve">. </w:t>
      </w:r>
      <w:r w:rsidR="005C730D" w:rsidRPr="005C730D">
        <w:rPr>
          <w:bCs/>
        </w:rPr>
        <w:t xml:space="preserve">Regeringen konstaterar också betydelsen av att Sverige aktivt bidrar </w:t>
      </w:r>
      <w:r w:rsidR="005E6A0D">
        <w:rPr>
          <w:bCs/>
        </w:rPr>
        <w:t>inom</w:t>
      </w:r>
      <w:r w:rsidR="005E6A0D" w:rsidRPr="005C730D">
        <w:rPr>
          <w:bCs/>
        </w:rPr>
        <w:t xml:space="preserve"> </w:t>
      </w:r>
      <w:r w:rsidR="005C730D" w:rsidRPr="005C730D">
        <w:rPr>
          <w:bCs/>
        </w:rPr>
        <w:t>EU utifrån våra erfarenheter från satsningarna på totalförsvaret.</w:t>
      </w:r>
      <w:r w:rsidR="005C730D">
        <w:rPr>
          <w:bCs/>
        </w:rPr>
        <w:t xml:space="preserve"> E</w:t>
      </w:r>
      <w:r w:rsidR="005C730D" w:rsidRPr="00E47086">
        <w:rPr>
          <w:bCs/>
        </w:rPr>
        <w:t xml:space="preserve">tt förstärkt arbete med beredskap och krishantering inom EU bidrar </w:t>
      </w:r>
      <w:r w:rsidR="00C8663B">
        <w:rPr>
          <w:bCs/>
        </w:rPr>
        <w:t>även</w:t>
      </w:r>
      <w:r w:rsidR="005C730D">
        <w:rPr>
          <w:bCs/>
        </w:rPr>
        <w:t xml:space="preserve"> </w:t>
      </w:r>
      <w:r w:rsidR="005C730D" w:rsidRPr="00E47086">
        <w:rPr>
          <w:bCs/>
        </w:rPr>
        <w:t>till utvecklingen av det civila försvaret i Sverige</w:t>
      </w:r>
      <w:bookmarkEnd w:id="15"/>
      <w:r w:rsidR="005C730D">
        <w:rPr>
          <w:bCs/>
        </w:rPr>
        <w:t xml:space="preserve">. </w:t>
      </w:r>
    </w:p>
    <w:p w14:paraId="2DC3971B" w14:textId="0581EA59" w:rsidR="00525BB2" w:rsidRDefault="004C761C" w:rsidP="007972FF">
      <w:pPr>
        <w:pStyle w:val="Brdtext"/>
      </w:pPr>
      <w:bookmarkStart w:id="16" w:name="_Hlk207723682"/>
      <w:bookmarkStart w:id="17" w:name="_Hlk207711008"/>
      <w:bookmarkStart w:id="18" w:name="_Hlk206928558"/>
      <w:r w:rsidRPr="004C761C">
        <w:t xml:space="preserve">Ett antal länder genomför hybridaktiviteter mot EU:s medlemsstater. Det kan gälla cyberattacker, otillbörlig informationspåverkan och sabotage, inklusive åverkan på strategisk infrastruktur. Ryssland har de senaste åren intensifierat och breddat sina hybrida hot och aktiviteter. Civilskyddsmekanismen skulle kunna fylla en funktion genom att samordna stöd till EU:s medlemsstater som har utsatts för hybridhot och -aktiviteter samt till deras </w:t>
      </w:r>
      <w:proofErr w:type="spellStart"/>
      <w:r w:rsidRPr="004C761C">
        <w:t>resiliensarbete</w:t>
      </w:r>
      <w:proofErr w:type="spellEnd"/>
      <w:r>
        <w:t>.</w:t>
      </w:r>
      <w:r w:rsidR="000D715C" w:rsidRPr="004C761C" w:rsidDel="000D715C">
        <w:t xml:space="preserve"> </w:t>
      </w:r>
      <w:bookmarkEnd w:id="16"/>
    </w:p>
    <w:bookmarkEnd w:id="17"/>
    <w:bookmarkEnd w:id="18"/>
    <w:p w14:paraId="48657513" w14:textId="339568A7" w:rsidR="00A83FF4" w:rsidRPr="00A83FF4" w:rsidRDefault="00A83FF4" w:rsidP="00A83FF4">
      <w:pPr>
        <w:pStyle w:val="Brdtext"/>
      </w:pPr>
      <w:r w:rsidRPr="00A83FF4">
        <w:t>Den närmare utformningen av förslaget i sin helhet behöver fortsatt analyseras.</w:t>
      </w:r>
    </w:p>
    <w:p w14:paraId="5BFA0E64" w14:textId="7C9DF8EB" w:rsidR="001F271C" w:rsidRDefault="00D05AEF" w:rsidP="007972FF">
      <w:pPr>
        <w:pStyle w:val="Brdtext"/>
        <w:rPr>
          <w:bCs/>
        </w:rPr>
      </w:pPr>
      <w:r>
        <w:rPr>
          <w:bCs/>
        </w:rPr>
        <w:t>Å</w:t>
      </w:r>
      <w:r w:rsidR="001F271C" w:rsidRPr="001F271C">
        <w:rPr>
          <w:bCs/>
        </w:rPr>
        <w:t xml:space="preserve">taganden och samarbete på området ska vara förenliga med åtaganden inom Nato, som för de stater som är medlemmar i alliansen utgör grunden för deras kollektiva försvar (i linje med artikel 42.7 </w:t>
      </w:r>
      <w:r w:rsidR="00FF0E34">
        <w:rPr>
          <w:bCs/>
        </w:rPr>
        <w:t>i</w:t>
      </w:r>
      <w:r w:rsidR="00FF0E34" w:rsidRPr="001F271C">
        <w:rPr>
          <w:bCs/>
        </w:rPr>
        <w:t xml:space="preserve"> </w:t>
      </w:r>
      <w:r w:rsidR="0010671B">
        <w:rPr>
          <w:bCs/>
        </w:rPr>
        <w:t xml:space="preserve">fördraget om </w:t>
      </w:r>
      <w:r w:rsidR="001F271C" w:rsidRPr="001F271C">
        <w:rPr>
          <w:bCs/>
        </w:rPr>
        <w:t>E</w:t>
      </w:r>
      <w:r w:rsidR="0010671B">
        <w:rPr>
          <w:bCs/>
        </w:rPr>
        <w:t>uropeiska unionen</w:t>
      </w:r>
      <w:r w:rsidR="001F271C" w:rsidRPr="001F271C">
        <w:rPr>
          <w:bCs/>
        </w:rPr>
        <w:t>).</w:t>
      </w:r>
      <w:r w:rsidR="001F271C">
        <w:rPr>
          <w:bCs/>
        </w:rPr>
        <w:t xml:space="preserve"> </w:t>
      </w:r>
      <w:r>
        <w:rPr>
          <w:bCs/>
        </w:rPr>
        <w:t xml:space="preserve">Samtidigt har </w:t>
      </w:r>
      <w:r w:rsidR="001F271C" w:rsidRPr="00CC2CFE">
        <w:rPr>
          <w:bCs/>
        </w:rPr>
        <w:t>EU och Nato kompletterande och ömsesidigt förstärkande roller</w:t>
      </w:r>
      <w:r>
        <w:rPr>
          <w:bCs/>
        </w:rPr>
        <w:t xml:space="preserve"> och v</w:t>
      </w:r>
      <w:r w:rsidR="001F271C" w:rsidRPr="00CC2CFE">
        <w:rPr>
          <w:bCs/>
        </w:rPr>
        <w:t xml:space="preserve">iktiga synergier mellan </w:t>
      </w:r>
      <w:r w:rsidR="005E6A0D">
        <w:rPr>
          <w:bCs/>
        </w:rPr>
        <w:t xml:space="preserve">de båda organisationernas </w:t>
      </w:r>
      <w:r w:rsidR="001F271C" w:rsidRPr="00CC2CFE">
        <w:rPr>
          <w:bCs/>
        </w:rPr>
        <w:t xml:space="preserve">respektive arbete inom civil beredskap och </w:t>
      </w:r>
      <w:proofErr w:type="spellStart"/>
      <w:r w:rsidR="001F271C" w:rsidRPr="00CC2CFE">
        <w:rPr>
          <w:bCs/>
        </w:rPr>
        <w:t>resiliens</w:t>
      </w:r>
      <w:proofErr w:type="spellEnd"/>
      <w:r w:rsidR="001F271C" w:rsidRPr="00CC2CFE">
        <w:rPr>
          <w:bCs/>
        </w:rPr>
        <w:t xml:space="preserve"> </w:t>
      </w:r>
      <w:r w:rsidR="00FF0E34">
        <w:rPr>
          <w:bCs/>
        </w:rPr>
        <w:t xml:space="preserve">som </w:t>
      </w:r>
      <w:r w:rsidR="001F271C" w:rsidRPr="00CC2CFE">
        <w:rPr>
          <w:bCs/>
        </w:rPr>
        <w:t>behöver tillvaratas.</w:t>
      </w:r>
      <w:r w:rsidR="001F271C">
        <w:rPr>
          <w:bCs/>
        </w:rPr>
        <w:t xml:space="preserve"> </w:t>
      </w:r>
    </w:p>
    <w:p w14:paraId="1563AB8E" w14:textId="77777777" w:rsidR="007D542F" w:rsidRDefault="00716820" w:rsidP="007D542F">
      <w:pPr>
        <w:pStyle w:val="Rubrik2"/>
      </w:pPr>
      <w:sdt>
        <w:sdtPr>
          <w:id w:val="1941718165"/>
          <w:lock w:val="contentLocked"/>
          <w:placeholder>
            <w:docPart w:val="A62D0A0FD4AE49BB8BF29A23BFB40874"/>
          </w:placeholder>
          <w:group/>
        </w:sdtPr>
        <w:sdtEndPr/>
        <w:sdtContent>
          <w:r w:rsidR="007D542F">
            <w:t>Medlemsstaternas ståndpunkter</w:t>
          </w:r>
        </w:sdtContent>
      </w:sdt>
    </w:p>
    <w:p w14:paraId="2BB92DFF" w14:textId="7981B90A" w:rsidR="007D542F" w:rsidRPr="00472EBA" w:rsidRDefault="00DF16A6" w:rsidP="007972FF">
      <w:pPr>
        <w:pStyle w:val="Brdtext"/>
      </w:pPr>
      <w:r w:rsidRPr="005E607F">
        <w:t xml:space="preserve">Vid framtagandet av denna promemoria </w:t>
      </w:r>
      <w:r w:rsidR="00C30C5F" w:rsidRPr="005E607F">
        <w:t xml:space="preserve">är förhandlingarna i ett mycket tidigt skede och medlemsstaterna har </w:t>
      </w:r>
      <w:r w:rsidR="00552FF9" w:rsidRPr="005E607F">
        <w:t xml:space="preserve">ännu inte </w:t>
      </w:r>
      <w:r w:rsidR="00C30C5F" w:rsidRPr="005E607F">
        <w:t>öppet deklarerat sina ståndpunkter</w:t>
      </w:r>
      <w:r w:rsidR="00552FF9" w:rsidRPr="005E607F">
        <w:t xml:space="preserve">. </w:t>
      </w:r>
    </w:p>
    <w:p w14:paraId="7A264715" w14:textId="77777777" w:rsidR="007D542F" w:rsidRDefault="00716820" w:rsidP="007D542F">
      <w:pPr>
        <w:pStyle w:val="Rubrik2"/>
      </w:pPr>
      <w:sdt>
        <w:sdtPr>
          <w:id w:val="-1927257506"/>
          <w:lock w:val="contentLocked"/>
          <w:placeholder>
            <w:docPart w:val="A62D0A0FD4AE49BB8BF29A23BFB40874"/>
          </w:placeholder>
          <w:group/>
        </w:sdtPr>
        <w:sdtEndPr/>
        <w:sdtContent>
          <w:r w:rsidR="007D542F">
            <w:t>Institutionernas ståndpunkter</w:t>
          </w:r>
        </w:sdtContent>
      </w:sdt>
    </w:p>
    <w:p w14:paraId="2981DA5B" w14:textId="0CDD3BEB" w:rsidR="007D542F" w:rsidRPr="00472EBA" w:rsidRDefault="00DF16A6" w:rsidP="007D542F">
      <w:pPr>
        <w:pStyle w:val="Brdtext"/>
      </w:pPr>
      <w:r w:rsidRPr="005E607F">
        <w:t>Europaparlamentets ståndpunkter är ännu inte kända.</w:t>
      </w:r>
    </w:p>
    <w:p w14:paraId="75A293EC" w14:textId="77777777" w:rsidR="007D542F" w:rsidRDefault="00716820" w:rsidP="007D542F">
      <w:pPr>
        <w:pStyle w:val="Rubrik2"/>
      </w:pPr>
      <w:sdt>
        <w:sdtPr>
          <w:id w:val="-497725553"/>
          <w:lock w:val="contentLocked"/>
          <w:placeholder>
            <w:docPart w:val="A62D0A0FD4AE49BB8BF29A23BFB40874"/>
          </w:placeholder>
          <w:group/>
        </w:sdtPr>
        <w:sdtEndPr/>
        <w:sdtContent>
          <w:r w:rsidR="007D542F">
            <w:t xml:space="preserve">Remissinstansernas och </w:t>
          </w:r>
          <w:r w:rsidR="004B795E">
            <w:t xml:space="preserve">andra </w:t>
          </w:r>
          <w:r w:rsidR="007D542F">
            <w:t>intressenters ståndpunkter</w:t>
          </w:r>
        </w:sdtContent>
      </w:sdt>
    </w:p>
    <w:p w14:paraId="7911ADC8" w14:textId="3C09E61B" w:rsidR="007D542F" w:rsidRPr="00472EBA" w:rsidRDefault="00552FF9" w:rsidP="007972FF">
      <w:pPr>
        <w:pStyle w:val="Brdtext"/>
      </w:pPr>
      <w:r w:rsidRPr="005E607F">
        <w:t xml:space="preserve">Förslaget har inte remitterats. </w:t>
      </w:r>
      <w:r w:rsidR="00471DE3">
        <w:t xml:space="preserve">Synpunkter från berörda instanser, bland annat Myndigheten för samhällsskydd och beredskap, Socialstyrelsen och </w:t>
      </w:r>
      <w:r w:rsidR="00633362">
        <w:t>Folkhälsomyndigheten, inhämtas i annan ordning.</w:t>
      </w:r>
    </w:p>
    <w:sdt>
      <w:sdtPr>
        <w:id w:val="511343921"/>
        <w:lock w:val="contentLocked"/>
        <w:placeholder>
          <w:docPart w:val="A62D0A0FD4AE49BB8BF29A23BFB40874"/>
        </w:placeholder>
        <w:group/>
      </w:sdtPr>
      <w:sdtEndPr/>
      <w:sdtContent>
        <w:p w14:paraId="3644C4F9" w14:textId="77777777" w:rsidR="007D542F" w:rsidRDefault="007D542F" w:rsidP="007D542F">
          <w:pPr>
            <w:pStyle w:val="Rubrik1"/>
          </w:pPr>
          <w:r>
            <w:t>Förslagets förutsättningar</w:t>
          </w:r>
        </w:p>
      </w:sdtContent>
    </w:sdt>
    <w:p w14:paraId="07454CEB" w14:textId="77777777" w:rsidR="007D542F" w:rsidRDefault="00716820" w:rsidP="007D542F">
      <w:pPr>
        <w:pStyle w:val="Rubrik2"/>
      </w:pPr>
      <w:sdt>
        <w:sdtPr>
          <w:id w:val="1163133293"/>
          <w:lock w:val="contentLocked"/>
          <w:placeholder>
            <w:docPart w:val="A62D0A0FD4AE49BB8BF29A23BFB40874"/>
          </w:placeholder>
          <w:group/>
        </w:sdtPr>
        <w:sdtEndPr/>
        <w:sdtContent>
          <w:r w:rsidR="007D542F">
            <w:t>Rättslig grund och beslutsförfarande</w:t>
          </w:r>
        </w:sdtContent>
      </w:sdt>
    </w:p>
    <w:p w14:paraId="08A4794A" w14:textId="65AB4F78" w:rsidR="007D542F" w:rsidRPr="005E607F" w:rsidRDefault="00552FF9" w:rsidP="007972FF">
      <w:pPr>
        <w:pStyle w:val="Brdtext"/>
      </w:pPr>
      <w:r w:rsidRPr="005E607F">
        <w:t xml:space="preserve">Den rättsliga grunden för förslaget är artikel 168.5, artikel 196 och artikel 322.1 i fördraget om Europeiska unionens funktionssätt. </w:t>
      </w:r>
    </w:p>
    <w:p w14:paraId="1E9A6B3D" w14:textId="2CF039F6" w:rsidR="00B516EF" w:rsidRPr="00472EBA" w:rsidRDefault="00B516EF" w:rsidP="007972FF">
      <w:pPr>
        <w:pStyle w:val="Brdtext"/>
      </w:pPr>
      <w:r w:rsidRPr="005E607F">
        <w:t>Beslut fattas enligt ordinarie lagstiftningsförfarande, det vill säga Europa</w:t>
      </w:r>
      <w:r w:rsidR="00FE6E4C">
        <w:softHyphen/>
      </w:r>
      <w:r w:rsidRPr="005E607F">
        <w:t>parlamentet och rådet fattar beslut gemensamt.</w:t>
      </w:r>
    </w:p>
    <w:p w14:paraId="28CDBBEA" w14:textId="77777777" w:rsidR="007D542F" w:rsidRDefault="00716820" w:rsidP="007D542F">
      <w:pPr>
        <w:pStyle w:val="Rubrik2"/>
      </w:pPr>
      <w:sdt>
        <w:sdtPr>
          <w:id w:val="-463277102"/>
          <w:lock w:val="contentLocked"/>
          <w:placeholder>
            <w:docPart w:val="A62D0A0FD4AE49BB8BF29A23BFB40874"/>
          </w:placeholder>
          <w:group/>
        </w:sdtPr>
        <w:sdtEndPr/>
        <w:sdtContent>
          <w:r w:rsidR="007D542F">
            <w:t>Subsidiaritets- och proportionalitetsprincipe</w:t>
          </w:r>
          <w:r w:rsidR="00F02290">
            <w:t>r</w:t>
          </w:r>
          <w:r w:rsidR="007D542F">
            <w:t>n</w:t>
          </w:r>
          <w:r w:rsidR="00F02290">
            <w:t>a</w:t>
          </w:r>
        </w:sdtContent>
      </w:sdt>
    </w:p>
    <w:p w14:paraId="1BB09E9D" w14:textId="30DF7080" w:rsidR="005E607F" w:rsidRDefault="005D43EE" w:rsidP="007972FF">
      <w:pPr>
        <w:pStyle w:val="Brdtext"/>
      </w:pPr>
      <w:r w:rsidRPr="005D43EE">
        <w:t xml:space="preserve">Kommissionen har en stödjande befogenhet på civilskyddsområdet. Medlemsstaterna har huvudansvaret när det gäller katastrofförebyggande, katastrofberedskap och katastrofinsatser. Anledningen till att civilskydds-mekanismen </w:t>
      </w:r>
      <w:r w:rsidR="00576BA5">
        <w:t xml:space="preserve">ursprungligen </w:t>
      </w:r>
      <w:r w:rsidRPr="005D43EE">
        <w:t>infördes var att större katastrofer kan kräva mer än vad en enskild medlemsstat har kapacitet till. Kärnan i mekanismen utgörs av ett väl samordnat och snabbt tillhandahåll</w:t>
      </w:r>
      <w:r w:rsidR="00440BE3">
        <w:t>et</w:t>
      </w:r>
      <w:r w:rsidRPr="005D43EE">
        <w:t xml:space="preserve"> ömsesidigt bistånd mellan medlemsstaterna. </w:t>
      </w:r>
    </w:p>
    <w:p w14:paraId="1047D09C" w14:textId="6BDA39F9" w:rsidR="000F2533" w:rsidRDefault="000F2533" w:rsidP="007972FF">
      <w:pPr>
        <w:spacing w:after="0"/>
      </w:pPr>
      <w:r>
        <w:t xml:space="preserve">Enligt kommissionen innebär förslaget </w:t>
      </w:r>
      <w:r w:rsidRPr="00B10C34">
        <w:t xml:space="preserve">ett proportionerligt svar på ett komplext risklandskap </w:t>
      </w:r>
      <w:r>
        <w:t>samtidigt som det till fullo respekterar</w:t>
      </w:r>
      <w:r w:rsidRPr="00B10C34">
        <w:t xml:space="preserve"> subsidiaritetsprincipen och de nationella befogenheterna. Alla åtgärder som föreslås tillför </w:t>
      </w:r>
      <w:r>
        <w:t xml:space="preserve">enligt kommissionen </w:t>
      </w:r>
      <w:r w:rsidRPr="00B10C34">
        <w:t xml:space="preserve">ett mervärde till medlemsstaternas åtgärder, genom att </w:t>
      </w:r>
      <w:r w:rsidRPr="00B10C34">
        <w:lastRenderedPageBreak/>
        <w:t>komplettera de nationella insatserna, förbättra samordningen och effektiviteten och främja en kultur av beredskap och motståndskraft.</w:t>
      </w:r>
    </w:p>
    <w:p w14:paraId="2E1A9A7C" w14:textId="77777777" w:rsidR="000F2533" w:rsidRPr="00B10C34" w:rsidRDefault="000F2533" w:rsidP="007972FF">
      <w:pPr>
        <w:spacing w:after="0"/>
      </w:pPr>
    </w:p>
    <w:p w14:paraId="43979F6F" w14:textId="6A2779F2" w:rsidR="00552FF9" w:rsidRPr="00552FF9" w:rsidRDefault="00982048" w:rsidP="007972FF">
      <w:pPr>
        <w:pStyle w:val="Brdtext"/>
      </w:pPr>
      <w:r w:rsidRPr="005E607F">
        <w:t xml:space="preserve">Regeringen bedömer att </w:t>
      </w:r>
      <w:r w:rsidR="00633362">
        <w:t xml:space="preserve">många av </w:t>
      </w:r>
      <w:r w:rsidRPr="005E607F">
        <w:t xml:space="preserve">de situationer som förslaget avser att reglera är gränsöverskridande och inte </w:t>
      </w:r>
      <w:r w:rsidR="00A7576E">
        <w:t xml:space="preserve">kan </w:t>
      </w:r>
      <w:r w:rsidRPr="005E607F">
        <w:t xml:space="preserve">regleras av medlemsstaterna var för sig. Målen för lagstiftningen får därför anses bättre kunna uppnås på unionsnivå. Regeringen bedömer </w:t>
      </w:r>
      <w:r w:rsidR="00FC095B">
        <w:t>således</w:t>
      </w:r>
      <w:r w:rsidRPr="005E607F">
        <w:t xml:space="preserve"> att förslaget är förenligt med subsidiaritets</w:t>
      </w:r>
      <w:r w:rsidR="00FC095B">
        <w:softHyphen/>
      </w:r>
      <w:r w:rsidRPr="005E607F">
        <w:t>principen. Förslaget bedöms även vara förenligt med proportionalitetsprincipen.</w:t>
      </w:r>
    </w:p>
    <w:sdt>
      <w:sdtPr>
        <w:id w:val="211079442"/>
        <w:lock w:val="contentLocked"/>
        <w:placeholder>
          <w:docPart w:val="A62D0A0FD4AE49BB8BF29A23BFB40874"/>
        </w:placeholder>
        <w:group/>
      </w:sdtPr>
      <w:sdtEndPr/>
      <w:sdtContent>
        <w:p w14:paraId="06A3B124" w14:textId="77777777" w:rsidR="007D542F" w:rsidRDefault="007D542F" w:rsidP="007D542F">
          <w:pPr>
            <w:pStyle w:val="Rubrik1"/>
          </w:pPr>
          <w:r>
            <w:t>Övrigt</w:t>
          </w:r>
        </w:p>
      </w:sdtContent>
    </w:sdt>
    <w:p w14:paraId="50CF6F25" w14:textId="77777777" w:rsidR="007D542F" w:rsidRDefault="00716820" w:rsidP="007D542F">
      <w:pPr>
        <w:pStyle w:val="Rubrik2"/>
      </w:pPr>
      <w:sdt>
        <w:sdtPr>
          <w:id w:val="-1578510440"/>
          <w:lock w:val="contentLocked"/>
          <w:placeholder>
            <w:docPart w:val="A62D0A0FD4AE49BB8BF29A23BFB40874"/>
          </w:placeholder>
          <w:group/>
        </w:sdtPr>
        <w:sdtEndPr/>
        <w:sdtContent>
          <w:r w:rsidR="007D542F">
            <w:t>Fortsatt behandling av ärendet</w:t>
          </w:r>
        </w:sdtContent>
      </w:sdt>
    </w:p>
    <w:p w14:paraId="40E7B9B4" w14:textId="3D6C9DCE" w:rsidR="007D542F" w:rsidRDefault="009E6B9B" w:rsidP="007972FF">
      <w:pPr>
        <w:pStyle w:val="Brdtext"/>
      </w:pPr>
      <w:r>
        <w:t>F</w:t>
      </w:r>
      <w:r w:rsidRPr="005E607F">
        <w:t>örhandling</w:t>
      </w:r>
      <w:r>
        <w:t>arna</w:t>
      </w:r>
      <w:r w:rsidRPr="005E607F">
        <w:t xml:space="preserve"> </w:t>
      </w:r>
      <w:r>
        <w:t>inleddes d</w:t>
      </w:r>
      <w:r w:rsidRPr="005E607F">
        <w:t>en 1 september 2025</w:t>
      </w:r>
      <w:r>
        <w:t xml:space="preserve"> i r</w:t>
      </w:r>
      <w:r w:rsidR="00617091">
        <w:t xml:space="preserve">ådsarbetsgruppen </w:t>
      </w:r>
      <w:proofErr w:type="spellStart"/>
      <w:r w:rsidR="00617091" w:rsidRPr="005E607F">
        <w:t>Prociv</w:t>
      </w:r>
      <w:proofErr w:type="spellEnd"/>
      <w:r w:rsidR="00617091" w:rsidRPr="005E607F">
        <w:t xml:space="preserve"> </w:t>
      </w:r>
      <w:r>
        <w:t xml:space="preserve">som </w:t>
      </w:r>
      <w:r w:rsidR="00617091" w:rsidRPr="005E607F">
        <w:t xml:space="preserve">har ett övergripande ansvar för förhandlingen </w:t>
      </w:r>
      <w:r w:rsidR="00617091">
        <w:t>av förslaget</w:t>
      </w:r>
      <w:r>
        <w:t>.</w:t>
      </w:r>
      <w:r w:rsidR="00C30C5F" w:rsidRPr="005E607F">
        <w:t xml:space="preserve"> </w:t>
      </w:r>
      <w:r>
        <w:t xml:space="preserve">De </w:t>
      </w:r>
      <w:r w:rsidR="00E10E18">
        <w:t>d</w:t>
      </w:r>
      <w:r w:rsidR="00617091">
        <w:t>elar av förslaget som rör budget</w:t>
      </w:r>
      <w:r w:rsidR="00E10E18">
        <w:t>,</w:t>
      </w:r>
      <w:r w:rsidR="00617091">
        <w:t xml:space="preserve"> och som kommer att ingå i de horisontella förhandlingarna om MFF</w:t>
      </w:r>
      <w:r w:rsidR="00E10E18">
        <w:t>,</w:t>
      </w:r>
      <w:r w:rsidR="00617091">
        <w:t xml:space="preserve"> </w:t>
      </w:r>
      <w:r>
        <w:t xml:space="preserve">kommer </w:t>
      </w:r>
      <w:r w:rsidR="00617091">
        <w:t xml:space="preserve">att förhandlas </w:t>
      </w:r>
      <w:r w:rsidR="00AC5AB1">
        <w:t>i ad</w:t>
      </w:r>
      <w:r w:rsidR="00044D02">
        <w:t xml:space="preserve"> hoc-</w:t>
      </w:r>
      <w:r w:rsidR="00E10E18">
        <w:t>arbetsgruppen för den fleråriga budgetramen 2028–2034. F</w:t>
      </w:r>
      <w:r w:rsidR="00276164" w:rsidRPr="005E607F">
        <w:t xml:space="preserve">örslaget </w:t>
      </w:r>
      <w:r w:rsidR="00E10E18">
        <w:t xml:space="preserve">förväntas </w:t>
      </w:r>
      <w:r w:rsidR="00C8663B">
        <w:t>dessutom</w:t>
      </w:r>
      <w:r w:rsidR="00276164" w:rsidRPr="005E607F">
        <w:t xml:space="preserve"> diskuteras i ett antal berörda rådsarbetsgrupper, bland annat i </w:t>
      </w:r>
      <w:r w:rsidR="00044D02">
        <w:t>ad hoc-</w:t>
      </w:r>
      <w:r w:rsidR="00276164" w:rsidRPr="005E607F">
        <w:t>arbetsgruppen för beredskap, krishantering och motståndskraft.</w:t>
      </w:r>
    </w:p>
    <w:p w14:paraId="14CC1160" w14:textId="77777777" w:rsidR="007D542F" w:rsidRDefault="00716820" w:rsidP="007D542F">
      <w:pPr>
        <w:pStyle w:val="Rubrik2"/>
      </w:pPr>
      <w:sdt>
        <w:sdtPr>
          <w:id w:val="839665539"/>
          <w:lock w:val="contentLocked"/>
          <w:placeholder>
            <w:docPart w:val="A62D0A0FD4AE49BB8BF29A23BFB40874"/>
          </w:placeholder>
          <w:group/>
        </w:sdtPr>
        <w:sdtEndPr/>
        <w:sdtContent>
          <w:r w:rsidR="007D542F">
            <w:t>Fackuttryck</w:t>
          </w:r>
          <w:r w:rsidR="00821540">
            <w:t xml:space="preserve"> och </w:t>
          </w:r>
          <w:r w:rsidR="007D542F">
            <w:t>termer</w:t>
          </w:r>
        </w:sdtContent>
      </w:sdt>
    </w:p>
    <w:p w14:paraId="73C34153" w14:textId="1D3D9EEC" w:rsidR="007D542F" w:rsidRDefault="00552FF9" w:rsidP="00A45A84">
      <w:pPr>
        <w:pStyle w:val="Brdtext"/>
      </w:pPr>
      <w:r>
        <w:t>-</w:t>
      </w:r>
    </w:p>
    <w:sectPr w:rsidR="007D542F" w:rsidSect="00D41021">
      <w:headerReference w:type="default" r:id="rId17"/>
      <w:footerReference w:type="default" r:id="rId18"/>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A7D44" w14:textId="77777777" w:rsidR="002E3338" w:rsidRDefault="002E3338" w:rsidP="00A87A54">
      <w:pPr>
        <w:spacing w:after="0" w:line="240" w:lineRule="auto"/>
      </w:pPr>
      <w:r>
        <w:separator/>
      </w:r>
    </w:p>
  </w:endnote>
  <w:endnote w:type="continuationSeparator" w:id="0">
    <w:p w14:paraId="7775FC56" w14:textId="77777777" w:rsidR="002E3338" w:rsidRDefault="002E3338" w:rsidP="00A87A54">
      <w:pPr>
        <w:spacing w:after="0" w:line="240" w:lineRule="auto"/>
      </w:pPr>
      <w:r>
        <w:continuationSeparator/>
      </w:r>
    </w:p>
  </w:endnote>
  <w:endnote w:type="continuationNotice" w:id="1">
    <w:p w14:paraId="350BC3FE" w14:textId="77777777" w:rsidR="004F47F6" w:rsidRDefault="004F47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2C69F"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30772" w14:textId="77777777" w:rsidR="002E3338" w:rsidRDefault="002E3338" w:rsidP="00A87A54">
      <w:pPr>
        <w:spacing w:after="0" w:line="240" w:lineRule="auto"/>
      </w:pPr>
      <w:r>
        <w:separator/>
      </w:r>
    </w:p>
  </w:footnote>
  <w:footnote w:type="continuationSeparator" w:id="0">
    <w:p w14:paraId="6D2E1944" w14:textId="77777777" w:rsidR="002E3338" w:rsidRDefault="002E3338" w:rsidP="00A87A54">
      <w:pPr>
        <w:spacing w:after="0" w:line="240" w:lineRule="auto"/>
      </w:pPr>
      <w:r>
        <w:continuationSeparator/>
      </w:r>
    </w:p>
  </w:footnote>
  <w:footnote w:type="continuationNotice" w:id="1">
    <w:p w14:paraId="4885D384" w14:textId="77777777" w:rsidR="004F47F6" w:rsidRDefault="004F47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0C144" w14:textId="623EAF32" w:rsidR="003C3720" w:rsidRDefault="00716820" w:rsidP="00CD3BFC">
    <w:pPr>
      <w:pStyle w:val="Sidhuvud"/>
      <w:spacing w:before="240"/>
      <w:jc w:val="right"/>
    </w:pPr>
    <w:sdt>
      <w:sdtPr>
        <w:alias w:val="Ar"/>
        <w:tag w:val="Ar"/>
        <w:id w:val="375123316"/>
        <w:placeholder>
          <w:docPart w:val="7783B58662214E64BAB1ED83705C638E"/>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7972FF">
          <w:t>2025/26</w:t>
        </w:r>
      </w:sdtContent>
    </w:sdt>
    <w:r w:rsidR="0009572A">
      <w:t>:</w:t>
    </w:r>
    <w:r w:rsidR="00002B4B">
      <w:t>FPM</w:t>
    </w:r>
    <w:sdt>
      <w:sdtPr>
        <w:alias w:val="FPMNummer"/>
        <w:tag w:val="FPMNummer"/>
        <w:id w:val="-2000957076"/>
        <w:placeholder>
          <w:docPart w:val="6E4C70B1CFB04AF8ACCFBF784559DA54"/>
        </w:placeholder>
        <w:dataBinding w:prefixMappings="xmlns:ns0='http://rk.se/faktapm' " w:xpath="/ns0:faktaPM[1]/ns0:Nr[1]" w:storeItemID="{0B9A7431-9D19-4C2A-8E12-639802D7B40B}"/>
        <w:text/>
      </w:sdtPr>
      <w:sdtEndPr/>
      <w:sdtContent>
        <w:r w:rsidR="007972FF">
          <w:t>15</w:t>
        </w:r>
      </w:sdtContent>
    </w:sdt>
  </w:p>
  <w:p w14:paraId="2A633FF8" w14:textId="77777777" w:rsidR="003C3720" w:rsidRDefault="003C3720" w:rsidP="00CD3BFC">
    <w:pPr>
      <w:pStyle w:val="Sidhuvud"/>
      <w:spacing w:after="48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9-10"/>
    <w:docVar w:name="Ar" w:val="2025/26"/>
    <w:docVar w:name="Dep" w:val="Försvarsdepartementet"/>
    <w:docVar w:name="GDB1" w:val="COM(2025) 54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EU:s civilskyddsmekanism och unionens stöd till beredskap och insatser vid hälsokriser och om upphävande av beslut nr 1313/2013/EU (unionens civilskyddsmekanism)."/>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25) 548"/>
    <w:docVar w:name="Nr" w:val="15"/>
    <w:docVar w:name="Rub" w:val="Förordning om EU:s civilskyddsmekanism och unionens stöd till beredskap och insatser vid hälsokriser"/>
    <w:docVar w:name="UppDat" w:val="2025-09-10"/>
    <w:docVar w:name="Utsk" w:val="Försvarsutskottet"/>
  </w:docVars>
  <w:rsids>
    <w:rsidRoot w:val="002E3338"/>
    <w:rsid w:val="00000290"/>
    <w:rsid w:val="00001068"/>
    <w:rsid w:val="0000215D"/>
    <w:rsid w:val="00002B4B"/>
    <w:rsid w:val="000032CC"/>
    <w:rsid w:val="00003ECB"/>
    <w:rsid w:val="0000412C"/>
    <w:rsid w:val="00004D5C"/>
    <w:rsid w:val="00005189"/>
    <w:rsid w:val="00005F68"/>
    <w:rsid w:val="00006CA7"/>
    <w:rsid w:val="00007B9E"/>
    <w:rsid w:val="0001151D"/>
    <w:rsid w:val="00011F66"/>
    <w:rsid w:val="000128EB"/>
    <w:rsid w:val="00012B00"/>
    <w:rsid w:val="00014025"/>
    <w:rsid w:val="00014EF6"/>
    <w:rsid w:val="00016730"/>
    <w:rsid w:val="00016E49"/>
    <w:rsid w:val="00017197"/>
    <w:rsid w:val="0001725B"/>
    <w:rsid w:val="00017265"/>
    <w:rsid w:val="00017CBC"/>
    <w:rsid w:val="000203B0"/>
    <w:rsid w:val="000205ED"/>
    <w:rsid w:val="0002213F"/>
    <w:rsid w:val="000241FA"/>
    <w:rsid w:val="00024737"/>
    <w:rsid w:val="00025992"/>
    <w:rsid w:val="00026711"/>
    <w:rsid w:val="0002708E"/>
    <w:rsid w:val="0002763D"/>
    <w:rsid w:val="00027B7C"/>
    <w:rsid w:val="00030DEF"/>
    <w:rsid w:val="000320E5"/>
    <w:rsid w:val="00032256"/>
    <w:rsid w:val="00033532"/>
    <w:rsid w:val="00033A86"/>
    <w:rsid w:val="00035163"/>
    <w:rsid w:val="000361A7"/>
    <w:rsid w:val="0003679E"/>
    <w:rsid w:val="00041EDC"/>
    <w:rsid w:val="00042BE9"/>
    <w:rsid w:val="00042CE5"/>
    <w:rsid w:val="0004352E"/>
    <w:rsid w:val="00043E0A"/>
    <w:rsid w:val="00044C69"/>
    <w:rsid w:val="00044D02"/>
    <w:rsid w:val="00045BD0"/>
    <w:rsid w:val="0004722F"/>
    <w:rsid w:val="00047E92"/>
    <w:rsid w:val="00051341"/>
    <w:rsid w:val="0005264F"/>
    <w:rsid w:val="00053CAA"/>
    <w:rsid w:val="00054971"/>
    <w:rsid w:val="00055875"/>
    <w:rsid w:val="00057463"/>
    <w:rsid w:val="00057FE0"/>
    <w:rsid w:val="000620FD"/>
    <w:rsid w:val="00062CBE"/>
    <w:rsid w:val="000631D7"/>
    <w:rsid w:val="00063DCB"/>
    <w:rsid w:val="000647D2"/>
    <w:rsid w:val="00065591"/>
    <w:rsid w:val="000656A1"/>
    <w:rsid w:val="0006679E"/>
    <w:rsid w:val="00066BC9"/>
    <w:rsid w:val="000675A3"/>
    <w:rsid w:val="0007033C"/>
    <w:rsid w:val="000707E9"/>
    <w:rsid w:val="00072C86"/>
    <w:rsid w:val="00072FFC"/>
    <w:rsid w:val="000739A2"/>
    <w:rsid w:val="00073B75"/>
    <w:rsid w:val="00073E9A"/>
    <w:rsid w:val="00074F44"/>
    <w:rsid w:val="00075591"/>
    <w:rsid w:val="000757FC"/>
    <w:rsid w:val="00075FF0"/>
    <w:rsid w:val="0007649B"/>
    <w:rsid w:val="00076667"/>
    <w:rsid w:val="000769B8"/>
    <w:rsid w:val="00080631"/>
    <w:rsid w:val="00082374"/>
    <w:rsid w:val="0008411F"/>
    <w:rsid w:val="000843E3"/>
    <w:rsid w:val="00085048"/>
    <w:rsid w:val="000862E0"/>
    <w:rsid w:val="000864D1"/>
    <w:rsid w:val="000873C3"/>
    <w:rsid w:val="00090DEB"/>
    <w:rsid w:val="00093408"/>
    <w:rsid w:val="00093BBF"/>
    <w:rsid w:val="000942E7"/>
    <w:rsid w:val="0009435C"/>
    <w:rsid w:val="0009572A"/>
    <w:rsid w:val="0009613E"/>
    <w:rsid w:val="00096DF5"/>
    <w:rsid w:val="000A13CA"/>
    <w:rsid w:val="000A2760"/>
    <w:rsid w:val="000A456A"/>
    <w:rsid w:val="000A5E43"/>
    <w:rsid w:val="000A713C"/>
    <w:rsid w:val="000A79B1"/>
    <w:rsid w:val="000A7A36"/>
    <w:rsid w:val="000A7B8C"/>
    <w:rsid w:val="000B1D23"/>
    <w:rsid w:val="000B210D"/>
    <w:rsid w:val="000B4616"/>
    <w:rsid w:val="000B4A87"/>
    <w:rsid w:val="000B56A9"/>
    <w:rsid w:val="000B5E2C"/>
    <w:rsid w:val="000C185B"/>
    <w:rsid w:val="000C283F"/>
    <w:rsid w:val="000C40E4"/>
    <w:rsid w:val="000C61D1"/>
    <w:rsid w:val="000D1CA8"/>
    <w:rsid w:val="000D31A9"/>
    <w:rsid w:val="000D31AE"/>
    <w:rsid w:val="000D370F"/>
    <w:rsid w:val="000D41F3"/>
    <w:rsid w:val="000D5449"/>
    <w:rsid w:val="000D7110"/>
    <w:rsid w:val="000D715C"/>
    <w:rsid w:val="000D7D18"/>
    <w:rsid w:val="000D7D71"/>
    <w:rsid w:val="000E09FF"/>
    <w:rsid w:val="000E12D9"/>
    <w:rsid w:val="000E230E"/>
    <w:rsid w:val="000E27C2"/>
    <w:rsid w:val="000E431B"/>
    <w:rsid w:val="000E59A9"/>
    <w:rsid w:val="000E638A"/>
    <w:rsid w:val="000E6472"/>
    <w:rsid w:val="000E64CB"/>
    <w:rsid w:val="000E764C"/>
    <w:rsid w:val="000F00B8"/>
    <w:rsid w:val="000F1EA7"/>
    <w:rsid w:val="000F2084"/>
    <w:rsid w:val="000F2533"/>
    <w:rsid w:val="000F2A8A"/>
    <w:rsid w:val="000F34A6"/>
    <w:rsid w:val="000F38DB"/>
    <w:rsid w:val="000F3A92"/>
    <w:rsid w:val="000F5A2D"/>
    <w:rsid w:val="000F6462"/>
    <w:rsid w:val="00101DE6"/>
    <w:rsid w:val="0010321A"/>
    <w:rsid w:val="001055DA"/>
    <w:rsid w:val="0010671B"/>
    <w:rsid w:val="00106F29"/>
    <w:rsid w:val="001077AF"/>
    <w:rsid w:val="00113168"/>
    <w:rsid w:val="0011413E"/>
    <w:rsid w:val="00115892"/>
    <w:rsid w:val="00115F8C"/>
    <w:rsid w:val="0011660B"/>
    <w:rsid w:val="00116BC4"/>
    <w:rsid w:val="0012033A"/>
    <w:rsid w:val="00121002"/>
    <w:rsid w:val="00121EA2"/>
    <w:rsid w:val="00121FFC"/>
    <w:rsid w:val="0012208C"/>
    <w:rsid w:val="00122D16"/>
    <w:rsid w:val="001235D9"/>
    <w:rsid w:val="001242F3"/>
    <w:rsid w:val="0012582E"/>
    <w:rsid w:val="00125B5E"/>
    <w:rsid w:val="00126408"/>
    <w:rsid w:val="00126E6B"/>
    <w:rsid w:val="001270BD"/>
    <w:rsid w:val="00130EC3"/>
    <w:rsid w:val="001318F5"/>
    <w:rsid w:val="001331B1"/>
    <w:rsid w:val="00133CB0"/>
    <w:rsid w:val="00134837"/>
    <w:rsid w:val="00135111"/>
    <w:rsid w:val="00140C07"/>
    <w:rsid w:val="001428E2"/>
    <w:rsid w:val="001431C6"/>
    <w:rsid w:val="00143E09"/>
    <w:rsid w:val="00147E53"/>
    <w:rsid w:val="00154C49"/>
    <w:rsid w:val="001573AF"/>
    <w:rsid w:val="00160B48"/>
    <w:rsid w:val="0016294F"/>
    <w:rsid w:val="00164463"/>
    <w:rsid w:val="00165CC2"/>
    <w:rsid w:val="0016718D"/>
    <w:rsid w:val="001672F2"/>
    <w:rsid w:val="00167F2B"/>
    <w:rsid w:val="00167F7D"/>
    <w:rsid w:val="00167FA8"/>
    <w:rsid w:val="0017099B"/>
    <w:rsid w:val="00170CE4"/>
    <w:rsid w:val="00170E3E"/>
    <w:rsid w:val="0017300E"/>
    <w:rsid w:val="00173126"/>
    <w:rsid w:val="00174664"/>
    <w:rsid w:val="00176A26"/>
    <w:rsid w:val="001774F8"/>
    <w:rsid w:val="001779C9"/>
    <w:rsid w:val="00180390"/>
    <w:rsid w:val="0018096C"/>
    <w:rsid w:val="00180A34"/>
    <w:rsid w:val="00180BE1"/>
    <w:rsid w:val="001813DF"/>
    <w:rsid w:val="0018243C"/>
    <w:rsid w:val="001857B5"/>
    <w:rsid w:val="0018594B"/>
    <w:rsid w:val="00187C14"/>
    <w:rsid w:val="00187E1F"/>
    <w:rsid w:val="0019051C"/>
    <w:rsid w:val="0019127B"/>
    <w:rsid w:val="00191F04"/>
    <w:rsid w:val="00192350"/>
    <w:rsid w:val="00192E34"/>
    <w:rsid w:val="0019308B"/>
    <w:rsid w:val="001941B9"/>
    <w:rsid w:val="00195806"/>
    <w:rsid w:val="00196C02"/>
    <w:rsid w:val="0019751D"/>
    <w:rsid w:val="0019768D"/>
    <w:rsid w:val="00197A8A"/>
    <w:rsid w:val="001A0194"/>
    <w:rsid w:val="001A0BE9"/>
    <w:rsid w:val="001A1B33"/>
    <w:rsid w:val="001A1E07"/>
    <w:rsid w:val="001A2A61"/>
    <w:rsid w:val="001A2ABD"/>
    <w:rsid w:val="001A2BDA"/>
    <w:rsid w:val="001B03FF"/>
    <w:rsid w:val="001B0B48"/>
    <w:rsid w:val="001B23B6"/>
    <w:rsid w:val="001B27DF"/>
    <w:rsid w:val="001B4824"/>
    <w:rsid w:val="001B4B52"/>
    <w:rsid w:val="001B6521"/>
    <w:rsid w:val="001B7389"/>
    <w:rsid w:val="001C1C7D"/>
    <w:rsid w:val="001C2731"/>
    <w:rsid w:val="001C4566"/>
    <w:rsid w:val="001C45FC"/>
    <w:rsid w:val="001C4980"/>
    <w:rsid w:val="001C5DC9"/>
    <w:rsid w:val="001C6B85"/>
    <w:rsid w:val="001C71A9"/>
    <w:rsid w:val="001D0A3A"/>
    <w:rsid w:val="001D12FC"/>
    <w:rsid w:val="001D1873"/>
    <w:rsid w:val="001D260A"/>
    <w:rsid w:val="001D3805"/>
    <w:rsid w:val="001D3851"/>
    <w:rsid w:val="001D512F"/>
    <w:rsid w:val="001D761A"/>
    <w:rsid w:val="001E0BD5"/>
    <w:rsid w:val="001E1A13"/>
    <w:rsid w:val="001E20CC"/>
    <w:rsid w:val="001E21C7"/>
    <w:rsid w:val="001E3C02"/>
    <w:rsid w:val="001E3D83"/>
    <w:rsid w:val="001E41EB"/>
    <w:rsid w:val="001E5DF7"/>
    <w:rsid w:val="001E6477"/>
    <w:rsid w:val="001E72EE"/>
    <w:rsid w:val="001F0629"/>
    <w:rsid w:val="001F0736"/>
    <w:rsid w:val="001F1D9B"/>
    <w:rsid w:val="001F271C"/>
    <w:rsid w:val="001F38CE"/>
    <w:rsid w:val="001F3E1F"/>
    <w:rsid w:val="001F4302"/>
    <w:rsid w:val="001F4953"/>
    <w:rsid w:val="001F4A99"/>
    <w:rsid w:val="001F4E57"/>
    <w:rsid w:val="001F50BE"/>
    <w:rsid w:val="001F525B"/>
    <w:rsid w:val="001F6BBE"/>
    <w:rsid w:val="00200BEE"/>
    <w:rsid w:val="00201498"/>
    <w:rsid w:val="00204079"/>
    <w:rsid w:val="0020431E"/>
    <w:rsid w:val="00205D6B"/>
    <w:rsid w:val="00207CF0"/>
    <w:rsid w:val="002102FD"/>
    <w:rsid w:val="00210DAC"/>
    <w:rsid w:val="002116FE"/>
    <w:rsid w:val="00211B4E"/>
    <w:rsid w:val="00211E2A"/>
    <w:rsid w:val="00213204"/>
    <w:rsid w:val="00213258"/>
    <w:rsid w:val="00213F9A"/>
    <w:rsid w:val="00215FFB"/>
    <w:rsid w:val="002161F5"/>
    <w:rsid w:val="0021657C"/>
    <w:rsid w:val="0022187E"/>
    <w:rsid w:val="00222258"/>
    <w:rsid w:val="00222A88"/>
    <w:rsid w:val="00223AD6"/>
    <w:rsid w:val="00223C9F"/>
    <w:rsid w:val="00223E62"/>
    <w:rsid w:val="0022666A"/>
    <w:rsid w:val="00226B92"/>
    <w:rsid w:val="00227DC0"/>
    <w:rsid w:val="00227E43"/>
    <w:rsid w:val="002315F5"/>
    <w:rsid w:val="00232EC3"/>
    <w:rsid w:val="00233D52"/>
    <w:rsid w:val="00235959"/>
    <w:rsid w:val="00237147"/>
    <w:rsid w:val="002376F4"/>
    <w:rsid w:val="00241993"/>
    <w:rsid w:val="00242AD1"/>
    <w:rsid w:val="00243498"/>
    <w:rsid w:val="0024412C"/>
    <w:rsid w:val="00244C1F"/>
    <w:rsid w:val="0024537C"/>
    <w:rsid w:val="002479CD"/>
    <w:rsid w:val="00253CC8"/>
    <w:rsid w:val="00253E37"/>
    <w:rsid w:val="00254945"/>
    <w:rsid w:val="00260D2D"/>
    <w:rsid w:val="00261975"/>
    <w:rsid w:val="00262843"/>
    <w:rsid w:val="00264503"/>
    <w:rsid w:val="00264C5C"/>
    <w:rsid w:val="0026710B"/>
    <w:rsid w:val="002675C9"/>
    <w:rsid w:val="00271D00"/>
    <w:rsid w:val="00274AA3"/>
    <w:rsid w:val="0027580C"/>
    <w:rsid w:val="00275872"/>
    <w:rsid w:val="00276164"/>
    <w:rsid w:val="002779BB"/>
    <w:rsid w:val="00281106"/>
    <w:rsid w:val="0028204E"/>
    <w:rsid w:val="002820F7"/>
    <w:rsid w:val="00282263"/>
    <w:rsid w:val="00282417"/>
    <w:rsid w:val="002824B5"/>
    <w:rsid w:val="00282D27"/>
    <w:rsid w:val="0028467D"/>
    <w:rsid w:val="00284E65"/>
    <w:rsid w:val="00287F0D"/>
    <w:rsid w:val="0029194C"/>
    <w:rsid w:val="00292420"/>
    <w:rsid w:val="002963B6"/>
    <w:rsid w:val="00296B7A"/>
    <w:rsid w:val="002974DC"/>
    <w:rsid w:val="002A0CB3"/>
    <w:rsid w:val="002A1380"/>
    <w:rsid w:val="002A39EF"/>
    <w:rsid w:val="002A422F"/>
    <w:rsid w:val="002A42B3"/>
    <w:rsid w:val="002A6394"/>
    <w:rsid w:val="002A6820"/>
    <w:rsid w:val="002A6D8A"/>
    <w:rsid w:val="002B00E5"/>
    <w:rsid w:val="002B1BE8"/>
    <w:rsid w:val="002B6849"/>
    <w:rsid w:val="002B7144"/>
    <w:rsid w:val="002C1D37"/>
    <w:rsid w:val="002C2A30"/>
    <w:rsid w:val="002C4303"/>
    <w:rsid w:val="002C4348"/>
    <w:rsid w:val="002C468B"/>
    <w:rsid w:val="002C476F"/>
    <w:rsid w:val="002C5B48"/>
    <w:rsid w:val="002D014F"/>
    <w:rsid w:val="002D1D39"/>
    <w:rsid w:val="002D1F28"/>
    <w:rsid w:val="002D2647"/>
    <w:rsid w:val="002D39A3"/>
    <w:rsid w:val="002D3DA6"/>
    <w:rsid w:val="002D4298"/>
    <w:rsid w:val="002D4829"/>
    <w:rsid w:val="002D4835"/>
    <w:rsid w:val="002D4895"/>
    <w:rsid w:val="002D61B7"/>
    <w:rsid w:val="002D6541"/>
    <w:rsid w:val="002D7DD2"/>
    <w:rsid w:val="002E150B"/>
    <w:rsid w:val="002E2C89"/>
    <w:rsid w:val="002E3338"/>
    <w:rsid w:val="002E3609"/>
    <w:rsid w:val="002E3723"/>
    <w:rsid w:val="002E437F"/>
    <w:rsid w:val="002E4D3F"/>
    <w:rsid w:val="002E5668"/>
    <w:rsid w:val="002E61A5"/>
    <w:rsid w:val="002E7394"/>
    <w:rsid w:val="002F1387"/>
    <w:rsid w:val="002F204A"/>
    <w:rsid w:val="002F2740"/>
    <w:rsid w:val="002F3300"/>
    <w:rsid w:val="002F3675"/>
    <w:rsid w:val="002F4AB9"/>
    <w:rsid w:val="002F4D8C"/>
    <w:rsid w:val="002F50BA"/>
    <w:rsid w:val="002F59E0"/>
    <w:rsid w:val="002F62A5"/>
    <w:rsid w:val="002F66A6"/>
    <w:rsid w:val="002F71F5"/>
    <w:rsid w:val="002F7FAD"/>
    <w:rsid w:val="00300342"/>
    <w:rsid w:val="0030153A"/>
    <w:rsid w:val="00301B64"/>
    <w:rsid w:val="00302568"/>
    <w:rsid w:val="0030414B"/>
    <w:rsid w:val="00304401"/>
    <w:rsid w:val="003050DB"/>
    <w:rsid w:val="00306F34"/>
    <w:rsid w:val="00307832"/>
    <w:rsid w:val="00310561"/>
    <w:rsid w:val="00310895"/>
    <w:rsid w:val="00310F17"/>
    <w:rsid w:val="00311D8C"/>
    <w:rsid w:val="0031273D"/>
    <w:rsid w:val="003128E2"/>
    <w:rsid w:val="003146B1"/>
    <w:rsid w:val="003153D9"/>
    <w:rsid w:val="003156F0"/>
    <w:rsid w:val="003172B4"/>
    <w:rsid w:val="00320EA7"/>
    <w:rsid w:val="00321170"/>
    <w:rsid w:val="00321621"/>
    <w:rsid w:val="00323463"/>
    <w:rsid w:val="00323D98"/>
    <w:rsid w:val="00323EF7"/>
    <w:rsid w:val="003240E1"/>
    <w:rsid w:val="0032598D"/>
    <w:rsid w:val="00325F89"/>
    <w:rsid w:val="00326C03"/>
    <w:rsid w:val="00327474"/>
    <w:rsid w:val="003277B5"/>
    <w:rsid w:val="003306CC"/>
    <w:rsid w:val="003342B4"/>
    <w:rsid w:val="00335336"/>
    <w:rsid w:val="00335CFC"/>
    <w:rsid w:val="003363F8"/>
    <w:rsid w:val="00336940"/>
    <w:rsid w:val="00336CD1"/>
    <w:rsid w:val="00340DE0"/>
    <w:rsid w:val="00341F47"/>
    <w:rsid w:val="0034210D"/>
    <w:rsid w:val="003421DF"/>
    <w:rsid w:val="003422A0"/>
    <w:rsid w:val="00342327"/>
    <w:rsid w:val="0034250B"/>
    <w:rsid w:val="00342EE1"/>
    <w:rsid w:val="00344234"/>
    <w:rsid w:val="003455EC"/>
    <w:rsid w:val="00346281"/>
    <w:rsid w:val="00346A96"/>
    <w:rsid w:val="00346AD1"/>
    <w:rsid w:val="00346F8C"/>
    <w:rsid w:val="0034737F"/>
    <w:rsid w:val="0034741D"/>
    <w:rsid w:val="00347507"/>
    <w:rsid w:val="0034750A"/>
    <w:rsid w:val="00347C69"/>
    <w:rsid w:val="00347E11"/>
    <w:rsid w:val="003503DD"/>
    <w:rsid w:val="00350696"/>
    <w:rsid w:val="00350C92"/>
    <w:rsid w:val="0035266C"/>
    <w:rsid w:val="00352A1D"/>
    <w:rsid w:val="003542C5"/>
    <w:rsid w:val="003546A1"/>
    <w:rsid w:val="00360397"/>
    <w:rsid w:val="00361EDC"/>
    <w:rsid w:val="003639A0"/>
    <w:rsid w:val="00363DDE"/>
    <w:rsid w:val="00364EFF"/>
    <w:rsid w:val="00365461"/>
    <w:rsid w:val="003671C8"/>
    <w:rsid w:val="00367EDA"/>
    <w:rsid w:val="00370311"/>
    <w:rsid w:val="0037132F"/>
    <w:rsid w:val="00380663"/>
    <w:rsid w:val="003807B5"/>
    <w:rsid w:val="00381B97"/>
    <w:rsid w:val="00383E8A"/>
    <w:rsid w:val="0038434E"/>
    <w:rsid w:val="00384FAC"/>
    <w:rsid w:val="003853E3"/>
    <w:rsid w:val="0038550C"/>
    <w:rsid w:val="0038587E"/>
    <w:rsid w:val="00386B49"/>
    <w:rsid w:val="00390335"/>
    <w:rsid w:val="00392ED4"/>
    <w:rsid w:val="00393680"/>
    <w:rsid w:val="0039447A"/>
    <w:rsid w:val="00394D4C"/>
    <w:rsid w:val="003953B3"/>
    <w:rsid w:val="00395D9F"/>
    <w:rsid w:val="00397242"/>
    <w:rsid w:val="003A1209"/>
    <w:rsid w:val="003A1315"/>
    <w:rsid w:val="003A2E73"/>
    <w:rsid w:val="003A3071"/>
    <w:rsid w:val="003A3A43"/>
    <w:rsid w:val="003A3A54"/>
    <w:rsid w:val="003A5969"/>
    <w:rsid w:val="003A5C58"/>
    <w:rsid w:val="003A6B66"/>
    <w:rsid w:val="003B0C81"/>
    <w:rsid w:val="003B16C4"/>
    <w:rsid w:val="003B201F"/>
    <w:rsid w:val="003B297E"/>
    <w:rsid w:val="003B4527"/>
    <w:rsid w:val="003B54FA"/>
    <w:rsid w:val="003B6E18"/>
    <w:rsid w:val="003C36FA"/>
    <w:rsid w:val="003C3720"/>
    <w:rsid w:val="003C7BE0"/>
    <w:rsid w:val="003D0DD3"/>
    <w:rsid w:val="003D1640"/>
    <w:rsid w:val="003D17EF"/>
    <w:rsid w:val="003D31D4"/>
    <w:rsid w:val="003D3535"/>
    <w:rsid w:val="003D3CF7"/>
    <w:rsid w:val="003D4246"/>
    <w:rsid w:val="003D4CA1"/>
    <w:rsid w:val="003D4D9F"/>
    <w:rsid w:val="003D6961"/>
    <w:rsid w:val="003D6C46"/>
    <w:rsid w:val="003D7B03"/>
    <w:rsid w:val="003D7B4E"/>
    <w:rsid w:val="003E2EDA"/>
    <w:rsid w:val="003E30BD"/>
    <w:rsid w:val="003E38CE"/>
    <w:rsid w:val="003E3B17"/>
    <w:rsid w:val="003E510A"/>
    <w:rsid w:val="003E5A46"/>
    <w:rsid w:val="003E5A50"/>
    <w:rsid w:val="003E6020"/>
    <w:rsid w:val="003E7CA0"/>
    <w:rsid w:val="003F021F"/>
    <w:rsid w:val="003F1013"/>
    <w:rsid w:val="003F1F1F"/>
    <w:rsid w:val="003F2278"/>
    <w:rsid w:val="003F24E9"/>
    <w:rsid w:val="003F299F"/>
    <w:rsid w:val="003F2F1D"/>
    <w:rsid w:val="003F59B4"/>
    <w:rsid w:val="003F6B53"/>
    <w:rsid w:val="003F6B92"/>
    <w:rsid w:val="0040072E"/>
    <w:rsid w:val="004008FB"/>
    <w:rsid w:val="0040090E"/>
    <w:rsid w:val="00400DAB"/>
    <w:rsid w:val="00400F97"/>
    <w:rsid w:val="0040102D"/>
    <w:rsid w:val="0040290A"/>
    <w:rsid w:val="0040337A"/>
    <w:rsid w:val="00403AC2"/>
    <w:rsid w:val="00403D11"/>
    <w:rsid w:val="00404067"/>
    <w:rsid w:val="00404C35"/>
    <w:rsid w:val="00404DB4"/>
    <w:rsid w:val="00405131"/>
    <w:rsid w:val="00405D32"/>
    <w:rsid w:val="004060B1"/>
    <w:rsid w:val="004103F4"/>
    <w:rsid w:val="0041093C"/>
    <w:rsid w:val="0041223B"/>
    <w:rsid w:val="004137EE"/>
    <w:rsid w:val="00413A4E"/>
    <w:rsid w:val="00415163"/>
    <w:rsid w:val="00415273"/>
    <w:rsid w:val="004157BE"/>
    <w:rsid w:val="0041584B"/>
    <w:rsid w:val="00416232"/>
    <w:rsid w:val="00417BE0"/>
    <w:rsid w:val="0042068E"/>
    <w:rsid w:val="00421763"/>
    <w:rsid w:val="00421C61"/>
    <w:rsid w:val="00422030"/>
    <w:rsid w:val="004220DC"/>
    <w:rsid w:val="00422A7F"/>
    <w:rsid w:val="00425FF8"/>
    <w:rsid w:val="00426213"/>
    <w:rsid w:val="004310DC"/>
    <w:rsid w:val="004317CB"/>
    <w:rsid w:val="00431A7B"/>
    <w:rsid w:val="0043515F"/>
    <w:rsid w:val="004361E7"/>
    <w:rsid w:val="0043623F"/>
    <w:rsid w:val="00436713"/>
    <w:rsid w:val="004372A9"/>
    <w:rsid w:val="00437459"/>
    <w:rsid w:val="00440BE3"/>
    <w:rsid w:val="00440F60"/>
    <w:rsid w:val="00441D70"/>
    <w:rsid w:val="004425C2"/>
    <w:rsid w:val="004451EF"/>
    <w:rsid w:val="00445604"/>
    <w:rsid w:val="00446BAE"/>
    <w:rsid w:val="004508BA"/>
    <w:rsid w:val="00451657"/>
    <w:rsid w:val="004557F3"/>
    <w:rsid w:val="0045607E"/>
    <w:rsid w:val="00456191"/>
    <w:rsid w:val="00456DC3"/>
    <w:rsid w:val="004625D5"/>
    <w:rsid w:val="0046337E"/>
    <w:rsid w:val="004634C8"/>
    <w:rsid w:val="00464CA1"/>
    <w:rsid w:val="004660C8"/>
    <w:rsid w:val="00467CBD"/>
    <w:rsid w:val="00467DEF"/>
    <w:rsid w:val="00471DE3"/>
    <w:rsid w:val="00472EBA"/>
    <w:rsid w:val="004735B6"/>
    <w:rsid w:val="004735F0"/>
    <w:rsid w:val="004745D7"/>
    <w:rsid w:val="00474676"/>
    <w:rsid w:val="004749B6"/>
    <w:rsid w:val="0047511B"/>
    <w:rsid w:val="0047537A"/>
    <w:rsid w:val="00475584"/>
    <w:rsid w:val="00475B99"/>
    <w:rsid w:val="00477332"/>
    <w:rsid w:val="00477628"/>
    <w:rsid w:val="00477B05"/>
    <w:rsid w:val="00480A8A"/>
    <w:rsid w:val="00480EC3"/>
    <w:rsid w:val="0048317E"/>
    <w:rsid w:val="00485601"/>
    <w:rsid w:val="004865B8"/>
    <w:rsid w:val="00486C0D"/>
    <w:rsid w:val="00487B96"/>
    <w:rsid w:val="004911D9"/>
    <w:rsid w:val="00491796"/>
    <w:rsid w:val="00493178"/>
    <w:rsid w:val="00493416"/>
    <w:rsid w:val="0049423C"/>
    <w:rsid w:val="004951AB"/>
    <w:rsid w:val="0049584B"/>
    <w:rsid w:val="004958E7"/>
    <w:rsid w:val="0049768A"/>
    <w:rsid w:val="004A1C5F"/>
    <w:rsid w:val="004A33C6"/>
    <w:rsid w:val="004A3A60"/>
    <w:rsid w:val="004A40A7"/>
    <w:rsid w:val="004A5AE5"/>
    <w:rsid w:val="004A66B1"/>
    <w:rsid w:val="004A7DC4"/>
    <w:rsid w:val="004B1E7B"/>
    <w:rsid w:val="004B3029"/>
    <w:rsid w:val="004B352B"/>
    <w:rsid w:val="004B35E7"/>
    <w:rsid w:val="004B4B73"/>
    <w:rsid w:val="004B63BF"/>
    <w:rsid w:val="004B66DA"/>
    <w:rsid w:val="004B67DE"/>
    <w:rsid w:val="004B696B"/>
    <w:rsid w:val="004B795E"/>
    <w:rsid w:val="004B7DFF"/>
    <w:rsid w:val="004C071A"/>
    <w:rsid w:val="004C0C8D"/>
    <w:rsid w:val="004C1CE3"/>
    <w:rsid w:val="004C391C"/>
    <w:rsid w:val="004C3A3F"/>
    <w:rsid w:val="004C50E1"/>
    <w:rsid w:val="004C52AA"/>
    <w:rsid w:val="004C53B9"/>
    <w:rsid w:val="004C5686"/>
    <w:rsid w:val="004C6430"/>
    <w:rsid w:val="004C70EE"/>
    <w:rsid w:val="004C761C"/>
    <w:rsid w:val="004D14F8"/>
    <w:rsid w:val="004D57FE"/>
    <w:rsid w:val="004D766C"/>
    <w:rsid w:val="004E04F3"/>
    <w:rsid w:val="004E08E8"/>
    <w:rsid w:val="004E0FA8"/>
    <w:rsid w:val="004E16D2"/>
    <w:rsid w:val="004E1DE3"/>
    <w:rsid w:val="004E251B"/>
    <w:rsid w:val="004E25CD"/>
    <w:rsid w:val="004E2A4B"/>
    <w:rsid w:val="004E3536"/>
    <w:rsid w:val="004E4419"/>
    <w:rsid w:val="004E51E1"/>
    <w:rsid w:val="004E55E1"/>
    <w:rsid w:val="004E6D22"/>
    <w:rsid w:val="004F0448"/>
    <w:rsid w:val="004F18D6"/>
    <w:rsid w:val="004F1EA0"/>
    <w:rsid w:val="004F286B"/>
    <w:rsid w:val="004F363F"/>
    <w:rsid w:val="004F4021"/>
    <w:rsid w:val="004F47F6"/>
    <w:rsid w:val="004F5640"/>
    <w:rsid w:val="004F5ABD"/>
    <w:rsid w:val="004F6525"/>
    <w:rsid w:val="004F6FE2"/>
    <w:rsid w:val="004F79F2"/>
    <w:rsid w:val="005011D9"/>
    <w:rsid w:val="0050137B"/>
    <w:rsid w:val="0050238B"/>
    <w:rsid w:val="005032EB"/>
    <w:rsid w:val="0050564E"/>
    <w:rsid w:val="00505905"/>
    <w:rsid w:val="0051043C"/>
    <w:rsid w:val="00511A1B"/>
    <w:rsid w:val="00511A68"/>
    <w:rsid w:val="005121C0"/>
    <w:rsid w:val="005134A9"/>
    <w:rsid w:val="00513983"/>
    <w:rsid w:val="00513E7D"/>
    <w:rsid w:val="0051446F"/>
    <w:rsid w:val="005144C4"/>
    <w:rsid w:val="00514A67"/>
    <w:rsid w:val="00515921"/>
    <w:rsid w:val="00520A46"/>
    <w:rsid w:val="00521192"/>
    <w:rsid w:val="0052127C"/>
    <w:rsid w:val="0052450A"/>
    <w:rsid w:val="00525BB2"/>
    <w:rsid w:val="00526AEB"/>
    <w:rsid w:val="005302E0"/>
    <w:rsid w:val="005323E1"/>
    <w:rsid w:val="00533139"/>
    <w:rsid w:val="00533BF3"/>
    <w:rsid w:val="00534E52"/>
    <w:rsid w:val="0053567B"/>
    <w:rsid w:val="005365B6"/>
    <w:rsid w:val="00544738"/>
    <w:rsid w:val="005456E4"/>
    <w:rsid w:val="00545810"/>
    <w:rsid w:val="00547B89"/>
    <w:rsid w:val="00547F0B"/>
    <w:rsid w:val="00551027"/>
    <w:rsid w:val="0055208C"/>
    <w:rsid w:val="0055260B"/>
    <w:rsid w:val="005527F1"/>
    <w:rsid w:val="00552A2C"/>
    <w:rsid w:val="00552FF9"/>
    <w:rsid w:val="0055300C"/>
    <w:rsid w:val="00553EEB"/>
    <w:rsid w:val="0055563B"/>
    <w:rsid w:val="0055569C"/>
    <w:rsid w:val="005568AF"/>
    <w:rsid w:val="00556AF5"/>
    <w:rsid w:val="00556EDE"/>
    <w:rsid w:val="005577F2"/>
    <w:rsid w:val="005606BC"/>
    <w:rsid w:val="00562D54"/>
    <w:rsid w:val="00563E73"/>
    <w:rsid w:val="0056426C"/>
    <w:rsid w:val="005656B7"/>
    <w:rsid w:val="00565792"/>
    <w:rsid w:val="00565F79"/>
    <w:rsid w:val="00567351"/>
    <w:rsid w:val="00567799"/>
    <w:rsid w:val="00567FAA"/>
    <w:rsid w:val="005710DE"/>
    <w:rsid w:val="0057186B"/>
    <w:rsid w:val="00571A0B"/>
    <w:rsid w:val="005732A6"/>
    <w:rsid w:val="00573DFD"/>
    <w:rsid w:val="00574493"/>
    <w:rsid w:val="005747D0"/>
    <w:rsid w:val="00575329"/>
    <w:rsid w:val="00575486"/>
    <w:rsid w:val="00576BA5"/>
    <w:rsid w:val="00580F4A"/>
    <w:rsid w:val="00581A54"/>
    <w:rsid w:val="005822DF"/>
    <w:rsid w:val="005827D5"/>
    <w:rsid w:val="00582918"/>
    <w:rsid w:val="00582CE1"/>
    <w:rsid w:val="005849E3"/>
    <w:rsid w:val="005850D7"/>
    <w:rsid w:val="0058522F"/>
    <w:rsid w:val="00585282"/>
    <w:rsid w:val="00586266"/>
    <w:rsid w:val="0058703B"/>
    <w:rsid w:val="00590115"/>
    <w:rsid w:val="00591059"/>
    <w:rsid w:val="005912B2"/>
    <w:rsid w:val="00592A09"/>
    <w:rsid w:val="005942F7"/>
    <w:rsid w:val="00594651"/>
    <w:rsid w:val="00594CF5"/>
    <w:rsid w:val="00595EDE"/>
    <w:rsid w:val="00596E2B"/>
    <w:rsid w:val="0059787F"/>
    <w:rsid w:val="00597DE3"/>
    <w:rsid w:val="005A0CBA"/>
    <w:rsid w:val="005A2022"/>
    <w:rsid w:val="005A3272"/>
    <w:rsid w:val="005A459A"/>
    <w:rsid w:val="005A4C4C"/>
    <w:rsid w:val="005A5193"/>
    <w:rsid w:val="005A6034"/>
    <w:rsid w:val="005A7AC1"/>
    <w:rsid w:val="005A7F0E"/>
    <w:rsid w:val="005B115A"/>
    <w:rsid w:val="005B2E40"/>
    <w:rsid w:val="005B3ADC"/>
    <w:rsid w:val="005B537F"/>
    <w:rsid w:val="005B5810"/>
    <w:rsid w:val="005C02D2"/>
    <w:rsid w:val="005C120D"/>
    <w:rsid w:val="005C15B3"/>
    <w:rsid w:val="005C4BD3"/>
    <w:rsid w:val="005C4BD5"/>
    <w:rsid w:val="005C6F80"/>
    <w:rsid w:val="005C7270"/>
    <w:rsid w:val="005C730D"/>
    <w:rsid w:val="005D07C2"/>
    <w:rsid w:val="005D1917"/>
    <w:rsid w:val="005D40A9"/>
    <w:rsid w:val="005D43EE"/>
    <w:rsid w:val="005E17C1"/>
    <w:rsid w:val="005E2F29"/>
    <w:rsid w:val="005E400D"/>
    <w:rsid w:val="005E49D4"/>
    <w:rsid w:val="005E4E79"/>
    <w:rsid w:val="005E5CE7"/>
    <w:rsid w:val="005E607F"/>
    <w:rsid w:val="005E6A0D"/>
    <w:rsid w:val="005E790C"/>
    <w:rsid w:val="005F08C5"/>
    <w:rsid w:val="005F29B4"/>
    <w:rsid w:val="005F4175"/>
    <w:rsid w:val="005F6EB0"/>
    <w:rsid w:val="00602839"/>
    <w:rsid w:val="0060318C"/>
    <w:rsid w:val="0060371E"/>
    <w:rsid w:val="00604782"/>
    <w:rsid w:val="00605718"/>
    <w:rsid w:val="00605C66"/>
    <w:rsid w:val="00605F10"/>
    <w:rsid w:val="00606310"/>
    <w:rsid w:val="00607814"/>
    <w:rsid w:val="00607D85"/>
    <w:rsid w:val="00610D87"/>
    <w:rsid w:val="00610E88"/>
    <w:rsid w:val="00611C7A"/>
    <w:rsid w:val="006121BC"/>
    <w:rsid w:val="006128AF"/>
    <w:rsid w:val="00613827"/>
    <w:rsid w:val="0061497F"/>
    <w:rsid w:val="006153B7"/>
    <w:rsid w:val="00617091"/>
    <w:rsid w:val="006175D7"/>
    <w:rsid w:val="006208E5"/>
    <w:rsid w:val="00622BAB"/>
    <w:rsid w:val="0062499D"/>
    <w:rsid w:val="006260B1"/>
    <w:rsid w:val="006273E4"/>
    <w:rsid w:val="006304BA"/>
    <w:rsid w:val="00631F82"/>
    <w:rsid w:val="006323C5"/>
    <w:rsid w:val="00633362"/>
    <w:rsid w:val="006338D8"/>
    <w:rsid w:val="00633B59"/>
    <w:rsid w:val="00634EF4"/>
    <w:rsid w:val="006357D0"/>
    <w:rsid w:val="006358C8"/>
    <w:rsid w:val="00637F56"/>
    <w:rsid w:val="00640AA8"/>
    <w:rsid w:val="0064133A"/>
    <w:rsid w:val="006416D1"/>
    <w:rsid w:val="00642CDA"/>
    <w:rsid w:val="00647FD7"/>
    <w:rsid w:val="00650080"/>
    <w:rsid w:val="00651F17"/>
    <w:rsid w:val="0065382D"/>
    <w:rsid w:val="00653986"/>
    <w:rsid w:val="00654620"/>
    <w:rsid w:val="00654B4D"/>
    <w:rsid w:val="0065559D"/>
    <w:rsid w:val="00655A40"/>
    <w:rsid w:val="00657D11"/>
    <w:rsid w:val="00660D84"/>
    <w:rsid w:val="00660EBF"/>
    <w:rsid w:val="0066133A"/>
    <w:rsid w:val="00661D73"/>
    <w:rsid w:val="00663196"/>
    <w:rsid w:val="0066378C"/>
    <w:rsid w:val="0066661D"/>
    <w:rsid w:val="006700F0"/>
    <w:rsid w:val="006706EA"/>
    <w:rsid w:val="00670A48"/>
    <w:rsid w:val="00672F6F"/>
    <w:rsid w:val="0067401E"/>
    <w:rsid w:val="00674C2F"/>
    <w:rsid w:val="00674C8B"/>
    <w:rsid w:val="0067611B"/>
    <w:rsid w:val="006762F2"/>
    <w:rsid w:val="006801C3"/>
    <w:rsid w:val="00683E26"/>
    <w:rsid w:val="006844A2"/>
    <w:rsid w:val="0068547A"/>
    <w:rsid w:val="00685BFD"/>
    <w:rsid w:val="00685C94"/>
    <w:rsid w:val="006867BB"/>
    <w:rsid w:val="00691AEE"/>
    <w:rsid w:val="0069204A"/>
    <w:rsid w:val="00693773"/>
    <w:rsid w:val="0069523C"/>
    <w:rsid w:val="006962CA"/>
    <w:rsid w:val="00696A95"/>
    <w:rsid w:val="00697133"/>
    <w:rsid w:val="006A09DA"/>
    <w:rsid w:val="006A14F6"/>
    <w:rsid w:val="006A1835"/>
    <w:rsid w:val="006A2625"/>
    <w:rsid w:val="006B3123"/>
    <w:rsid w:val="006B4A30"/>
    <w:rsid w:val="006B7569"/>
    <w:rsid w:val="006C2829"/>
    <w:rsid w:val="006C28EE"/>
    <w:rsid w:val="006C471D"/>
    <w:rsid w:val="006C4FF1"/>
    <w:rsid w:val="006C5C02"/>
    <w:rsid w:val="006D016C"/>
    <w:rsid w:val="006D2998"/>
    <w:rsid w:val="006D3188"/>
    <w:rsid w:val="006D472F"/>
    <w:rsid w:val="006D5159"/>
    <w:rsid w:val="006D6779"/>
    <w:rsid w:val="006D7F15"/>
    <w:rsid w:val="006E0155"/>
    <w:rsid w:val="006E08FC"/>
    <w:rsid w:val="006E0F30"/>
    <w:rsid w:val="006E1B38"/>
    <w:rsid w:val="006E368F"/>
    <w:rsid w:val="006E7E08"/>
    <w:rsid w:val="006F2588"/>
    <w:rsid w:val="006F6751"/>
    <w:rsid w:val="007007F4"/>
    <w:rsid w:val="007012F0"/>
    <w:rsid w:val="00704C43"/>
    <w:rsid w:val="0070639E"/>
    <w:rsid w:val="0070676C"/>
    <w:rsid w:val="007109AA"/>
    <w:rsid w:val="00710A6C"/>
    <w:rsid w:val="00710CDD"/>
    <w:rsid w:val="00710D98"/>
    <w:rsid w:val="00711140"/>
    <w:rsid w:val="00711CE9"/>
    <w:rsid w:val="00711E6F"/>
    <w:rsid w:val="0071206C"/>
    <w:rsid w:val="00712266"/>
    <w:rsid w:val="00712593"/>
    <w:rsid w:val="00712D82"/>
    <w:rsid w:val="00713413"/>
    <w:rsid w:val="007141E4"/>
    <w:rsid w:val="00714424"/>
    <w:rsid w:val="00715B7A"/>
    <w:rsid w:val="00716820"/>
    <w:rsid w:val="00716B08"/>
    <w:rsid w:val="00716E22"/>
    <w:rsid w:val="007171AB"/>
    <w:rsid w:val="007213D0"/>
    <w:rsid w:val="007219C0"/>
    <w:rsid w:val="00721D8B"/>
    <w:rsid w:val="0072347F"/>
    <w:rsid w:val="00724B13"/>
    <w:rsid w:val="00725E4F"/>
    <w:rsid w:val="0072680A"/>
    <w:rsid w:val="00731C75"/>
    <w:rsid w:val="00732599"/>
    <w:rsid w:val="00734B3C"/>
    <w:rsid w:val="0073504C"/>
    <w:rsid w:val="007406AF"/>
    <w:rsid w:val="00742921"/>
    <w:rsid w:val="00743E09"/>
    <w:rsid w:val="00743FF3"/>
    <w:rsid w:val="00744FCC"/>
    <w:rsid w:val="00745CF8"/>
    <w:rsid w:val="00745F1C"/>
    <w:rsid w:val="0074758A"/>
    <w:rsid w:val="00747B9C"/>
    <w:rsid w:val="00750165"/>
    <w:rsid w:val="00750C93"/>
    <w:rsid w:val="00751B91"/>
    <w:rsid w:val="007535A0"/>
    <w:rsid w:val="007545E3"/>
    <w:rsid w:val="00754947"/>
    <w:rsid w:val="00754E24"/>
    <w:rsid w:val="007569E0"/>
    <w:rsid w:val="00756D0D"/>
    <w:rsid w:val="00757B3B"/>
    <w:rsid w:val="007618C5"/>
    <w:rsid w:val="00761DB0"/>
    <w:rsid w:val="007641CC"/>
    <w:rsid w:val="00764FA6"/>
    <w:rsid w:val="00765294"/>
    <w:rsid w:val="00767EC6"/>
    <w:rsid w:val="00767FA0"/>
    <w:rsid w:val="00770F63"/>
    <w:rsid w:val="00771A9A"/>
    <w:rsid w:val="00771DFA"/>
    <w:rsid w:val="007720D9"/>
    <w:rsid w:val="00773075"/>
    <w:rsid w:val="007730DD"/>
    <w:rsid w:val="00773F36"/>
    <w:rsid w:val="00775365"/>
    <w:rsid w:val="007759AE"/>
    <w:rsid w:val="00775BF6"/>
    <w:rsid w:val="00776254"/>
    <w:rsid w:val="007769FC"/>
    <w:rsid w:val="00776C04"/>
    <w:rsid w:val="00777C9B"/>
    <w:rsid w:val="00777CFF"/>
    <w:rsid w:val="007815BC"/>
    <w:rsid w:val="00781C62"/>
    <w:rsid w:val="007827D5"/>
    <w:rsid w:val="00782B3F"/>
    <w:rsid w:val="00782E3C"/>
    <w:rsid w:val="00785292"/>
    <w:rsid w:val="00785B6A"/>
    <w:rsid w:val="007900CC"/>
    <w:rsid w:val="0079030F"/>
    <w:rsid w:val="0079641B"/>
    <w:rsid w:val="007972FF"/>
    <w:rsid w:val="00797A90"/>
    <w:rsid w:val="007A0A64"/>
    <w:rsid w:val="007A1856"/>
    <w:rsid w:val="007A1887"/>
    <w:rsid w:val="007A36F5"/>
    <w:rsid w:val="007A629C"/>
    <w:rsid w:val="007A6348"/>
    <w:rsid w:val="007A75A1"/>
    <w:rsid w:val="007A7DF7"/>
    <w:rsid w:val="007B023C"/>
    <w:rsid w:val="007B03CC"/>
    <w:rsid w:val="007B2F08"/>
    <w:rsid w:val="007B3DFA"/>
    <w:rsid w:val="007B4B71"/>
    <w:rsid w:val="007B6EFE"/>
    <w:rsid w:val="007C103E"/>
    <w:rsid w:val="007C21AF"/>
    <w:rsid w:val="007C2C5F"/>
    <w:rsid w:val="007C44FF"/>
    <w:rsid w:val="007C6456"/>
    <w:rsid w:val="007C7BDB"/>
    <w:rsid w:val="007D2FF5"/>
    <w:rsid w:val="007D3F9A"/>
    <w:rsid w:val="007D4BCF"/>
    <w:rsid w:val="007D542F"/>
    <w:rsid w:val="007D73AB"/>
    <w:rsid w:val="007D75F4"/>
    <w:rsid w:val="007D790E"/>
    <w:rsid w:val="007E2712"/>
    <w:rsid w:val="007E3563"/>
    <w:rsid w:val="007E4645"/>
    <w:rsid w:val="007E4A9C"/>
    <w:rsid w:val="007E5516"/>
    <w:rsid w:val="007E5DEA"/>
    <w:rsid w:val="007E676A"/>
    <w:rsid w:val="007E7EE2"/>
    <w:rsid w:val="007F06CA"/>
    <w:rsid w:val="007F0DD0"/>
    <w:rsid w:val="007F2073"/>
    <w:rsid w:val="007F61D0"/>
    <w:rsid w:val="007F6979"/>
    <w:rsid w:val="00800DD8"/>
    <w:rsid w:val="008012AB"/>
    <w:rsid w:val="00802040"/>
    <w:rsid w:val="0080228F"/>
    <w:rsid w:val="00802E2B"/>
    <w:rsid w:val="00804802"/>
    <w:rsid w:val="00804C1B"/>
    <w:rsid w:val="0080595A"/>
    <w:rsid w:val="0080608A"/>
    <w:rsid w:val="00815068"/>
    <w:rsid w:val="008150A6"/>
    <w:rsid w:val="00815A8F"/>
    <w:rsid w:val="008162F6"/>
    <w:rsid w:val="00816EF3"/>
    <w:rsid w:val="00817098"/>
    <w:rsid w:val="008178E6"/>
    <w:rsid w:val="00821540"/>
    <w:rsid w:val="0082249C"/>
    <w:rsid w:val="00822CE8"/>
    <w:rsid w:val="008237FB"/>
    <w:rsid w:val="0082417A"/>
    <w:rsid w:val="00824CCE"/>
    <w:rsid w:val="00825790"/>
    <w:rsid w:val="00826658"/>
    <w:rsid w:val="00830B7B"/>
    <w:rsid w:val="00832661"/>
    <w:rsid w:val="00832915"/>
    <w:rsid w:val="008331D9"/>
    <w:rsid w:val="008349AA"/>
    <w:rsid w:val="008370AF"/>
    <w:rsid w:val="008375D5"/>
    <w:rsid w:val="00837E4B"/>
    <w:rsid w:val="00840CE1"/>
    <w:rsid w:val="00841486"/>
    <w:rsid w:val="00842BC9"/>
    <w:rsid w:val="00842D74"/>
    <w:rsid w:val="008431AF"/>
    <w:rsid w:val="0084476E"/>
    <w:rsid w:val="00844D8E"/>
    <w:rsid w:val="00845137"/>
    <w:rsid w:val="00845B9F"/>
    <w:rsid w:val="008504F6"/>
    <w:rsid w:val="0085240E"/>
    <w:rsid w:val="00852484"/>
    <w:rsid w:val="00855A70"/>
    <w:rsid w:val="008573B9"/>
    <w:rsid w:val="0085782D"/>
    <w:rsid w:val="008638F2"/>
    <w:rsid w:val="00863BB7"/>
    <w:rsid w:val="00864555"/>
    <w:rsid w:val="00867B7F"/>
    <w:rsid w:val="008726DA"/>
    <w:rsid w:val="008730FD"/>
    <w:rsid w:val="00873DA1"/>
    <w:rsid w:val="00874C9A"/>
    <w:rsid w:val="00875DDD"/>
    <w:rsid w:val="00877BD8"/>
    <w:rsid w:val="00880042"/>
    <w:rsid w:val="00880CAC"/>
    <w:rsid w:val="00881BC6"/>
    <w:rsid w:val="00882F3F"/>
    <w:rsid w:val="00884056"/>
    <w:rsid w:val="008848F6"/>
    <w:rsid w:val="00884D1A"/>
    <w:rsid w:val="00885852"/>
    <w:rsid w:val="008860CC"/>
    <w:rsid w:val="0088630D"/>
    <w:rsid w:val="00886EEE"/>
    <w:rsid w:val="00887F86"/>
    <w:rsid w:val="0089016F"/>
    <w:rsid w:val="00890876"/>
    <w:rsid w:val="00891929"/>
    <w:rsid w:val="00892139"/>
    <w:rsid w:val="00892CE5"/>
    <w:rsid w:val="00893029"/>
    <w:rsid w:val="008948E8"/>
    <w:rsid w:val="0089514A"/>
    <w:rsid w:val="00895C2A"/>
    <w:rsid w:val="00895F4C"/>
    <w:rsid w:val="008961A8"/>
    <w:rsid w:val="008A03E9"/>
    <w:rsid w:val="008A08A8"/>
    <w:rsid w:val="008A0A0D"/>
    <w:rsid w:val="008A32D9"/>
    <w:rsid w:val="008A3961"/>
    <w:rsid w:val="008A4CEA"/>
    <w:rsid w:val="008A5224"/>
    <w:rsid w:val="008A54C3"/>
    <w:rsid w:val="008A5B84"/>
    <w:rsid w:val="008A68D0"/>
    <w:rsid w:val="008A7506"/>
    <w:rsid w:val="008A7D14"/>
    <w:rsid w:val="008B1603"/>
    <w:rsid w:val="008B1AED"/>
    <w:rsid w:val="008B20ED"/>
    <w:rsid w:val="008B6135"/>
    <w:rsid w:val="008B7BEB"/>
    <w:rsid w:val="008C02B8"/>
    <w:rsid w:val="008C304C"/>
    <w:rsid w:val="008C4538"/>
    <w:rsid w:val="008C4EE1"/>
    <w:rsid w:val="008C562B"/>
    <w:rsid w:val="008C6717"/>
    <w:rsid w:val="008C6C5B"/>
    <w:rsid w:val="008D0305"/>
    <w:rsid w:val="008D0499"/>
    <w:rsid w:val="008D0A21"/>
    <w:rsid w:val="008D2D6B"/>
    <w:rsid w:val="008D3090"/>
    <w:rsid w:val="008D4306"/>
    <w:rsid w:val="008D4508"/>
    <w:rsid w:val="008D4AE1"/>
    <w:rsid w:val="008D4DC4"/>
    <w:rsid w:val="008D5BCA"/>
    <w:rsid w:val="008D5E79"/>
    <w:rsid w:val="008D7A51"/>
    <w:rsid w:val="008D7CAF"/>
    <w:rsid w:val="008E02EE"/>
    <w:rsid w:val="008E4CF2"/>
    <w:rsid w:val="008E65A8"/>
    <w:rsid w:val="008E69FE"/>
    <w:rsid w:val="008E77D6"/>
    <w:rsid w:val="008F00BD"/>
    <w:rsid w:val="008F0EF4"/>
    <w:rsid w:val="0090225B"/>
    <w:rsid w:val="00902A48"/>
    <w:rsid w:val="009036E7"/>
    <w:rsid w:val="0090605F"/>
    <w:rsid w:val="00907069"/>
    <w:rsid w:val="009072A0"/>
    <w:rsid w:val="00907A8F"/>
    <w:rsid w:val="00907DC9"/>
    <w:rsid w:val="0091053B"/>
    <w:rsid w:val="00910CB5"/>
    <w:rsid w:val="0091111E"/>
    <w:rsid w:val="00911638"/>
    <w:rsid w:val="00912158"/>
    <w:rsid w:val="00912945"/>
    <w:rsid w:val="00912CBD"/>
    <w:rsid w:val="009144EE"/>
    <w:rsid w:val="0091468A"/>
    <w:rsid w:val="00914F3D"/>
    <w:rsid w:val="0091542A"/>
    <w:rsid w:val="00915D4C"/>
    <w:rsid w:val="00916CA9"/>
    <w:rsid w:val="00916DD6"/>
    <w:rsid w:val="009204CA"/>
    <w:rsid w:val="0092135B"/>
    <w:rsid w:val="009266D5"/>
    <w:rsid w:val="00927281"/>
    <w:rsid w:val="009279B2"/>
    <w:rsid w:val="00932A9E"/>
    <w:rsid w:val="00934371"/>
    <w:rsid w:val="00934822"/>
    <w:rsid w:val="00935814"/>
    <w:rsid w:val="009374F2"/>
    <w:rsid w:val="00940F3D"/>
    <w:rsid w:val="00941E07"/>
    <w:rsid w:val="00944CD7"/>
    <w:rsid w:val="0094502D"/>
    <w:rsid w:val="00946561"/>
    <w:rsid w:val="00946B39"/>
    <w:rsid w:val="00947013"/>
    <w:rsid w:val="0095062C"/>
    <w:rsid w:val="00951721"/>
    <w:rsid w:val="00954314"/>
    <w:rsid w:val="009546CB"/>
    <w:rsid w:val="009550E4"/>
    <w:rsid w:val="00956EA9"/>
    <w:rsid w:val="00963A13"/>
    <w:rsid w:val="00966E40"/>
    <w:rsid w:val="0096722D"/>
    <w:rsid w:val="00971BC4"/>
    <w:rsid w:val="00973084"/>
    <w:rsid w:val="00973422"/>
    <w:rsid w:val="00973CBD"/>
    <w:rsid w:val="00974520"/>
    <w:rsid w:val="00974B59"/>
    <w:rsid w:val="0097511E"/>
    <w:rsid w:val="00975341"/>
    <w:rsid w:val="0097653D"/>
    <w:rsid w:val="00977A0D"/>
    <w:rsid w:val="00977B21"/>
    <w:rsid w:val="00980C72"/>
    <w:rsid w:val="00982048"/>
    <w:rsid w:val="00983949"/>
    <w:rsid w:val="00984EA2"/>
    <w:rsid w:val="00985A8D"/>
    <w:rsid w:val="00986CC3"/>
    <w:rsid w:val="0099068E"/>
    <w:rsid w:val="00990C68"/>
    <w:rsid w:val="009920AA"/>
    <w:rsid w:val="0099214A"/>
    <w:rsid w:val="00992943"/>
    <w:rsid w:val="009931B3"/>
    <w:rsid w:val="00993C78"/>
    <w:rsid w:val="00995A3F"/>
    <w:rsid w:val="00995AF7"/>
    <w:rsid w:val="00996279"/>
    <w:rsid w:val="009965F7"/>
    <w:rsid w:val="009A0866"/>
    <w:rsid w:val="009A4D0A"/>
    <w:rsid w:val="009A50F9"/>
    <w:rsid w:val="009A6156"/>
    <w:rsid w:val="009A73BA"/>
    <w:rsid w:val="009A759C"/>
    <w:rsid w:val="009B2B2B"/>
    <w:rsid w:val="009B2F70"/>
    <w:rsid w:val="009B4594"/>
    <w:rsid w:val="009B4DEC"/>
    <w:rsid w:val="009B65C2"/>
    <w:rsid w:val="009B77AD"/>
    <w:rsid w:val="009C2459"/>
    <w:rsid w:val="009C255A"/>
    <w:rsid w:val="009C2B46"/>
    <w:rsid w:val="009C2BD6"/>
    <w:rsid w:val="009C4448"/>
    <w:rsid w:val="009C610D"/>
    <w:rsid w:val="009C6D10"/>
    <w:rsid w:val="009C703D"/>
    <w:rsid w:val="009D10E5"/>
    <w:rsid w:val="009D1BE3"/>
    <w:rsid w:val="009D2A20"/>
    <w:rsid w:val="009D2DC4"/>
    <w:rsid w:val="009D3A05"/>
    <w:rsid w:val="009D43F3"/>
    <w:rsid w:val="009D4E9F"/>
    <w:rsid w:val="009D5D40"/>
    <w:rsid w:val="009D6B1B"/>
    <w:rsid w:val="009D78FC"/>
    <w:rsid w:val="009E107B"/>
    <w:rsid w:val="009E10F3"/>
    <w:rsid w:val="009E1833"/>
    <w:rsid w:val="009E18D6"/>
    <w:rsid w:val="009E3465"/>
    <w:rsid w:val="009E4DCA"/>
    <w:rsid w:val="009E53C8"/>
    <w:rsid w:val="009E5B02"/>
    <w:rsid w:val="009E64FD"/>
    <w:rsid w:val="009E6B9B"/>
    <w:rsid w:val="009E7B92"/>
    <w:rsid w:val="009E7F45"/>
    <w:rsid w:val="009F19C0"/>
    <w:rsid w:val="009F2CDD"/>
    <w:rsid w:val="009F40C8"/>
    <w:rsid w:val="009F4874"/>
    <w:rsid w:val="009F505F"/>
    <w:rsid w:val="009F6869"/>
    <w:rsid w:val="009F6AA2"/>
    <w:rsid w:val="00A00AE4"/>
    <w:rsid w:val="00A00D24"/>
    <w:rsid w:val="00A0129C"/>
    <w:rsid w:val="00A0174E"/>
    <w:rsid w:val="00A01F5C"/>
    <w:rsid w:val="00A02E24"/>
    <w:rsid w:val="00A071B7"/>
    <w:rsid w:val="00A07B79"/>
    <w:rsid w:val="00A12A69"/>
    <w:rsid w:val="00A1361E"/>
    <w:rsid w:val="00A16266"/>
    <w:rsid w:val="00A2019A"/>
    <w:rsid w:val="00A21091"/>
    <w:rsid w:val="00A222BA"/>
    <w:rsid w:val="00A23493"/>
    <w:rsid w:val="00A23E43"/>
    <w:rsid w:val="00A2416A"/>
    <w:rsid w:val="00A26757"/>
    <w:rsid w:val="00A27930"/>
    <w:rsid w:val="00A30E06"/>
    <w:rsid w:val="00A31EC8"/>
    <w:rsid w:val="00A32039"/>
    <w:rsid w:val="00A3270B"/>
    <w:rsid w:val="00A333A9"/>
    <w:rsid w:val="00A3457F"/>
    <w:rsid w:val="00A349CB"/>
    <w:rsid w:val="00A379E4"/>
    <w:rsid w:val="00A40754"/>
    <w:rsid w:val="00A42F07"/>
    <w:rsid w:val="00A43B02"/>
    <w:rsid w:val="00A44946"/>
    <w:rsid w:val="00A44FB8"/>
    <w:rsid w:val="00A45A84"/>
    <w:rsid w:val="00A46B85"/>
    <w:rsid w:val="00A47FC1"/>
    <w:rsid w:val="00A50585"/>
    <w:rsid w:val="00A506F1"/>
    <w:rsid w:val="00A5156E"/>
    <w:rsid w:val="00A52531"/>
    <w:rsid w:val="00A53E57"/>
    <w:rsid w:val="00A5474C"/>
    <w:rsid w:val="00A548EA"/>
    <w:rsid w:val="00A54E14"/>
    <w:rsid w:val="00A56628"/>
    <w:rsid w:val="00A56667"/>
    <w:rsid w:val="00A56824"/>
    <w:rsid w:val="00A572DA"/>
    <w:rsid w:val="00A60D45"/>
    <w:rsid w:val="00A61F6D"/>
    <w:rsid w:val="00A65996"/>
    <w:rsid w:val="00A661E3"/>
    <w:rsid w:val="00A66B3B"/>
    <w:rsid w:val="00A66D63"/>
    <w:rsid w:val="00A67131"/>
    <w:rsid w:val="00A67276"/>
    <w:rsid w:val="00A67588"/>
    <w:rsid w:val="00A67840"/>
    <w:rsid w:val="00A7164F"/>
    <w:rsid w:val="00A71A9E"/>
    <w:rsid w:val="00A72BC4"/>
    <w:rsid w:val="00A732C2"/>
    <w:rsid w:val="00A7382D"/>
    <w:rsid w:val="00A743AC"/>
    <w:rsid w:val="00A7576E"/>
    <w:rsid w:val="00A75AB7"/>
    <w:rsid w:val="00A80F7C"/>
    <w:rsid w:val="00A815E5"/>
    <w:rsid w:val="00A820F7"/>
    <w:rsid w:val="00A82770"/>
    <w:rsid w:val="00A833B9"/>
    <w:rsid w:val="00A83FF4"/>
    <w:rsid w:val="00A84320"/>
    <w:rsid w:val="00A8483F"/>
    <w:rsid w:val="00A8517D"/>
    <w:rsid w:val="00A870B0"/>
    <w:rsid w:val="00A8728A"/>
    <w:rsid w:val="00A87A54"/>
    <w:rsid w:val="00A9014B"/>
    <w:rsid w:val="00A901E2"/>
    <w:rsid w:val="00A92473"/>
    <w:rsid w:val="00A93165"/>
    <w:rsid w:val="00A93255"/>
    <w:rsid w:val="00A952C2"/>
    <w:rsid w:val="00A95844"/>
    <w:rsid w:val="00A96F26"/>
    <w:rsid w:val="00A97473"/>
    <w:rsid w:val="00A97697"/>
    <w:rsid w:val="00AA105C"/>
    <w:rsid w:val="00AA1809"/>
    <w:rsid w:val="00AA1FFE"/>
    <w:rsid w:val="00AA3281"/>
    <w:rsid w:val="00AA3F2E"/>
    <w:rsid w:val="00AA72F4"/>
    <w:rsid w:val="00AB10E7"/>
    <w:rsid w:val="00AB3921"/>
    <w:rsid w:val="00AB3B28"/>
    <w:rsid w:val="00AB4D25"/>
    <w:rsid w:val="00AB5033"/>
    <w:rsid w:val="00AB5298"/>
    <w:rsid w:val="00AB5519"/>
    <w:rsid w:val="00AB6313"/>
    <w:rsid w:val="00AB6F47"/>
    <w:rsid w:val="00AB71DD"/>
    <w:rsid w:val="00AB7371"/>
    <w:rsid w:val="00AC0E8C"/>
    <w:rsid w:val="00AC15C5"/>
    <w:rsid w:val="00AC33F0"/>
    <w:rsid w:val="00AC4A0D"/>
    <w:rsid w:val="00AC52CF"/>
    <w:rsid w:val="00AC54BB"/>
    <w:rsid w:val="00AC59D3"/>
    <w:rsid w:val="00AC5AB1"/>
    <w:rsid w:val="00AD0E75"/>
    <w:rsid w:val="00AD14B7"/>
    <w:rsid w:val="00AD3349"/>
    <w:rsid w:val="00AD35FE"/>
    <w:rsid w:val="00AD4392"/>
    <w:rsid w:val="00AD74B5"/>
    <w:rsid w:val="00AD75E3"/>
    <w:rsid w:val="00AE2179"/>
    <w:rsid w:val="00AE2D06"/>
    <w:rsid w:val="00AE72B3"/>
    <w:rsid w:val="00AE77EB"/>
    <w:rsid w:val="00AE7966"/>
    <w:rsid w:val="00AE7BD8"/>
    <w:rsid w:val="00AE7D02"/>
    <w:rsid w:val="00AF0BB7"/>
    <w:rsid w:val="00AF0BDE"/>
    <w:rsid w:val="00AF0EDE"/>
    <w:rsid w:val="00AF19CE"/>
    <w:rsid w:val="00AF36DC"/>
    <w:rsid w:val="00AF3A47"/>
    <w:rsid w:val="00AF4853"/>
    <w:rsid w:val="00AF53B9"/>
    <w:rsid w:val="00AF6AD6"/>
    <w:rsid w:val="00AF73AD"/>
    <w:rsid w:val="00B00702"/>
    <w:rsid w:val="00B0110B"/>
    <w:rsid w:val="00B0234E"/>
    <w:rsid w:val="00B06751"/>
    <w:rsid w:val="00B06B65"/>
    <w:rsid w:val="00B07931"/>
    <w:rsid w:val="00B12315"/>
    <w:rsid w:val="00B13241"/>
    <w:rsid w:val="00B13699"/>
    <w:rsid w:val="00B136A7"/>
    <w:rsid w:val="00B147F7"/>
    <w:rsid w:val="00B149E2"/>
    <w:rsid w:val="00B14E3B"/>
    <w:rsid w:val="00B14FD6"/>
    <w:rsid w:val="00B164FC"/>
    <w:rsid w:val="00B2131A"/>
    <w:rsid w:val="00B2169D"/>
    <w:rsid w:val="00B21CBB"/>
    <w:rsid w:val="00B2446D"/>
    <w:rsid w:val="00B252F4"/>
    <w:rsid w:val="00B2606D"/>
    <w:rsid w:val="00B261E1"/>
    <w:rsid w:val="00B263C0"/>
    <w:rsid w:val="00B26E46"/>
    <w:rsid w:val="00B30374"/>
    <w:rsid w:val="00B316CA"/>
    <w:rsid w:val="00B31BFB"/>
    <w:rsid w:val="00B32302"/>
    <w:rsid w:val="00B3528F"/>
    <w:rsid w:val="00B357AB"/>
    <w:rsid w:val="00B35D68"/>
    <w:rsid w:val="00B41704"/>
    <w:rsid w:val="00B41F72"/>
    <w:rsid w:val="00B44E90"/>
    <w:rsid w:val="00B45324"/>
    <w:rsid w:val="00B47018"/>
    <w:rsid w:val="00B47231"/>
    <w:rsid w:val="00B47956"/>
    <w:rsid w:val="00B47ED0"/>
    <w:rsid w:val="00B500ED"/>
    <w:rsid w:val="00B516EF"/>
    <w:rsid w:val="00B517E1"/>
    <w:rsid w:val="00B53A15"/>
    <w:rsid w:val="00B556E8"/>
    <w:rsid w:val="00B55E70"/>
    <w:rsid w:val="00B56685"/>
    <w:rsid w:val="00B57774"/>
    <w:rsid w:val="00B60238"/>
    <w:rsid w:val="00B640A8"/>
    <w:rsid w:val="00B64962"/>
    <w:rsid w:val="00B66AC0"/>
    <w:rsid w:val="00B71634"/>
    <w:rsid w:val="00B72072"/>
    <w:rsid w:val="00B72750"/>
    <w:rsid w:val="00B73091"/>
    <w:rsid w:val="00B74822"/>
    <w:rsid w:val="00B74D60"/>
    <w:rsid w:val="00B74F5A"/>
    <w:rsid w:val="00B75139"/>
    <w:rsid w:val="00B778AD"/>
    <w:rsid w:val="00B80840"/>
    <w:rsid w:val="00B815FC"/>
    <w:rsid w:val="00B81623"/>
    <w:rsid w:val="00B8196A"/>
    <w:rsid w:val="00B82628"/>
    <w:rsid w:val="00B82A05"/>
    <w:rsid w:val="00B84206"/>
    <w:rsid w:val="00B84409"/>
    <w:rsid w:val="00B84500"/>
    <w:rsid w:val="00B84E2D"/>
    <w:rsid w:val="00B8746A"/>
    <w:rsid w:val="00B9134D"/>
    <w:rsid w:val="00B91FA2"/>
    <w:rsid w:val="00B9277F"/>
    <w:rsid w:val="00B927C9"/>
    <w:rsid w:val="00B92A1E"/>
    <w:rsid w:val="00B952B7"/>
    <w:rsid w:val="00B95F82"/>
    <w:rsid w:val="00B96EFA"/>
    <w:rsid w:val="00B970EE"/>
    <w:rsid w:val="00B9754F"/>
    <w:rsid w:val="00B97CCF"/>
    <w:rsid w:val="00BA0D38"/>
    <w:rsid w:val="00BA231B"/>
    <w:rsid w:val="00BA3F43"/>
    <w:rsid w:val="00BA5541"/>
    <w:rsid w:val="00BA61AC"/>
    <w:rsid w:val="00BB03E5"/>
    <w:rsid w:val="00BB17B0"/>
    <w:rsid w:val="00BB28BF"/>
    <w:rsid w:val="00BB2F42"/>
    <w:rsid w:val="00BB4AC0"/>
    <w:rsid w:val="00BB5297"/>
    <w:rsid w:val="00BB5683"/>
    <w:rsid w:val="00BB5EB6"/>
    <w:rsid w:val="00BB61E6"/>
    <w:rsid w:val="00BC112B"/>
    <w:rsid w:val="00BC17DF"/>
    <w:rsid w:val="00BC3F7E"/>
    <w:rsid w:val="00BC6832"/>
    <w:rsid w:val="00BC68A7"/>
    <w:rsid w:val="00BD0826"/>
    <w:rsid w:val="00BD0CE0"/>
    <w:rsid w:val="00BD14F8"/>
    <w:rsid w:val="00BD15AB"/>
    <w:rsid w:val="00BD181D"/>
    <w:rsid w:val="00BD35D7"/>
    <w:rsid w:val="00BD3B6A"/>
    <w:rsid w:val="00BD4D7E"/>
    <w:rsid w:val="00BD58D6"/>
    <w:rsid w:val="00BD62AC"/>
    <w:rsid w:val="00BE0567"/>
    <w:rsid w:val="00BE18F0"/>
    <w:rsid w:val="00BE1BAF"/>
    <w:rsid w:val="00BE302F"/>
    <w:rsid w:val="00BE3210"/>
    <w:rsid w:val="00BE350E"/>
    <w:rsid w:val="00BE3E56"/>
    <w:rsid w:val="00BE4BF7"/>
    <w:rsid w:val="00BE549D"/>
    <w:rsid w:val="00BE56A7"/>
    <w:rsid w:val="00BE62F6"/>
    <w:rsid w:val="00BE638E"/>
    <w:rsid w:val="00BF27B2"/>
    <w:rsid w:val="00BF48FA"/>
    <w:rsid w:val="00BF4F06"/>
    <w:rsid w:val="00BF534E"/>
    <w:rsid w:val="00BF5717"/>
    <w:rsid w:val="00BF5C91"/>
    <w:rsid w:val="00BF617A"/>
    <w:rsid w:val="00BF66D2"/>
    <w:rsid w:val="00BF6F33"/>
    <w:rsid w:val="00C0054C"/>
    <w:rsid w:val="00C01348"/>
    <w:rsid w:val="00C0138A"/>
    <w:rsid w:val="00C01585"/>
    <w:rsid w:val="00C01832"/>
    <w:rsid w:val="00C06A6B"/>
    <w:rsid w:val="00C0764A"/>
    <w:rsid w:val="00C1410E"/>
    <w:rsid w:val="00C141C6"/>
    <w:rsid w:val="00C15663"/>
    <w:rsid w:val="00C156CA"/>
    <w:rsid w:val="00C16508"/>
    <w:rsid w:val="00C16F5A"/>
    <w:rsid w:val="00C2071A"/>
    <w:rsid w:val="00C20ACB"/>
    <w:rsid w:val="00C23021"/>
    <w:rsid w:val="00C23703"/>
    <w:rsid w:val="00C244C0"/>
    <w:rsid w:val="00C2519A"/>
    <w:rsid w:val="00C26068"/>
    <w:rsid w:val="00C26100"/>
    <w:rsid w:val="00C262E9"/>
    <w:rsid w:val="00C26DF9"/>
    <w:rsid w:val="00C26E9A"/>
    <w:rsid w:val="00C271A8"/>
    <w:rsid w:val="00C3050C"/>
    <w:rsid w:val="00C30C5F"/>
    <w:rsid w:val="00C31F15"/>
    <w:rsid w:val="00C32067"/>
    <w:rsid w:val="00C346AD"/>
    <w:rsid w:val="00C36565"/>
    <w:rsid w:val="00C36E3A"/>
    <w:rsid w:val="00C37A77"/>
    <w:rsid w:val="00C41141"/>
    <w:rsid w:val="00C41D44"/>
    <w:rsid w:val="00C449AD"/>
    <w:rsid w:val="00C44E30"/>
    <w:rsid w:val="00C461E6"/>
    <w:rsid w:val="00C50045"/>
    <w:rsid w:val="00C50771"/>
    <w:rsid w:val="00C508BE"/>
    <w:rsid w:val="00C51A95"/>
    <w:rsid w:val="00C5370A"/>
    <w:rsid w:val="00C54C76"/>
    <w:rsid w:val="00C55EFF"/>
    <w:rsid w:val="00C55FE8"/>
    <w:rsid w:val="00C62F42"/>
    <w:rsid w:val="00C63EAA"/>
    <w:rsid w:val="00C63EC4"/>
    <w:rsid w:val="00C64CD9"/>
    <w:rsid w:val="00C655BD"/>
    <w:rsid w:val="00C66E3B"/>
    <w:rsid w:val="00C670F8"/>
    <w:rsid w:val="00C6780B"/>
    <w:rsid w:val="00C67866"/>
    <w:rsid w:val="00C72432"/>
    <w:rsid w:val="00C72C64"/>
    <w:rsid w:val="00C73A90"/>
    <w:rsid w:val="00C74117"/>
    <w:rsid w:val="00C76D49"/>
    <w:rsid w:val="00C772B1"/>
    <w:rsid w:val="00C80AD4"/>
    <w:rsid w:val="00C80B5E"/>
    <w:rsid w:val="00C81D40"/>
    <w:rsid w:val="00C82055"/>
    <w:rsid w:val="00C8267C"/>
    <w:rsid w:val="00C828A5"/>
    <w:rsid w:val="00C856B9"/>
    <w:rsid w:val="00C85FE1"/>
    <w:rsid w:val="00C8630A"/>
    <w:rsid w:val="00C8663B"/>
    <w:rsid w:val="00C9061B"/>
    <w:rsid w:val="00C93EBA"/>
    <w:rsid w:val="00C9585A"/>
    <w:rsid w:val="00C97A19"/>
    <w:rsid w:val="00C97EF0"/>
    <w:rsid w:val="00CA0BD8"/>
    <w:rsid w:val="00CA2FD7"/>
    <w:rsid w:val="00CA4394"/>
    <w:rsid w:val="00CA4B89"/>
    <w:rsid w:val="00CA64B0"/>
    <w:rsid w:val="00CA69E3"/>
    <w:rsid w:val="00CA6B28"/>
    <w:rsid w:val="00CA72BB"/>
    <w:rsid w:val="00CA7ECA"/>
    <w:rsid w:val="00CA7FF5"/>
    <w:rsid w:val="00CB0531"/>
    <w:rsid w:val="00CB07E5"/>
    <w:rsid w:val="00CB09E0"/>
    <w:rsid w:val="00CB0A70"/>
    <w:rsid w:val="00CB1A40"/>
    <w:rsid w:val="00CB1C14"/>
    <w:rsid w:val="00CB1E7C"/>
    <w:rsid w:val="00CB2EA1"/>
    <w:rsid w:val="00CB2F84"/>
    <w:rsid w:val="00CB3E75"/>
    <w:rsid w:val="00CB43F1"/>
    <w:rsid w:val="00CB4E5A"/>
    <w:rsid w:val="00CB5722"/>
    <w:rsid w:val="00CB581E"/>
    <w:rsid w:val="00CB5AEB"/>
    <w:rsid w:val="00CB6A8A"/>
    <w:rsid w:val="00CB6EDE"/>
    <w:rsid w:val="00CC2F31"/>
    <w:rsid w:val="00CC3ECA"/>
    <w:rsid w:val="00CC3FBE"/>
    <w:rsid w:val="00CC41BA"/>
    <w:rsid w:val="00CC475C"/>
    <w:rsid w:val="00CC4C9A"/>
    <w:rsid w:val="00CC6AE2"/>
    <w:rsid w:val="00CC7A6C"/>
    <w:rsid w:val="00CD09EF"/>
    <w:rsid w:val="00CD1550"/>
    <w:rsid w:val="00CD17C1"/>
    <w:rsid w:val="00CD1C6C"/>
    <w:rsid w:val="00CD37F1"/>
    <w:rsid w:val="00CD3BFC"/>
    <w:rsid w:val="00CD4565"/>
    <w:rsid w:val="00CD6169"/>
    <w:rsid w:val="00CD6D76"/>
    <w:rsid w:val="00CD750D"/>
    <w:rsid w:val="00CE1C01"/>
    <w:rsid w:val="00CE20BC"/>
    <w:rsid w:val="00CE26C6"/>
    <w:rsid w:val="00CE39E1"/>
    <w:rsid w:val="00CE7346"/>
    <w:rsid w:val="00CF16D8"/>
    <w:rsid w:val="00CF1FD8"/>
    <w:rsid w:val="00CF20D0"/>
    <w:rsid w:val="00CF2D83"/>
    <w:rsid w:val="00CF44A1"/>
    <w:rsid w:val="00CF45F2"/>
    <w:rsid w:val="00CF4FDC"/>
    <w:rsid w:val="00CF60B9"/>
    <w:rsid w:val="00CF6E13"/>
    <w:rsid w:val="00CF7776"/>
    <w:rsid w:val="00D00E9E"/>
    <w:rsid w:val="00D021D2"/>
    <w:rsid w:val="00D04629"/>
    <w:rsid w:val="00D05AEF"/>
    <w:rsid w:val="00D061BB"/>
    <w:rsid w:val="00D07BE1"/>
    <w:rsid w:val="00D07EA2"/>
    <w:rsid w:val="00D11586"/>
    <w:rsid w:val="00D116C0"/>
    <w:rsid w:val="00D13433"/>
    <w:rsid w:val="00D13512"/>
    <w:rsid w:val="00D13D8A"/>
    <w:rsid w:val="00D1520B"/>
    <w:rsid w:val="00D16D4C"/>
    <w:rsid w:val="00D172C9"/>
    <w:rsid w:val="00D20792"/>
    <w:rsid w:val="00D20DA7"/>
    <w:rsid w:val="00D21F1D"/>
    <w:rsid w:val="00D249A5"/>
    <w:rsid w:val="00D25E10"/>
    <w:rsid w:val="00D26C9D"/>
    <w:rsid w:val="00D275B7"/>
    <w:rsid w:val="00D2793F"/>
    <w:rsid w:val="00D279D8"/>
    <w:rsid w:val="00D27C8E"/>
    <w:rsid w:val="00D3026A"/>
    <w:rsid w:val="00D30F98"/>
    <w:rsid w:val="00D32014"/>
    <w:rsid w:val="00D32D62"/>
    <w:rsid w:val="00D33AED"/>
    <w:rsid w:val="00D3621B"/>
    <w:rsid w:val="00D36E44"/>
    <w:rsid w:val="00D37946"/>
    <w:rsid w:val="00D40205"/>
    <w:rsid w:val="00D40C72"/>
    <w:rsid w:val="00D41021"/>
    <w:rsid w:val="00D4141B"/>
    <w:rsid w:val="00D4145D"/>
    <w:rsid w:val="00D424BA"/>
    <w:rsid w:val="00D425CC"/>
    <w:rsid w:val="00D42659"/>
    <w:rsid w:val="00D439FE"/>
    <w:rsid w:val="00D4460B"/>
    <w:rsid w:val="00D458F0"/>
    <w:rsid w:val="00D50668"/>
    <w:rsid w:val="00D50B3B"/>
    <w:rsid w:val="00D51C1C"/>
    <w:rsid w:val="00D51F5A"/>
    <w:rsid w:val="00D51FCC"/>
    <w:rsid w:val="00D5467F"/>
    <w:rsid w:val="00D55837"/>
    <w:rsid w:val="00D564C8"/>
    <w:rsid w:val="00D56A9F"/>
    <w:rsid w:val="00D57BA2"/>
    <w:rsid w:val="00D60F51"/>
    <w:rsid w:val="00D60FAC"/>
    <w:rsid w:val="00D61472"/>
    <w:rsid w:val="00D61941"/>
    <w:rsid w:val="00D64619"/>
    <w:rsid w:val="00D65E43"/>
    <w:rsid w:val="00D6730A"/>
    <w:rsid w:val="00D674A6"/>
    <w:rsid w:val="00D67C54"/>
    <w:rsid w:val="00D708FC"/>
    <w:rsid w:val="00D7168E"/>
    <w:rsid w:val="00D72719"/>
    <w:rsid w:val="00D7391F"/>
    <w:rsid w:val="00D73F9D"/>
    <w:rsid w:val="00D74B7C"/>
    <w:rsid w:val="00D75537"/>
    <w:rsid w:val="00D758CB"/>
    <w:rsid w:val="00D76068"/>
    <w:rsid w:val="00D76B01"/>
    <w:rsid w:val="00D76CEC"/>
    <w:rsid w:val="00D77857"/>
    <w:rsid w:val="00D804A2"/>
    <w:rsid w:val="00D831E6"/>
    <w:rsid w:val="00D84704"/>
    <w:rsid w:val="00D84BF9"/>
    <w:rsid w:val="00D8517D"/>
    <w:rsid w:val="00D85B93"/>
    <w:rsid w:val="00D921FD"/>
    <w:rsid w:val="00D93714"/>
    <w:rsid w:val="00D94034"/>
    <w:rsid w:val="00D95424"/>
    <w:rsid w:val="00D96717"/>
    <w:rsid w:val="00DA4084"/>
    <w:rsid w:val="00DA56ED"/>
    <w:rsid w:val="00DA5A54"/>
    <w:rsid w:val="00DA5C0D"/>
    <w:rsid w:val="00DA6C37"/>
    <w:rsid w:val="00DB11C1"/>
    <w:rsid w:val="00DB423C"/>
    <w:rsid w:val="00DB4AEC"/>
    <w:rsid w:val="00DB4E26"/>
    <w:rsid w:val="00DB5C9B"/>
    <w:rsid w:val="00DB714B"/>
    <w:rsid w:val="00DC1025"/>
    <w:rsid w:val="00DC10F6"/>
    <w:rsid w:val="00DC115D"/>
    <w:rsid w:val="00DC1EB8"/>
    <w:rsid w:val="00DC3E45"/>
    <w:rsid w:val="00DC4126"/>
    <w:rsid w:val="00DC4598"/>
    <w:rsid w:val="00DC5419"/>
    <w:rsid w:val="00DC59D9"/>
    <w:rsid w:val="00DD012D"/>
    <w:rsid w:val="00DD0722"/>
    <w:rsid w:val="00DD0B3D"/>
    <w:rsid w:val="00DD0CC0"/>
    <w:rsid w:val="00DD212F"/>
    <w:rsid w:val="00DD23D6"/>
    <w:rsid w:val="00DD283B"/>
    <w:rsid w:val="00DD51FE"/>
    <w:rsid w:val="00DD7C03"/>
    <w:rsid w:val="00DE18F5"/>
    <w:rsid w:val="00DE2470"/>
    <w:rsid w:val="00DE6079"/>
    <w:rsid w:val="00DE73D2"/>
    <w:rsid w:val="00DE79F3"/>
    <w:rsid w:val="00DF16A6"/>
    <w:rsid w:val="00DF5BFB"/>
    <w:rsid w:val="00DF5CD6"/>
    <w:rsid w:val="00E00B6E"/>
    <w:rsid w:val="00E022DA"/>
    <w:rsid w:val="00E032A1"/>
    <w:rsid w:val="00E03BCB"/>
    <w:rsid w:val="00E07005"/>
    <w:rsid w:val="00E10471"/>
    <w:rsid w:val="00E10E18"/>
    <w:rsid w:val="00E124DC"/>
    <w:rsid w:val="00E12BED"/>
    <w:rsid w:val="00E12EB5"/>
    <w:rsid w:val="00E14227"/>
    <w:rsid w:val="00E15A41"/>
    <w:rsid w:val="00E16005"/>
    <w:rsid w:val="00E16825"/>
    <w:rsid w:val="00E21761"/>
    <w:rsid w:val="00E218C2"/>
    <w:rsid w:val="00E22D68"/>
    <w:rsid w:val="00E236DA"/>
    <w:rsid w:val="00E247D9"/>
    <w:rsid w:val="00E258D8"/>
    <w:rsid w:val="00E26DDF"/>
    <w:rsid w:val="00E270E5"/>
    <w:rsid w:val="00E30167"/>
    <w:rsid w:val="00E31ACC"/>
    <w:rsid w:val="00E32B01"/>
    <w:rsid w:val="00E32C2B"/>
    <w:rsid w:val="00E33493"/>
    <w:rsid w:val="00E37922"/>
    <w:rsid w:val="00E406DF"/>
    <w:rsid w:val="00E415D3"/>
    <w:rsid w:val="00E4209E"/>
    <w:rsid w:val="00E469E4"/>
    <w:rsid w:val="00E475C3"/>
    <w:rsid w:val="00E47C3D"/>
    <w:rsid w:val="00E47DD3"/>
    <w:rsid w:val="00E509B0"/>
    <w:rsid w:val="00E50B11"/>
    <w:rsid w:val="00E52BAC"/>
    <w:rsid w:val="00E54246"/>
    <w:rsid w:val="00E55D8E"/>
    <w:rsid w:val="00E56311"/>
    <w:rsid w:val="00E5666A"/>
    <w:rsid w:val="00E60962"/>
    <w:rsid w:val="00E60FFF"/>
    <w:rsid w:val="00E622CD"/>
    <w:rsid w:val="00E63DA3"/>
    <w:rsid w:val="00E64BF8"/>
    <w:rsid w:val="00E6520A"/>
    <w:rsid w:val="00E6641E"/>
    <w:rsid w:val="00E66BFF"/>
    <w:rsid w:val="00E66F18"/>
    <w:rsid w:val="00E673E7"/>
    <w:rsid w:val="00E70856"/>
    <w:rsid w:val="00E727DE"/>
    <w:rsid w:val="00E72BFD"/>
    <w:rsid w:val="00E72E62"/>
    <w:rsid w:val="00E73391"/>
    <w:rsid w:val="00E7465A"/>
    <w:rsid w:val="00E74A30"/>
    <w:rsid w:val="00E7683F"/>
    <w:rsid w:val="00E77778"/>
    <w:rsid w:val="00E77B7E"/>
    <w:rsid w:val="00E77BA8"/>
    <w:rsid w:val="00E80791"/>
    <w:rsid w:val="00E8139F"/>
    <w:rsid w:val="00E82DF1"/>
    <w:rsid w:val="00E839DF"/>
    <w:rsid w:val="00E84754"/>
    <w:rsid w:val="00E90CAA"/>
    <w:rsid w:val="00E9110E"/>
    <w:rsid w:val="00E924AB"/>
    <w:rsid w:val="00E93339"/>
    <w:rsid w:val="00E9508A"/>
    <w:rsid w:val="00E95890"/>
    <w:rsid w:val="00E963A9"/>
    <w:rsid w:val="00E96532"/>
    <w:rsid w:val="00E96868"/>
    <w:rsid w:val="00E973A0"/>
    <w:rsid w:val="00E97852"/>
    <w:rsid w:val="00EA1688"/>
    <w:rsid w:val="00EA1AFC"/>
    <w:rsid w:val="00EA2317"/>
    <w:rsid w:val="00EA3A7D"/>
    <w:rsid w:val="00EA46A2"/>
    <w:rsid w:val="00EA4C83"/>
    <w:rsid w:val="00EA6B26"/>
    <w:rsid w:val="00EA6D96"/>
    <w:rsid w:val="00EB05C1"/>
    <w:rsid w:val="00EB0A37"/>
    <w:rsid w:val="00EB2C0B"/>
    <w:rsid w:val="00EB3CE2"/>
    <w:rsid w:val="00EB4253"/>
    <w:rsid w:val="00EB6975"/>
    <w:rsid w:val="00EB763D"/>
    <w:rsid w:val="00EB7E9E"/>
    <w:rsid w:val="00EB7EC2"/>
    <w:rsid w:val="00EB7FE4"/>
    <w:rsid w:val="00EC0A92"/>
    <w:rsid w:val="00EC0F74"/>
    <w:rsid w:val="00EC1DA0"/>
    <w:rsid w:val="00EC329B"/>
    <w:rsid w:val="00EC5EB9"/>
    <w:rsid w:val="00EC6006"/>
    <w:rsid w:val="00EC684C"/>
    <w:rsid w:val="00EC71A6"/>
    <w:rsid w:val="00EC73EB"/>
    <w:rsid w:val="00ED143B"/>
    <w:rsid w:val="00ED15A0"/>
    <w:rsid w:val="00ED201B"/>
    <w:rsid w:val="00ED592E"/>
    <w:rsid w:val="00ED6ABD"/>
    <w:rsid w:val="00ED72E1"/>
    <w:rsid w:val="00ED7AAD"/>
    <w:rsid w:val="00EE0F31"/>
    <w:rsid w:val="00EE37BF"/>
    <w:rsid w:val="00EE3C0F"/>
    <w:rsid w:val="00EE5EB8"/>
    <w:rsid w:val="00EE66E5"/>
    <w:rsid w:val="00EE6810"/>
    <w:rsid w:val="00EF1601"/>
    <w:rsid w:val="00EF21FE"/>
    <w:rsid w:val="00EF242B"/>
    <w:rsid w:val="00EF2A7F"/>
    <w:rsid w:val="00EF2D58"/>
    <w:rsid w:val="00EF37C2"/>
    <w:rsid w:val="00EF3988"/>
    <w:rsid w:val="00EF4803"/>
    <w:rsid w:val="00EF5127"/>
    <w:rsid w:val="00EF5E4F"/>
    <w:rsid w:val="00EF6F3D"/>
    <w:rsid w:val="00EF78AC"/>
    <w:rsid w:val="00F01765"/>
    <w:rsid w:val="00F021D4"/>
    <w:rsid w:val="00F02290"/>
    <w:rsid w:val="00F0234D"/>
    <w:rsid w:val="00F03EAC"/>
    <w:rsid w:val="00F04B7C"/>
    <w:rsid w:val="00F05225"/>
    <w:rsid w:val="00F0624F"/>
    <w:rsid w:val="00F077C9"/>
    <w:rsid w:val="00F078B5"/>
    <w:rsid w:val="00F114F6"/>
    <w:rsid w:val="00F14024"/>
    <w:rsid w:val="00F14FA3"/>
    <w:rsid w:val="00F15DB1"/>
    <w:rsid w:val="00F21962"/>
    <w:rsid w:val="00F23AA0"/>
    <w:rsid w:val="00F24165"/>
    <w:rsid w:val="00F24297"/>
    <w:rsid w:val="00F24384"/>
    <w:rsid w:val="00F2514A"/>
    <w:rsid w:val="00F2564A"/>
    <w:rsid w:val="00F25761"/>
    <w:rsid w:val="00F259D7"/>
    <w:rsid w:val="00F30E4E"/>
    <w:rsid w:val="00F32482"/>
    <w:rsid w:val="00F32D05"/>
    <w:rsid w:val="00F336B3"/>
    <w:rsid w:val="00F34BFC"/>
    <w:rsid w:val="00F35263"/>
    <w:rsid w:val="00F35E34"/>
    <w:rsid w:val="00F3648A"/>
    <w:rsid w:val="00F403BF"/>
    <w:rsid w:val="00F417B9"/>
    <w:rsid w:val="00F42052"/>
    <w:rsid w:val="00F4342F"/>
    <w:rsid w:val="00F44225"/>
    <w:rsid w:val="00F45227"/>
    <w:rsid w:val="00F500EC"/>
    <w:rsid w:val="00F5045C"/>
    <w:rsid w:val="00F51FC0"/>
    <w:rsid w:val="00F520C7"/>
    <w:rsid w:val="00F53AEA"/>
    <w:rsid w:val="00F547AF"/>
    <w:rsid w:val="00F55AC7"/>
    <w:rsid w:val="00F55FC9"/>
    <w:rsid w:val="00F563CD"/>
    <w:rsid w:val="00F5663B"/>
    <w:rsid w:val="00F5674D"/>
    <w:rsid w:val="00F57F1F"/>
    <w:rsid w:val="00F62A2F"/>
    <w:rsid w:val="00F6392C"/>
    <w:rsid w:val="00F64256"/>
    <w:rsid w:val="00F64EF9"/>
    <w:rsid w:val="00F66093"/>
    <w:rsid w:val="00F66518"/>
    <w:rsid w:val="00F66657"/>
    <w:rsid w:val="00F6751E"/>
    <w:rsid w:val="00F70848"/>
    <w:rsid w:val="00F71DEF"/>
    <w:rsid w:val="00F73A60"/>
    <w:rsid w:val="00F8015D"/>
    <w:rsid w:val="00F829C7"/>
    <w:rsid w:val="00F834AA"/>
    <w:rsid w:val="00F838CD"/>
    <w:rsid w:val="00F8459F"/>
    <w:rsid w:val="00F845B1"/>
    <w:rsid w:val="00F848D6"/>
    <w:rsid w:val="00F859AE"/>
    <w:rsid w:val="00F866BC"/>
    <w:rsid w:val="00F9071F"/>
    <w:rsid w:val="00F90900"/>
    <w:rsid w:val="00F90CB7"/>
    <w:rsid w:val="00F922B2"/>
    <w:rsid w:val="00F93AE9"/>
    <w:rsid w:val="00F943C8"/>
    <w:rsid w:val="00F96B28"/>
    <w:rsid w:val="00FA08E1"/>
    <w:rsid w:val="00FA13B8"/>
    <w:rsid w:val="00FA1564"/>
    <w:rsid w:val="00FA267E"/>
    <w:rsid w:val="00FA41B4"/>
    <w:rsid w:val="00FA5DDD"/>
    <w:rsid w:val="00FA6255"/>
    <w:rsid w:val="00FA723B"/>
    <w:rsid w:val="00FA7644"/>
    <w:rsid w:val="00FB049E"/>
    <w:rsid w:val="00FB0647"/>
    <w:rsid w:val="00FB1A50"/>
    <w:rsid w:val="00FB1FA3"/>
    <w:rsid w:val="00FB2399"/>
    <w:rsid w:val="00FB43A8"/>
    <w:rsid w:val="00FB4D12"/>
    <w:rsid w:val="00FB5279"/>
    <w:rsid w:val="00FB5FCC"/>
    <w:rsid w:val="00FB62AE"/>
    <w:rsid w:val="00FC069A"/>
    <w:rsid w:val="00FC079C"/>
    <w:rsid w:val="00FC08A9"/>
    <w:rsid w:val="00FC095B"/>
    <w:rsid w:val="00FC0BA0"/>
    <w:rsid w:val="00FC2346"/>
    <w:rsid w:val="00FC6135"/>
    <w:rsid w:val="00FC7600"/>
    <w:rsid w:val="00FD0385"/>
    <w:rsid w:val="00FD0B7B"/>
    <w:rsid w:val="00FD0B88"/>
    <w:rsid w:val="00FD1A46"/>
    <w:rsid w:val="00FD4C08"/>
    <w:rsid w:val="00FD6002"/>
    <w:rsid w:val="00FD60DC"/>
    <w:rsid w:val="00FD734F"/>
    <w:rsid w:val="00FD7621"/>
    <w:rsid w:val="00FE0ABD"/>
    <w:rsid w:val="00FE0AF1"/>
    <w:rsid w:val="00FE0E07"/>
    <w:rsid w:val="00FE1DCC"/>
    <w:rsid w:val="00FE1DD4"/>
    <w:rsid w:val="00FE24EA"/>
    <w:rsid w:val="00FE2B19"/>
    <w:rsid w:val="00FE356A"/>
    <w:rsid w:val="00FE3757"/>
    <w:rsid w:val="00FE4165"/>
    <w:rsid w:val="00FE4C21"/>
    <w:rsid w:val="00FE6E4C"/>
    <w:rsid w:val="00FE6F3B"/>
    <w:rsid w:val="00FF0538"/>
    <w:rsid w:val="00FF0E34"/>
    <w:rsid w:val="00FF4B05"/>
    <w:rsid w:val="00FF558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4097D"/>
  <w15:docId w15:val="{2D3B4858-8FAF-451C-930E-E3B3562B4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link w:val="CharCharChar1"/>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customStyle="1" w:styleId="CharCharChar1">
    <w:name w:val="Char Char Char1"/>
    <w:basedOn w:val="Normal"/>
    <w:link w:val="Fotnotsreferens"/>
    <w:uiPriority w:val="99"/>
    <w:rsid w:val="00073E9A"/>
    <w:pPr>
      <w:spacing w:after="160" w:line="240" w:lineRule="exact"/>
      <w:jc w:val="both"/>
    </w:pPr>
    <w:rPr>
      <w:vertAlign w:val="superscript"/>
    </w:rPr>
  </w:style>
  <w:style w:type="paragraph" w:styleId="Revision">
    <w:name w:val="Revision"/>
    <w:hidden/>
    <w:uiPriority w:val="99"/>
    <w:semiHidden/>
    <w:rsid w:val="00B472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04785">
      <w:bodyDiv w:val="1"/>
      <w:marLeft w:val="0"/>
      <w:marRight w:val="0"/>
      <w:marTop w:val="0"/>
      <w:marBottom w:val="0"/>
      <w:divBdr>
        <w:top w:val="none" w:sz="0" w:space="0" w:color="auto"/>
        <w:left w:val="none" w:sz="0" w:space="0" w:color="auto"/>
        <w:bottom w:val="none" w:sz="0" w:space="0" w:color="auto"/>
        <w:right w:val="none" w:sz="0" w:space="0" w:color="auto"/>
      </w:divBdr>
    </w:div>
    <w:div w:id="258680450">
      <w:bodyDiv w:val="1"/>
      <w:marLeft w:val="0"/>
      <w:marRight w:val="0"/>
      <w:marTop w:val="0"/>
      <w:marBottom w:val="0"/>
      <w:divBdr>
        <w:top w:val="none" w:sz="0" w:space="0" w:color="auto"/>
        <w:left w:val="none" w:sz="0" w:space="0" w:color="auto"/>
        <w:bottom w:val="none" w:sz="0" w:space="0" w:color="auto"/>
        <w:right w:val="none" w:sz="0" w:space="0" w:color="auto"/>
      </w:divBdr>
    </w:div>
    <w:div w:id="450324496">
      <w:bodyDiv w:val="1"/>
      <w:marLeft w:val="0"/>
      <w:marRight w:val="0"/>
      <w:marTop w:val="0"/>
      <w:marBottom w:val="0"/>
      <w:divBdr>
        <w:top w:val="none" w:sz="0" w:space="0" w:color="auto"/>
        <w:left w:val="none" w:sz="0" w:space="0" w:color="auto"/>
        <w:bottom w:val="none" w:sz="0" w:space="0" w:color="auto"/>
        <w:right w:val="none" w:sz="0" w:space="0" w:color="auto"/>
      </w:divBdr>
    </w:div>
    <w:div w:id="728575643">
      <w:bodyDiv w:val="1"/>
      <w:marLeft w:val="0"/>
      <w:marRight w:val="0"/>
      <w:marTop w:val="0"/>
      <w:marBottom w:val="0"/>
      <w:divBdr>
        <w:top w:val="none" w:sz="0" w:space="0" w:color="auto"/>
        <w:left w:val="none" w:sz="0" w:space="0" w:color="auto"/>
        <w:bottom w:val="none" w:sz="0" w:space="0" w:color="auto"/>
        <w:right w:val="none" w:sz="0" w:space="0" w:color="auto"/>
      </w:divBdr>
    </w:div>
    <w:div w:id="819225530">
      <w:bodyDiv w:val="1"/>
      <w:marLeft w:val="0"/>
      <w:marRight w:val="0"/>
      <w:marTop w:val="0"/>
      <w:marBottom w:val="0"/>
      <w:divBdr>
        <w:top w:val="none" w:sz="0" w:space="0" w:color="auto"/>
        <w:left w:val="none" w:sz="0" w:space="0" w:color="auto"/>
        <w:bottom w:val="none" w:sz="0" w:space="0" w:color="auto"/>
        <w:right w:val="none" w:sz="0" w:space="0" w:color="auto"/>
      </w:divBdr>
    </w:div>
    <w:div w:id="1059523085">
      <w:bodyDiv w:val="1"/>
      <w:marLeft w:val="0"/>
      <w:marRight w:val="0"/>
      <w:marTop w:val="0"/>
      <w:marBottom w:val="0"/>
      <w:divBdr>
        <w:top w:val="none" w:sz="0" w:space="0" w:color="auto"/>
        <w:left w:val="none" w:sz="0" w:space="0" w:color="auto"/>
        <w:bottom w:val="none" w:sz="0" w:space="0" w:color="auto"/>
        <w:right w:val="none" w:sz="0" w:space="0" w:color="auto"/>
      </w:divBdr>
    </w:div>
    <w:div w:id="1076130140">
      <w:bodyDiv w:val="1"/>
      <w:marLeft w:val="0"/>
      <w:marRight w:val="0"/>
      <w:marTop w:val="0"/>
      <w:marBottom w:val="0"/>
      <w:divBdr>
        <w:top w:val="none" w:sz="0" w:space="0" w:color="auto"/>
        <w:left w:val="none" w:sz="0" w:space="0" w:color="auto"/>
        <w:bottom w:val="none" w:sz="0" w:space="0" w:color="auto"/>
        <w:right w:val="none" w:sz="0" w:space="0" w:color="auto"/>
      </w:divBdr>
    </w:div>
    <w:div w:id="1133865930">
      <w:bodyDiv w:val="1"/>
      <w:marLeft w:val="0"/>
      <w:marRight w:val="0"/>
      <w:marTop w:val="0"/>
      <w:marBottom w:val="0"/>
      <w:divBdr>
        <w:top w:val="none" w:sz="0" w:space="0" w:color="auto"/>
        <w:left w:val="none" w:sz="0" w:space="0" w:color="auto"/>
        <w:bottom w:val="none" w:sz="0" w:space="0" w:color="auto"/>
        <w:right w:val="none" w:sz="0" w:space="0" w:color="auto"/>
      </w:divBdr>
    </w:div>
    <w:div w:id="1403136366">
      <w:bodyDiv w:val="1"/>
      <w:marLeft w:val="0"/>
      <w:marRight w:val="0"/>
      <w:marTop w:val="0"/>
      <w:marBottom w:val="0"/>
      <w:divBdr>
        <w:top w:val="none" w:sz="0" w:space="0" w:color="auto"/>
        <w:left w:val="none" w:sz="0" w:space="0" w:color="auto"/>
        <w:bottom w:val="none" w:sz="0" w:space="0" w:color="auto"/>
        <w:right w:val="none" w:sz="0" w:space="0" w:color="auto"/>
      </w:divBdr>
    </w:div>
    <w:div w:id="1515876094">
      <w:bodyDiv w:val="1"/>
      <w:marLeft w:val="0"/>
      <w:marRight w:val="0"/>
      <w:marTop w:val="0"/>
      <w:marBottom w:val="0"/>
      <w:divBdr>
        <w:top w:val="none" w:sz="0" w:space="0" w:color="auto"/>
        <w:left w:val="none" w:sz="0" w:space="0" w:color="auto"/>
        <w:bottom w:val="none" w:sz="0" w:space="0" w:color="auto"/>
        <w:right w:val="none" w:sz="0" w:space="0" w:color="auto"/>
      </w:divBdr>
    </w:div>
    <w:div w:id="1538009169">
      <w:bodyDiv w:val="1"/>
      <w:marLeft w:val="0"/>
      <w:marRight w:val="0"/>
      <w:marTop w:val="0"/>
      <w:marBottom w:val="0"/>
      <w:divBdr>
        <w:top w:val="none" w:sz="0" w:space="0" w:color="auto"/>
        <w:left w:val="none" w:sz="0" w:space="0" w:color="auto"/>
        <w:bottom w:val="none" w:sz="0" w:space="0" w:color="auto"/>
        <w:right w:val="none" w:sz="0" w:space="0" w:color="auto"/>
      </w:divBdr>
    </w:div>
    <w:div w:id="1562252461">
      <w:bodyDiv w:val="1"/>
      <w:marLeft w:val="0"/>
      <w:marRight w:val="0"/>
      <w:marTop w:val="0"/>
      <w:marBottom w:val="0"/>
      <w:divBdr>
        <w:top w:val="none" w:sz="0" w:space="0" w:color="auto"/>
        <w:left w:val="none" w:sz="0" w:space="0" w:color="auto"/>
        <w:bottom w:val="none" w:sz="0" w:space="0" w:color="auto"/>
        <w:right w:val="none" w:sz="0" w:space="0" w:color="auto"/>
      </w:divBdr>
    </w:div>
    <w:div w:id="1568565680">
      <w:bodyDiv w:val="1"/>
      <w:marLeft w:val="0"/>
      <w:marRight w:val="0"/>
      <w:marTop w:val="0"/>
      <w:marBottom w:val="0"/>
      <w:divBdr>
        <w:top w:val="none" w:sz="0" w:space="0" w:color="auto"/>
        <w:left w:val="none" w:sz="0" w:space="0" w:color="auto"/>
        <w:bottom w:val="none" w:sz="0" w:space="0" w:color="auto"/>
        <w:right w:val="none" w:sz="0" w:space="0" w:color="auto"/>
      </w:divBdr>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2D0A0FD4AE49BB8BF29A23BFB40874"/>
        <w:category>
          <w:name w:val="Allmänt"/>
          <w:gallery w:val="placeholder"/>
        </w:category>
        <w:types>
          <w:type w:val="bbPlcHdr"/>
        </w:types>
        <w:behaviors>
          <w:behavior w:val="content"/>
        </w:behaviors>
        <w:guid w:val="{9E4B2C72-9A1A-4079-9CA4-AE43DBEAD7B5}"/>
      </w:docPartPr>
      <w:docPartBody>
        <w:p w:rsidR="00CE3DE6" w:rsidRDefault="00CE3DE6">
          <w:pPr>
            <w:pStyle w:val="A62D0A0FD4AE49BB8BF29A23BFB40874"/>
          </w:pPr>
          <w:r w:rsidRPr="00FC36B9">
            <w:rPr>
              <w:rStyle w:val="Platshllartext"/>
            </w:rPr>
            <w:t>Klicka eller tryck här för att ange text.</w:t>
          </w:r>
        </w:p>
      </w:docPartBody>
    </w:docPart>
    <w:docPart>
      <w:docPartPr>
        <w:name w:val="6E4C70B1CFB04AF8ACCFBF784559DA54"/>
        <w:category>
          <w:name w:val="Allmänt"/>
          <w:gallery w:val="placeholder"/>
        </w:category>
        <w:types>
          <w:type w:val="bbPlcHdr"/>
        </w:types>
        <w:behaviors>
          <w:behavior w:val="content"/>
        </w:behaviors>
        <w:guid w:val="{7CE5FEBE-5C15-476B-A187-62D5A815E6CB}"/>
      </w:docPartPr>
      <w:docPartBody>
        <w:p w:rsidR="00CE3DE6" w:rsidRDefault="00CE3DE6">
          <w:pPr>
            <w:pStyle w:val="6E4C70B1CFB04AF8ACCFBF784559DA54"/>
          </w:pPr>
          <w:r>
            <w:rPr>
              <w:rStyle w:val="Platshllartext"/>
            </w:rPr>
            <w:t>(sätts av SB)</w:t>
          </w:r>
        </w:p>
      </w:docPartBody>
    </w:docPart>
    <w:docPart>
      <w:docPartPr>
        <w:name w:val="BE5C887841C84C8DB266A24A54384FA5"/>
        <w:category>
          <w:name w:val="Allmänt"/>
          <w:gallery w:val="placeholder"/>
        </w:category>
        <w:types>
          <w:type w:val="bbPlcHdr"/>
        </w:types>
        <w:behaviors>
          <w:behavior w:val="content"/>
        </w:behaviors>
        <w:guid w:val="{9110086E-6D84-4338-A5CD-C381DE89F496}"/>
      </w:docPartPr>
      <w:docPartBody>
        <w:p w:rsidR="00CE3DE6" w:rsidRDefault="00CE3DE6">
          <w:pPr>
            <w:pStyle w:val="BE5C887841C84C8DB266A24A54384FA5"/>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375B1B5CA04B4E199AA278D40D4EE6BF"/>
        <w:category>
          <w:name w:val="Allmänt"/>
          <w:gallery w:val="placeholder"/>
        </w:category>
        <w:types>
          <w:type w:val="bbPlcHdr"/>
        </w:types>
        <w:behaviors>
          <w:behavior w:val="content"/>
        </w:behaviors>
        <w:guid w:val="{8AD101D5-377A-49F7-837A-C7B070CC4BCB}"/>
      </w:docPartPr>
      <w:docPartBody>
        <w:p w:rsidR="00CE3DE6" w:rsidRDefault="00CE3DE6">
          <w:pPr>
            <w:pStyle w:val="375B1B5CA04B4E199AA278D40D4EE6BF"/>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CA1C0147B3DB4DDCB1CD9C8D2B59C1AC"/>
        <w:category>
          <w:name w:val="Allmänt"/>
          <w:gallery w:val="placeholder"/>
        </w:category>
        <w:types>
          <w:type w:val="bbPlcHdr"/>
        </w:types>
        <w:behaviors>
          <w:behavior w:val="content"/>
        </w:behaviors>
        <w:guid w:val="{A1C2DFB7-CA02-4851-80D9-68E52BA2B11F}"/>
      </w:docPartPr>
      <w:docPartBody>
        <w:p w:rsidR="00CE3DE6" w:rsidRDefault="00CE3DE6">
          <w:pPr>
            <w:pStyle w:val="CA1C0147B3DB4DDCB1CD9C8D2B59C1AC"/>
          </w:pPr>
          <w:r>
            <w:rPr>
              <w:rStyle w:val="Platshllartext"/>
            </w:rPr>
            <w:t>Klicka här och v</w:t>
          </w:r>
          <w:r w:rsidRPr="00D31416">
            <w:rPr>
              <w:rStyle w:val="Platshllartext"/>
            </w:rPr>
            <w:t xml:space="preserve">älj ett </w:t>
          </w:r>
          <w:r>
            <w:rPr>
              <w:rStyle w:val="Platshllartext"/>
            </w:rPr>
            <w:t>departement.</w:t>
          </w:r>
        </w:p>
      </w:docPartBody>
    </w:docPart>
    <w:docPart>
      <w:docPartPr>
        <w:name w:val="07A044AB6ABC444D98228FBACACDB572"/>
        <w:category>
          <w:name w:val="Allmänt"/>
          <w:gallery w:val="placeholder"/>
        </w:category>
        <w:types>
          <w:type w:val="bbPlcHdr"/>
        </w:types>
        <w:behaviors>
          <w:behavior w:val="content"/>
        </w:behaviors>
        <w:guid w:val="{A055E455-92FE-4867-9D55-D943FB10D446}"/>
      </w:docPartPr>
      <w:docPartBody>
        <w:p w:rsidR="00CE3DE6" w:rsidRDefault="00CE3DE6">
          <w:pPr>
            <w:pStyle w:val="07A044AB6ABC444D98228FBACACDB572"/>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F5E23597964B49BF91197345141C83D1"/>
        <w:category>
          <w:name w:val="Allmänt"/>
          <w:gallery w:val="placeholder"/>
        </w:category>
        <w:types>
          <w:type w:val="bbPlcHdr"/>
        </w:types>
        <w:behaviors>
          <w:behavior w:val="content"/>
        </w:behaviors>
        <w:guid w:val="{21829836-64BD-4787-AA40-9BAE746E39D4}"/>
      </w:docPartPr>
      <w:docPartBody>
        <w:p w:rsidR="00CE3DE6" w:rsidRDefault="00CE3DE6">
          <w:pPr>
            <w:pStyle w:val="F5E23597964B49BF91197345141C83D1"/>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7783B58662214E64BAB1ED83705C638E"/>
        <w:category>
          <w:name w:val="Allmänt"/>
          <w:gallery w:val="placeholder"/>
        </w:category>
        <w:types>
          <w:type w:val="bbPlcHdr"/>
        </w:types>
        <w:behaviors>
          <w:behavior w:val="content"/>
        </w:behaviors>
        <w:guid w:val="{A3E1B629-E2D4-4255-945B-6C85F684738D}"/>
      </w:docPartPr>
      <w:docPartBody>
        <w:p w:rsidR="00CE3DE6" w:rsidRDefault="00CE3DE6">
          <w:pPr>
            <w:pStyle w:val="7783B58662214E64BAB1ED83705C638E"/>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0D49CE8112234FB9B175DDC31681DCCF"/>
        <w:category>
          <w:name w:val="Allmänt"/>
          <w:gallery w:val="placeholder"/>
        </w:category>
        <w:types>
          <w:type w:val="bbPlcHdr"/>
        </w:types>
        <w:behaviors>
          <w:behavior w:val="content"/>
        </w:behaviors>
        <w:guid w:val="{0F156D45-98CE-4DF7-8EF4-6400294B4749}"/>
      </w:docPartPr>
      <w:docPartBody>
        <w:p w:rsidR="00000000" w:rsidRDefault="00AF63B2">
          <w:r w:rsidRPr="00814A6C">
            <w:rPr>
              <w:rStyle w:val="Platshllartext"/>
            </w:rPr>
            <w:t xml:space="preserve"> </w:t>
          </w:r>
        </w:p>
      </w:docPartBody>
    </w:docPart>
    <w:docPart>
      <w:docPartPr>
        <w:name w:val="E8FA0CA06E67478BB73D8D64A444D697"/>
        <w:category>
          <w:name w:val="Allmänt"/>
          <w:gallery w:val="placeholder"/>
        </w:category>
        <w:types>
          <w:type w:val="bbPlcHdr"/>
        </w:types>
        <w:behaviors>
          <w:behavior w:val="content"/>
        </w:behaviors>
        <w:guid w:val="{64D86428-28BD-4AD9-ADE8-F5941EF16E9D}"/>
      </w:docPartPr>
      <w:docPartBody>
        <w:p w:rsidR="00000000" w:rsidRDefault="00AF63B2">
          <w:r w:rsidRPr="00814A6C">
            <w:rPr>
              <w:rStyle w:val="Platshllartext"/>
            </w:rPr>
            <w:t xml:space="preserve"> </w:t>
          </w:r>
        </w:p>
      </w:docPartBody>
    </w:docPart>
    <w:docPart>
      <w:docPartPr>
        <w:name w:val="91F40E3505BE427EA56E664CD357A629"/>
        <w:category>
          <w:name w:val="Allmänt"/>
          <w:gallery w:val="placeholder"/>
        </w:category>
        <w:types>
          <w:type w:val="bbPlcHdr"/>
        </w:types>
        <w:behaviors>
          <w:behavior w:val="content"/>
        </w:behaviors>
        <w:guid w:val="{ECBD38C8-FC48-4D7C-B6A8-0612D0628C2A}"/>
      </w:docPartPr>
      <w:docPartBody>
        <w:p w:rsidR="00000000" w:rsidRDefault="00AF63B2">
          <w:r w:rsidRPr="00814A6C">
            <w:rPr>
              <w:rStyle w:val="Platshllartext"/>
            </w:rPr>
            <w:t xml:space="preserve"> </w:t>
          </w:r>
        </w:p>
      </w:docPartBody>
    </w:docPart>
    <w:docPart>
      <w:docPartPr>
        <w:name w:val="D5399746E4624EFC91D1AE49D40D5BA3"/>
        <w:category>
          <w:name w:val="Allmänt"/>
          <w:gallery w:val="placeholder"/>
        </w:category>
        <w:types>
          <w:type w:val="bbPlcHdr"/>
        </w:types>
        <w:behaviors>
          <w:behavior w:val="content"/>
        </w:behaviors>
        <w:guid w:val="{DE0538D5-F86B-4563-B3DE-DFB30122694D}"/>
      </w:docPartPr>
      <w:docPartBody>
        <w:p w:rsidR="00000000" w:rsidRDefault="00AF63B2">
          <w:r w:rsidRPr="00814A6C">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DE6"/>
    <w:rsid w:val="00007B9E"/>
    <w:rsid w:val="0010321A"/>
    <w:rsid w:val="001674D9"/>
    <w:rsid w:val="00197D95"/>
    <w:rsid w:val="002A3802"/>
    <w:rsid w:val="00381B97"/>
    <w:rsid w:val="004220DC"/>
    <w:rsid w:val="00477B05"/>
    <w:rsid w:val="00493178"/>
    <w:rsid w:val="0049584B"/>
    <w:rsid w:val="004B67DE"/>
    <w:rsid w:val="004F286B"/>
    <w:rsid w:val="005010E9"/>
    <w:rsid w:val="005656B7"/>
    <w:rsid w:val="00582CE1"/>
    <w:rsid w:val="00595152"/>
    <w:rsid w:val="006121BC"/>
    <w:rsid w:val="006C2829"/>
    <w:rsid w:val="006E0155"/>
    <w:rsid w:val="00743FF3"/>
    <w:rsid w:val="007A7DF7"/>
    <w:rsid w:val="007E676A"/>
    <w:rsid w:val="00865EEA"/>
    <w:rsid w:val="008A54C3"/>
    <w:rsid w:val="008D0499"/>
    <w:rsid w:val="00934822"/>
    <w:rsid w:val="009550E4"/>
    <w:rsid w:val="00981EB3"/>
    <w:rsid w:val="009D3A05"/>
    <w:rsid w:val="00A44FB8"/>
    <w:rsid w:val="00A76488"/>
    <w:rsid w:val="00A9014B"/>
    <w:rsid w:val="00A9320D"/>
    <w:rsid w:val="00AF63B2"/>
    <w:rsid w:val="00B01482"/>
    <w:rsid w:val="00B2446D"/>
    <w:rsid w:val="00B72072"/>
    <w:rsid w:val="00B9134D"/>
    <w:rsid w:val="00C0054C"/>
    <w:rsid w:val="00C26100"/>
    <w:rsid w:val="00C8267C"/>
    <w:rsid w:val="00CB5722"/>
    <w:rsid w:val="00CC475C"/>
    <w:rsid w:val="00CD6F09"/>
    <w:rsid w:val="00CE3DE6"/>
    <w:rsid w:val="00D14D84"/>
    <w:rsid w:val="00D61941"/>
    <w:rsid w:val="00E63DA3"/>
    <w:rsid w:val="00E7465A"/>
    <w:rsid w:val="00E963A9"/>
    <w:rsid w:val="00F60D9D"/>
    <w:rsid w:val="00FC2681"/>
    <w:rsid w:val="00FE0E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F63B2"/>
    <w:rPr>
      <w:noProof w:val="0"/>
      <w:color w:val="808080"/>
    </w:rPr>
  </w:style>
  <w:style w:type="paragraph" w:customStyle="1" w:styleId="A62D0A0FD4AE49BB8BF29A23BFB40874">
    <w:name w:val="A62D0A0FD4AE49BB8BF29A23BFB40874"/>
  </w:style>
  <w:style w:type="paragraph" w:customStyle="1" w:styleId="65740795A35749DD82E78FB17DDEDA8F">
    <w:name w:val="65740795A35749DD82E78FB17DDEDA8F"/>
  </w:style>
  <w:style w:type="paragraph" w:customStyle="1" w:styleId="6E4C70B1CFB04AF8ACCFBF784559DA54">
    <w:name w:val="6E4C70B1CFB04AF8ACCFBF784559DA54"/>
  </w:style>
  <w:style w:type="paragraph" w:customStyle="1" w:styleId="94E9DD5E135E4E2083E8307775D4EBA1">
    <w:name w:val="94E9DD5E135E4E2083E8307775D4EBA1"/>
  </w:style>
  <w:style w:type="paragraph" w:customStyle="1" w:styleId="BE5C887841C84C8DB266A24A54384FA5">
    <w:name w:val="BE5C887841C84C8DB266A24A54384FA5"/>
  </w:style>
  <w:style w:type="paragraph" w:customStyle="1" w:styleId="375B1B5CA04B4E199AA278D40D4EE6BF">
    <w:name w:val="375B1B5CA04B4E199AA278D40D4EE6BF"/>
  </w:style>
  <w:style w:type="paragraph" w:customStyle="1" w:styleId="CA1C0147B3DB4DDCB1CD9C8D2B59C1AC">
    <w:name w:val="CA1C0147B3DB4DDCB1CD9C8D2B59C1AC"/>
  </w:style>
  <w:style w:type="paragraph" w:customStyle="1" w:styleId="07A044AB6ABC444D98228FBACACDB572">
    <w:name w:val="07A044AB6ABC444D98228FBACACDB572"/>
  </w:style>
  <w:style w:type="paragraph" w:customStyle="1" w:styleId="06CF858D3D4B4438AF5D0ADC141A60CC">
    <w:name w:val="06CF858D3D4B4438AF5D0ADC141A60CC"/>
  </w:style>
  <w:style w:type="paragraph" w:customStyle="1" w:styleId="F5E23597964B49BF91197345141C83D1">
    <w:name w:val="F5E23597964B49BF91197345141C83D1"/>
  </w:style>
  <w:style w:type="paragraph" w:customStyle="1" w:styleId="7783B58662214E64BAB1ED83705C638E">
    <w:name w:val="7783B58662214E64BAB1ED83705C63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faktaPM xmlns="http://rk.se/faktapm">
  <Titel>Förordning om EU:s civilskyddsmekanism och unionens stöd till beredskap och insatser vid hälsokriser</Titel>
  <Ar>2025/26</Ar>
  <Nr>15</Nr>
  <UppDat>2025-09-10</UppDat>
  <Rub>Förordning om EU:s civilskyddsmekanism och unionens stöd till beredskap och insatser vid hälsokriser</Rub>
  <Dep>Försvarsdepartementet</Dep>
  <Utsk>Försvarsutskottet</Utsk>
  <AnkDat>2025-09-10</AnkDat>
  <Egenskap1/>
  <Egenskap2/>
  <Egenskap3/>
  <DepLista>
    <Item>
      <itemnr/>
      <Departementsnamn>Försvarsdepartementet</Departementsnamn>
    </Item>
  </DepLista>
  <DokLista>
    <DokItem>
      <Beteckning>COM(2025) 548</Beteckning>
      <Celexnummer>52025PC0548</Celexnummer>
      <DokTitel>Förslag till Europaparlamentets och rådets förordning om EU:s civilskyddsmekanism och unionens stöd till beredskap och insatser vid hälsokriser och om upphävande av beslut nr 1313/2013/EU (unionens civilskyddsmekanism).</DokTitel>
    </DokItem>
  </DokLista>
  <GDB1>COM(2025) 548</GDB1>
  <GDT1>Förslag till Europaparlamentets och rådets förordning om EU:s civilskyddsmekanism och unionens stöd till beredskap och insatser vid hälsokriser och om upphävande av beslut nr 1313/2013/EU (unionens civilskyddsmekanism).</GDT1>
  <GDTWeb>COM(2025) 548</GDTWeb>
  <Typ>FPM</Typ>
  <Dokumenttyp>FaktaPM</Dokumenttyp>
  <Epostadress>ma0502aa</Epostadress>
</faktaPM>
</file>

<file path=customXml/item3.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5" ma:contentTypeDescription="Skapa nytt dokument med möjlighet att välja RK-mall" ma:contentTypeScope="" ma:versionID="9042a298c548b75ebe82d9a83c2a6174">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07acfae-4dfa-4949-99a8-259efd31a6ae" ContentTypeId="0x010100BBA312BF02777149882D207184EC35C032" PreviousValue="true"/>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IconOverlay xmlns="http://schemas.microsoft.com/sharepoint/v4" xsi:nil="true"/>
  </documentManagement>
</p:properties>
</file>

<file path=customXml/item6.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2025-08-11</HeaderDate>
    <Office/>
    <Dnr>Fö2025/</Dnr>
    <ParagrafNr/>
    <DocumentTitle/>
    <VisitingAddress/>
    <Extra1/>
    <Extra2/>
    <Extra3/>
    <Number/>
    <Recipient/>
    <SenderText/>
    <DocNumber/>
    <Doclanguage>1053</Doclanguage>
    <Appendix/>
    <LogotypeName/>
  </BaseInfo>
</DocumentInfo>
</file>

<file path=customXml/item7.xml><?xml version="1.0" encoding="utf-8"?>
<?mso-contentType ?>
<customXsn xmlns="http://schemas.microsoft.com/office/2006/metadata/customXsn">
  <xsnLocation/>
  <cached>True</cached>
  <openByDefault>False</openByDefault>
  <xsnScope/>
</customXsn>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CFD2957-BFE9-44B6-BD41-DEE15FE82E87}">
  <ds:schemaRefs>
    <ds:schemaRef ds:uri="http://schemas.microsoft.com/sharepoint/v3/contenttype/forms"/>
  </ds:schemaRefs>
</ds:datastoreItem>
</file>

<file path=customXml/itemProps2.xml><?xml version="1.0" encoding="utf-8"?>
<ds:datastoreItem xmlns:ds="http://schemas.openxmlformats.org/officeDocument/2006/customXml" ds:itemID="{0B9A7431-9D19-4C2A-8E12-639802D7B40B}">
  <ds:schemaRefs>
    <ds:schemaRef ds:uri="http://rk.se/faktapm"/>
  </ds:schemaRefs>
</ds:datastoreItem>
</file>

<file path=customXml/itemProps3.xml><?xml version="1.0" encoding="utf-8"?>
<ds:datastoreItem xmlns:ds="http://schemas.openxmlformats.org/officeDocument/2006/customXml" ds:itemID="{A2A0B391-2FB6-428E-A776-0861A33D3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3E73FE-1E54-421D-98BA-FA89846EE707}">
  <ds:schemaRefs>
    <ds:schemaRef ds:uri="Microsoft.SharePoint.Taxonomy.ContentTypeSync"/>
  </ds:schemaRefs>
</ds:datastoreItem>
</file>

<file path=customXml/itemProps5.xml><?xml version="1.0" encoding="utf-8"?>
<ds:datastoreItem xmlns:ds="http://schemas.openxmlformats.org/officeDocument/2006/customXml" ds:itemID="{BBF5D276-ABA6-425F-9AA4-339A63D6A986}">
  <ds:schemaRefs>
    <ds:schemaRef ds:uri="cc625d36-bb37-4650-91b9-0c96159295ba"/>
    <ds:schemaRef ds:uri="http://schemas.microsoft.com/sharepoint/v4"/>
    <ds:schemaRef ds:uri="http://purl.org/dc/terms/"/>
    <ds:schemaRef ds:uri="http://schemas.openxmlformats.org/package/2006/metadata/core-properties"/>
    <ds:schemaRef ds:uri="8b66ae41-1ec6-402e-b662-35d1932ca064"/>
    <ds:schemaRef ds:uri="http://schemas.microsoft.com/office/2006/documentManagement/types"/>
    <ds:schemaRef ds:uri="http://schemas.microsoft.com/office/infopath/2007/PartnerControls"/>
    <ds:schemaRef ds:uri="9c9941df-7074-4a92-bf99-225d24d78d61"/>
    <ds:schemaRef ds:uri="18f3d968-6251-40b0-9f11-012b293496c2"/>
    <ds:schemaRef ds:uri="http://purl.org/dc/elements/1.1/"/>
    <ds:schemaRef ds:uri="http://schemas.microsoft.com/office/2006/metadata/properties"/>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4F6A7448-12C8-4EAA-B464-A03A1E3BE3D5}">
  <ds:schemaRefs>
    <ds:schemaRef ds:uri="http://lp/documentinfo/RK"/>
  </ds:schemaRefs>
</ds:datastoreItem>
</file>

<file path=customXml/itemProps7.xml><?xml version="1.0" encoding="utf-8"?>
<ds:datastoreItem xmlns:ds="http://schemas.openxmlformats.org/officeDocument/2006/customXml" ds:itemID="{F56612BA-3650-4A07-B72D-4851C8740C77}">
  <ds:schemaRefs>
    <ds:schemaRef ds:uri="http://schemas.microsoft.com/office/2006/metadata/customXsn"/>
  </ds:schemaRefs>
</ds:datastoreItem>
</file>

<file path=customXml/itemProps8.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9.xml><?xml version="1.0" encoding="utf-8"?>
<ds:datastoreItem xmlns:ds="http://schemas.openxmlformats.org/officeDocument/2006/customXml" ds:itemID="{880876EC-142C-4843-96BD-88DC701D627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11</Pages>
  <Words>2864</Words>
  <Characters>18927</Characters>
  <Application>Microsoft Office Word</Application>
  <DocSecurity>0</DocSecurity>
  <Lines>331</Lines>
  <Paragraphs>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FPM_202526__15</dc:title>
  <dc:subject/>
  <dc:creator>Anna Sundberg</dc:creator>
  <cp:keywords/>
  <dc:description/>
  <cp:lastModifiedBy>Maria Sundin</cp:lastModifiedBy>
  <cp:revision>2</cp:revision>
  <cp:lastPrinted>2025-09-04T07:40:00Z</cp:lastPrinted>
  <dcterms:created xsi:type="dcterms:W3CDTF">2025-09-11T10:38:00Z</dcterms:created>
  <dcterms:modified xsi:type="dcterms:W3CDTF">2025-09-11T10:38:00Z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Organisation">
    <vt:lpwstr/>
  </property>
  <property fmtid="{D5CDD505-2E9C-101B-9397-08002B2CF9AE}" pid="6" name="ActivityCategory">
    <vt:lpwstr/>
  </property>
  <property fmtid="{D5CDD505-2E9C-101B-9397-08002B2CF9AE}" pid="7" name="GDB1">
    <vt:lpwstr>COM(2025) 548</vt:lpwstr>
  </property>
  <property fmtid="{D5CDD505-2E9C-101B-9397-08002B2CF9AE}" pid="8" name="GDB2">
    <vt:lpwstr> </vt:lpwstr>
  </property>
  <property fmtid="{D5CDD505-2E9C-101B-9397-08002B2CF9AE}" pid="9" name="GDB3">
    <vt:lpwstr> </vt:lpwstr>
  </property>
  <property fmtid="{D5CDD505-2E9C-101B-9397-08002B2CF9AE}" pid="10" name="GDB4">
    <vt:lpwstr> </vt:lpwstr>
  </property>
  <property fmtid="{D5CDD505-2E9C-101B-9397-08002B2CF9AE}" pid="11" name="GDB5">
    <vt:lpwstr> </vt:lpwstr>
  </property>
  <property fmtid="{D5CDD505-2E9C-101B-9397-08002B2CF9AE}" pid="12" name="GDB6">
    <vt:lpwstr> </vt:lpwstr>
  </property>
  <property fmtid="{D5CDD505-2E9C-101B-9397-08002B2CF9AE}" pid="13" name="GDB7">
    <vt:lpwstr> </vt:lpwstr>
  </property>
  <property fmtid="{D5CDD505-2E9C-101B-9397-08002B2CF9AE}" pid="14" name="GDB8">
    <vt:lpwstr> </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Förordning om EU:s civilskyddsmekanism och unionens stöd till beredskap och insatser vid hälsokriser</vt:lpwstr>
  </property>
  <property fmtid="{D5CDD505-2E9C-101B-9397-08002B2CF9AE}" pid="21" name="Ar">
    <vt:lpwstr>2025/26</vt:lpwstr>
  </property>
  <property fmtid="{D5CDD505-2E9C-101B-9397-08002B2CF9AE}" pid="22" name="Nr">
    <vt:lpwstr>15</vt:lpwstr>
  </property>
  <property fmtid="{D5CDD505-2E9C-101B-9397-08002B2CF9AE}" pid="23" name="UppDat">
    <vt:lpwstr>2025-09-10</vt:lpwstr>
  </property>
  <property fmtid="{D5CDD505-2E9C-101B-9397-08002B2CF9AE}" pid="24" name="Dep">
    <vt:lpwstr>Försvarsdepartementet</vt:lpwstr>
  </property>
  <property fmtid="{D5CDD505-2E9C-101B-9397-08002B2CF9AE}" pid="25" name="GDT1">
    <vt:lpwstr>Förslag till Europaparlamentets och rådets förordning om EU:s civilskyddsmekanism och unionens stöd till beredskap och insatser vid hälsokriser och om upphävande av beslut nr 1313/2013/EU (unionens civilskyddsmekanism).</vt:lpwstr>
  </property>
  <property fmtid="{D5CDD505-2E9C-101B-9397-08002B2CF9AE}" pid="26" name="GDT2">
    <vt:lpwstr> </vt:lpwstr>
  </property>
  <property fmtid="{D5CDD505-2E9C-101B-9397-08002B2CF9AE}" pid="27" name="GDT3">
    <vt:lpwstr> </vt:lpwstr>
  </property>
  <property fmtid="{D5CDD505-2E9C-101B-9397-08002B2CF9AE}" pid="28" name="GDT4">
    <vt:lpwstr> </vt:lpwstr>
  </property>
  <property fmtid="{D5CDD505-2E9C-101B-9397-08002B2CF9AE}" pid="29" name="GDT5">
    <vt:lpwstr> </vt:lpwstr>
  </property>
  <property fmtid="{D5CDD505-2E9C-101B-9397-08002B2CF9AE}" pid="30" name="GDT6">
    <vt:lpwstr> </vt:lpwstr>
  </property>
  <property fmtid="{D5CDD505-2E9C-101B-9397-08002B2CF9AE}" pid="31" name="GDT7">
    <vt:lpwstr> </vt:lpwstr>
  </property>
  <property fmtid="{D5CDD505-2E9C-101B-9397-08002B2CF9AE}" pid="32" name="GDT8">
    <vt:lpwstr> </vt:lpwstr>
  </property>
  <property fmtid="{D5CDD505-2E9C-101B-9397-08002B2CF9AE}" pid="33" name="GDT9">
    <vt:lpwstr> </vt:lpwstr>
  </property>
  <property fmtid="{D5CDD505-2E9C-101B-9397-08002B2CF9AE}" pid="34" name="GDT10">
    <vt:lpwstr> </vt:lpwstr>
  </property>
  <property fmtid="{D5CDD505-2E9C-101B-9397-08002B2CF9AE}" pid="35" name="GDT11">
    <vt:lpwstr> </vt:lpwstr>
  </property>
  <property fmtid="{D5CDD505-2E9C-101B-9397-08002B2CF9AE}" pid="36" name="GDT12">
    <vt:lpwstr> </vt:lpwstr>
  </property>
  <property fmtid="{D5CDD505-2E9C-101B-9397-08002B2CF9AE}" pid="37" name="GDT13">
    <vt:lpwstr> </vt:lpwstr>
  </property>
  <property fmtid="{D5CDD505-2E9C-101B-9397-08002B2CF9AE}" pid="38" name="Typ">
    <vt:lpwstr>FPM</vt:lpwstr>
  </property>
  <property fmtid="{D5CDD505-2E9C-101B-9397-08002B2CF9AE}" pid="39" name="AnkDat">
    <vt:lpwstr>2025-09-10</vt:lpwstr>
  </property>
  <property fmtid="{D5CDD505-2E9C-101B-9397-08002B2CF9AE}" pid="40" name="Utsk">
    <vt:lpwstr>Försvarsutskottet</vt:lpwstr>
  </property>
  <property fmtid="{D5CDD505-2E9C-101B-9397-08002B2CF9AE}" pid="41" name="Dokumenttyp">
    <vt:lpwstr>FaktaPM</vt:lpwstr>
  </property>
  <property fmtid="{D5CDD505-2E9C-101B-9397-08002B2CF9AE}" pid="42" name="Epostadress">
    <vt:lpwstr>ma0502aa</vt:lpwstr>
  </property>
</Properties>
</file>