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37E" w:rsidRPr="000E437E" w:rsidRDefault="000E437E">
      <w:pPr>
        <w:pStyle w:val="Datum"/>
      </w:pPr>
      <w:r w:rsidRPr="000E437E">
        <w:fldChar w:fldCharType="begin" w:fldLock="1"/>
      </w:r>
      <w:r w:rsidRPr="000E437E">
        <w:instrText xml:space="preserve"> DOCPROPERTY "DocumentDate" </w:instrText>
      </w:r>
      <w:r w:rsidRPr="000E437E">
        <w:fldChar w:fldCharType="separate"/>
      </w:r>
      <w:r w:rsidRPr="000E437E">
        <w:t>Onsdagen den 17 mars 2010</w:t>
      </w:r>
      <w:r w:rsidRPr="000E437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</w:pPr>
            <w:r w:rsidRPr="000E437E">
              <w:t>Kl.</w:t>
            </w:r>
          </w:p>
        </w:tc>
        <w:tc>
          <w:tcPr>
            <w:tcW w:w="851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E437E">
              <w:t>09.00</w:t>
            </w:r>
          </w:p>
        </w:tc>
        <w:tc>
          <w:tcPr>
            <w:tcW w:w="397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  <w:ind w:right="1"/>
            </w:pPr>
            <w:r w:rsidRPr="000E437E">
              <w:t>Arbetsplenum</w:t>
            </w:r>
          </w:p>
        </w:tc>
      </w:tr>
      <w:tr w:rsidR="00000000" w:rsidRPr="000E4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  <w:jc w:val="right"/>
            </w:pPr>
            <w:r w:rsidRPr="000E437E">
              <w:t>16.00</w:t>
            </w:r>
          </w:p>
        </w:tc>
        <w:tc>
          <w:tcPr>
            <w:tcW w:w="397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E437E" w:rsidRPr="000E437E" w:rsidRDefault="000E437E">
            <w:pPr>
              <w:pStyle w:val="Plenum"/>
              <w:tabs>
                <w:tab w:val="clear" w:pos="1418"/>
              </w:tabs>
              <w:ind w:right="1"/>
            </w:pPr>
            <w:r w:rsidRPr="000E437E">
              <w:t>Votering</w:t>
            </w:r>
          </w:p>
        </w:tc>
      </w:tr>
    </w:tbl>
    <w:p w:rsidR="000E437E" w:rsidRPr="000E437E" w:rsidRDefault="000E437E">
      <w:pPr>
        <w:pStyle w:val="StreckLngt"/>
      </w:pPr>
      <w:r w:rsidRPr="000E437E">
        <w:tab/>
      </w:r>
    </w:p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E437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E437E" w:rsidRPr="000E437E" w:rsidRDefault="000E437E">
            <w:r w:rsidRPr="000E437E">
              <w:t>Nr</w:t>
            </w:r>
          </w:p>
        </w:tc>
        <w:tc>
          <w:tcPr>
            <w:tcW w:w="5670" w:type="dxa"/>
          </w:tcPr>
          <w:p w:rsidR="000E437E" w:rsidRPr="000E437E" w:rsidRDefault="000E437E">
            <w:bookmarkStart w:id="1" w:name="ÄrendeNrRubrik"/>
            <w:bookmarkEnd w:id="1"/>
          </w:p>
        </w:tc>
        <w:tc>
          <w:tcPr>
            <w:tcW w:w="1247" w:type="dxa"/>
          </w:tcPr>
          <w:p w:rsidR="000E437E" w:rsidRPr="000E437E" w:rsidRDefault="000E437E">
            <w:r w:rsidRPr="000E437E">
              <w:t>Anmäld tid (min.)</w:t>
            </w:r>
          </w:p>
        </w:tc>
        <w:tc>
          <w:tcPr>
            <w:tcW w:w="1474" w:type="dxa"/>
          </w:tcPr>
          <w:p w:rsidR="000E437E" w:rsidRPr="000E437E" w:rsidRDefault="000E437E">
            <w:r w:rsidRPr="000E437E">
              <w:t>Ackumulerad tid</w:t>
            </w:r>
          </w:p>
        </w:tc>
      </w:tr>
    </w:tbl>
    <w:p w:rsidR="000E437E" w:rsidRPr="000E437E" w:rsidRDefault="000E437E">
      <w:pPr>
        <w:pStyle w:val="Blankrad"/>
      </w:pPr>
      <w:r w:rsidRPr="000E437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23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Arbetsmarknadsutskottets betänkande AU7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Nyanlända invandrares arbetsmarknadsetablering – egenansvar med professionellt stöd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Désirée Pethrus Engström (kd)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3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Luciano Astudillo (s)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Kalle Larsson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Ulf Holm (mp)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Elisabeth Svantesson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Annika Qarlsson (c)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Eva Flyborg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Michael Anefur (kd)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Integrations- och jämställdhetsminister Nyamko Sabuni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1.37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1.37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24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Konstitutionsutskottets betänkande KU11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Riksdagens arbetsformer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Marianne Berg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4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Andreas Norlén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4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Amineh Kakabaveh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0.16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1.53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lastRenderedPageBreak/>
              <w:t>25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Konstitutionsutskottets betänkande KU36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Patientnämnderna – begränsning av sekretessbrytande bestämmelse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Margareta Cederfelt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3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0.03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1.56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26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Civilutskottets betänkande CU10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Fastighetsrätt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Carina Moberg (s)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Egon Frid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Jan Lindholm (mp)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Christine Jönsson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Lennart Pettersson (c)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Jan Ertsborn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Yvonne Andersson (kd)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4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0.46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2.42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27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Civilutskottets betänkande CU13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Associationsrättsliga frågor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Fredrik Lundh Sammeli (s)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Egon Frid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Jan Lindholm (mp)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Eva Bengtson Skogsberg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Lennart Pettersson (c)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Jan Ertsborn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Yvonne Andersson (kd)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4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Gunvor G Ericson (mp)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0.50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3.32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28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Utrikesutskottets betänkande UU13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Vissa frågor om globalisering m.m.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Kerstin Engle (s)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Hans Linde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Max Andersson (mp)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Anne-Marie Pålsson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Fredrik Malm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Holger Gustafsson (kd)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0.50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4.22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29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Trafikutskottets betänkande TU12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Vissa trafiksäkerhetsfrågor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Gunnel Wallin (c)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3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Marie Nordén (s)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Peter Pedersen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Karin Svensson Smith (mp)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Eliza Roszkowska Öberg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12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Sven Bergström (c)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Nina Larsson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Annelie Enochson (kd)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Helena Bargholtz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5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1.18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5.40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30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Kulturutskottets betänkande KrU10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Museer och utställningar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Siv Holma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Göran Persson i Simrishamn (s)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Hans Wallmark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7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Christer Nylander (fp)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6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0.27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6.07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31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>Kulturutskottets betänkande KrU11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r w:rsidRPr="000E437E">
              <w:t>Förenklad behandling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0.00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6.07</w:t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rendenr"/>
            </w:pPr>
            <w:r w:rsidRPr="000E437E">
              <w:t>32</w:t>
            </w: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renderubrik"/>
            </w:pPr>
            <w:r w:rsidRPr="000E437E">
              <w:t xml:space="preserve">Utbildningsutskottets betänkande </w:t>
            </w:r>
            <w:bookmarkStart w:id="2" w:name="BetänkandeNr"/>
            <w:bookmarkEnd w:id="2"/>
            <w:r w:rsidRPr="000E437E">
              <w:t>UbU13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E437E" w:rsidRPr="000E437E" w:rsidRDefault="000E437E">
            <w:pPr>
              <w:pStyle w:val="Underrubrik"/>
            </w:pPr>
            <w:bookmarkStart w:id="3" w:name="Ärenderubrik"/>
            <w:bookmarkEnd w:id="3"/>
            <w:r w:rsidRPr="000E437E">
              <w:t>Högskolan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Mikael Damberg (s)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Amineh Kakabaveh (v)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Lage Rahm (mp)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10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E437E" w:rsidRPr="000E437E" w:rsidRDefault="000E437E">
            <w:r w:rsidRPr="000E437E">
              <w:t>Betty Malmberg (m)</w:t>
            </w:r>
          </w:p>
        </w:tc>
        <w:tc>
          <w:tcPr>
            <w:tcW w:w="1247" w:type="dxa"/>
          </w:tcPr>
          <w:p w:rsidR="000E437E" w:rsidRPr="000E437E" w:rsidRDefault="000E437E">
            <w:pPr>
              <w:pStyle w:val="Talartid"/>
            </w:pPr>
            <w:r w:rsidRPr="000E437E">
              <w:t>8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IngenText"/>
            </w:pP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Summalinje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Summalinje"/>
            </w:pPr>
            <w:r w:rsidRPr="000E437E">
              <w:t>____</w:t>
            </w:r>
          </w:p>
        </w:tc>
      </w:tr>
      <w:tr w:rsidR="00000000" w:rsidRPr="000E437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r w:rsidRPr="000E437E">
              <w:t xml:space="preserve"> </w:t>
            </w: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5216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1247" w:type="dxa"/>
          </w:tcPr>
          <w:p w:rsidR="000E437E" w:rsidRPr="000E437E" w:rsidRDefault="000E437E">
            <w:pPr>
              <w:pStyle w:val="TalartidSumma"/>
            </w:pPr>
            <w:r w:rsidRPr="000E437E">
              <w:t>0.34</w:t>
            </w:r>
          </w:p>
        </w:tc>
        <w:tc>
          <w:tcPr>
            <w:tcW w:w="1489" w:type="dxa"/>
          </w:tcPr>
          <w:p w:rsidR="000E437E" w:rsidRPr="000E437E" w:rsidRDefault="000E437E">
            <w:pPr>
              <w:pStyle w:val="TalartidAckumulerad"/>
            </w:pPr>
            <w:r w:rsidRPr="000E437E">
              <w:t>6.41</w:t>
            </w:r>
          </w:p>
        </w:tc>
      </w:tr>
    </w:tbl>
    <w:p w:rsidR="000E437E" w:rsidRPr="000E437E" w:rsidRDefault="000E437E">
      <w:pPr>
        <w:pStyle w:val="Blankrad"/>
      </w:pPr>
      <w:r w:rsidRPr="000E437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E43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454" w:type="dxa"/>
          </w:tcPr>
          <w:p w:rsidR="000E437E" w:rsidRPr="000E437E" w:rsidRDefault="000E437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2268" w:type="dxa"/>
          </w:tcPr>
          <w:p w:rsidR="000E437E" w:rsidRPr="000E437E" w:rsidRDefault="000E437E">
            <w:pPr>
              <w:pStyle w:val="TalartidTotalText"/>
            </w:pPr>
            <w:r w:rsidRPr="000E437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E437E" w:rsidRPr="000E437E" w:rsidRDefault="000E437E">
            <w:pPr>
              <w:pStyle w:val="TalartidTotal"/>
            </w:pPr>
            <w:r w:rsidRPr="000E437E">
              <w:t>6 tim. 41 min.</w:t>
            </w:r>
          </w:p>
        </w:tc>
      </w:tr>
      <w:tr w:rsidR="00000000" w:rsidRPr="000E437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E437E" w:rsidRPr="000E437E" w:rsidRDefault="000E437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E437E" w:rsidRPr="000E437E" w:rsidRDefault="000E437E"/>
          <w:p w:rsidR="000E437E" w:rsidRPr="000E437E" w:rsidRDefault="000E437E">
            <w:pPr>
              <w:pStyle w:val="Mittstreck"/>
            </w:pPr>
            <w:r w:rsidRPr="000E437E">
              <w:tab/>
            </w:r>
            <w:r w:rsidRPr="000E437E">
              <w:tab/>
            </w:r>
          </w:p>
        </w:tc>
      </w:tr>
    </w:tbl>
    <w:p w:rsidR="000E437E" w:rsidRPr="000E437E" w:rsidRDefault="000E437E">
      <w:pPr>
        <w:pStyle w:val="Blankrad"/>
      </w:pPr>
      <w:r w:rsidRPr="000E437E">
        <w:t xml:space="preserve">     </w:t>
      </w:r>
    </w:p>
    <w:sectPr w:rsidR="00000000" w:rsidRPr="000E437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37E" w:rsidRPr="000E437E" w:rsidRDefault="000E437E">
      <w:r w:rsidRPr="000E437E">
        <w:separator/>
      </w:r>
    </w:p>
  </w:endnote>
  <w:endnote w:type="continuationSeparator" w:id="0">
    <w:p w:rsidR="000E437E" w:rsidRPr="000E437E" w:rsidRDefault="000E437E">
      <w:r w:rsidRPr="000E43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37E" w:rsidRPr="000E437E" w:rsidRDefault="000E437E">
    <w:pPr>
      <w:pStyle w:val="Sidhuvud"/>
      <w:jc w:val="center"/>
    </w:pPr>
    <w:r w:rsidRPr="000E437E">
      <w:fldChar w:fldCharType="begin" w:fldLock="1"/>
    </w:r>
    <w:r w:rsidRPr="000E437E">
      <w:instrText xml:space="preserve"> PAGE </w:instrText>
    </w:r>
    <w:r w:rsidRPr="000E437E">
      <w:fldChar w:fldCharType="separate"/>
    </w:r>
    <w:r w:rsidRPr="000E437E">
      <w:t>3</w:t>
    </w:r>
    <w:r w:rsidRPr="000E437E">
      <w:fldChar w:fldCharType="end"/>
    </w:r>
    <w:r w:rsidRPr="000E437E">
      <w:t xml:space="preserve"> (</w:t>
    </w:r>
    <w:r w:rsidRPr="000E437E">
      <w:fldChar w:fldCharType="begin" w:fldLock="1"/>
    </w:r>
    <w:r w:rsidRPr="000E437E">
      <w:instrText xml:space="preserve"> NUMPAGES </w:instrText>
    </w:r>
    <w:r w:rsidRPr="000E437E">
      <w:fldChar w:fldCharType="separate"/>
    </w:r>
    <w:r w:rsidRPr="000E437E">
      <w:t>4</w:t>
    </w:r>
    <w:r w:rsidRPr="000E437E">
      <w:fldChar w:fldCharType="end"/>
    </w:r>
    <w:r w:rsidRPr="000E437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37E" w:rsidRPr="000E437E" w:rsidRDefault="000E437E">
    <w:pPr>
      <w:pStyle w:val="Sidhuvud"/>
      <w:jc w:val="center"/>
    </w:pPr>
    <w:r w:rsidRPr="000E437E">
      <w:fldChar w:fldCharType="begin" w:fldLock="1"/>
    </w:r>
    <w:r w:rsidRPr="000E437E">
      <w:instrText xml:space="preserve"> PAGE </w:instrText>
    </w:r>
    <w:r w:rsidRPr="000E437E">
      <w:fldChar w:fldCharType="separate"/>
    </w:r>
    <w:r w:rsidRPr="000E437E">
      <w:t>1</w:t>
    </w:r>
    <w:r w:rsidRPr="000E437E">
      <w:fldChar w:fldCharType="end"/>
    </w:r>
    <w:r w:rsidRPr="000E437E">
      <w:t xml:space="preserve"> (</w:t>
    </w:r>
    <w:r w:rsidRPr="000E437E">
      <w:fldChar w:fldCharType="begin" w:fldLock="1"/>
    </w:r>
    <w:r w:rsidRPr="000E437E">
      <w:instrText xml:space="preserve"> NUMPAGES </w:instrText>
    </w:r>
    <w:r w:rsidRPr="000E437E">
      <w:fldChar w:fldCharType="separate"/>
    </w:r>
    <w:r w:rsidRPr="000E437E">
      <w:t>5</w:t>
    </w:r>
    <w:r w:rsidRPr="000E437E">
      <w:fldChar w:fldCharType="end"/>
    </w:r>
    <w:r w:rsidRPr="000E437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37E" w:rsidRPr="000E437E" w:rsidRDefault="000E437E">
      <w:r w:rsidRPr="000E437E">
        <w:separator/>
      </w:r>
    </w:p>
  </w:footnote>
  <w:footnote w:type="continuationSeparator" w:id="0">
    <w:p w:rsidR="000E437E" w:rsidRPr="000E437E" w:rsidRDefault="000E437E">
      <w:r w:rsidRPr="000E43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37E" w:rsidRPr="000E437E" w:rsidRDefault="000E437E">
    <w:pPr>
      <w:pStyle w:val="Sidhuvud"/>
      <w:tabs>
        <w:tab w:val="clear" w:pos="4536"/>
      </w:tabs>
    </w:pPr>
    <w:r w:rsidRPr="000E437E">
      <w:fldChar w:fldCharType="begin" w:fldLock="1"/>
    </w:r>
    <w:r w:rsidRPr="000E437E">
      <w:instrText xml:space="preserve"> DOCPROPERTY "DocumentDate" </w:instrText>
    </w:r>
    <w:r w:rsidRPr="000E437E">
      <w:fldChar w:fldCharType="separate"/>
    </w:r>
    <w:r w:rsidRPr="000E437E">
      <w:t>Onsdagen den 17 mars 2010</w:t>
    </w:r>
    <w:r w:rsidRPr="000E437E">
      <w:fldChar w:fldCharType="end"/>
    </w:r>
    <w:r w:rsidRPr="000E437E">
      <w:fldChar w:fldCharType="begin" w:fldLock="1"/>
    </w:r>
    <w:r w:rsidRPr="000E437E">
      <w:instrText xml:space="preserve">if </w:instrText>
    </w:r>
    <w:r w:rsidRPr="000E437E">
      <w:fldChar w:fldCharType="begin" w:fldLock="1"/>
    </w:r>
    <w:r w:rsidRPr="000E437E">
      <w:instrText xml:space="preserve"> DOCPROPERTY "Status" </w:instrText>
    </w:r>
    <w:r w:rsidRPr="000E437E">
      <w:fldChar w:fldCharType="separate"/>
    </w:r>
    <w:r w:rsidRPr="000E437E">
      <w:instrText>slutlig</w:instrText>
    </w:r>
    <w:r w:rsidRPr="000E437E">
      <w:fldChar w:fldCharType="end"/>
    </w:r>
    <w:r w:rsidRPr="000E437E">
      <w:instrText xml:space="preserve"> = "preliminär" " (preliminärt)" "" </w:instrText>
    </w:r>
    <w:r w:rsidRPr="000E437E">
      <w:fldChar w:fldCharType="end"/>
    </w:r>
    <w:r w:rsidRPr="000E437E">
      <w:tab/>
    </w:r>
  </w:p>
  <w:p w:rsidR="000E437E" w:rsidRPr="000E437E" w:rsidRDefault="000E43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E437E">
      <w:rPr>
        <w:sz w:val="12"/>
      </w:rPr>
      <w:tab/>
    </w:r>
  </w:p>
  <w:p w:rsidR="000E437E" w:rsidRPr="000E437E" w:rsidRDefault="000E4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37E" w:rsidRPr="000E437E" w:rsidRDefault="000E437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E437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37E" w:rsidRPr="000E437E" w:rsidRDefault="000E437E">
    <w:pPr>
      <w:pStyle w:val="Dokumentrubrik"/>
      <w:spacing w:after="360"/>
    </w:pPr>
    <w:r w:rsidRPr="000E437E">
      <w:fldChar w:fldCharType="begin" w:fldLock="1"/>
    </w:r>
    <w:r w:rsidRPr="000E437E">
      <w:instrText xml:space="preserve"> if </w:instrText>
    </w:r>
    <w:r w:rsidRPr="000E437E">
      <w:fldChar w:fldCharType="begin" w:fldLock="1"/>
    </w:r>
    <w:r w:rsidRPr="000E437E">
      <w:instrText xml:space="preserve"> DOCPROPERTY  Status </w:instrText>
    </w:r>
    <w:r w:rsidRPr="000E437E">
      <w:fldChar w:fldCharType="separate"/>
    </w:r>
    <w:r w:rsidRPr="000E437E">
      <w:instrText>slutlig</w:instrText>
    </w:r>
    <w:r w:rsidRPr="000E437E">
      <w:fldChar w:fldCharType="end"/>
    </w:r>
    <w:r w:rsidRPr="000E437E">
      <w:instrText xml:space="preserve"> = "preliminär" "Preliminär t" "T" </w:instrText>
    </w:r>
    <w:r w:rsidRPr="000E437E">
      <w:fldChar w:fldCharType="separate"/>
    </w:r>
    <w:r w:rsidRPr="000E437E">
      <w:rPr>
        <w:noProof/>
      </w:rPr>
      <w:t>T</w:t>
    </w:r>
    <w:r w:rsidRPr="000E437E">
      <w:fldChar w:fldCharType="end"/>
    </w:r>
    <w:r w:rsidRPr="000E437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89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7184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712B2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0517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F477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C31A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1202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773B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24B6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2399">
    <w:abstractNumId w:val="9"/>
  </w:num>
  <w:num w:numId="2" w16cid:durableId="1562327908">
    <w:abstractNumId w:val="6"/>
  </w:num>
  <w:num w:numId="3" w16cid:durableId="1032151603">
    <w:abstractNumId w:val="1"/>
  </w:num>
  <w:num w:numId="4" w16cid:durableId="2024669386">
    <w:abstractNumId w:val="8"/>
  </w:num>
  <w:num w:numId="5" w16cid:durableId="20593000">
    <w:abstractNumId w:val="0"/>
  </w:num>
  <w:num w:numId="6" w16cid:durableId="300694974">
    <w:abstractNumId w:val="2"/>
  </w:num>
  <w:num w:numId="7" w16cid:durableId="1795978992">
    <w:abstractNumId w:val="3"/>
  </w:num>
  <w:num w:numId="8" w16cid:durableId="421340352">
    <w:abstractNumId w:val="5"/>
  </w:num>
  <w:num w:numId="9" w16cid:durableId="475606274">
    <w:abstractNumId w:val="4"/>
  </w:num>
  <w:num w:numId="10" w16cid:durableId="14460029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F50E9"/>
    <w:rsid w:val="000E437E"/>
    <w:rsid w:val="00A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E8D26A-8236-47A2-B1E8-34A6D81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466</Words>
  <Characters>2277</Characters>
  <Application>Microsoft Office Word</Application>
  <DocSecurity>4</DocSecurity>
  <Lines>569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2010-03-16T12:32:00Z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2010-03-17</vt:lpwstr>
  </property>
  <property fmtid="{D5CDD505-2E9C-101B-9397-08002B2CF9AE}" pid="6" name="DocumentYear">
    <vt:lpwstr>2009/10</vt:lpwstr>
  </property>
</Properties>
</file>