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003" w:rsidRPr="00276661" w:rsidRDefault="00E94003" w:rsidP="003165A8">
      <w:pPr>
        <w:pStyle w:val="Hemstlrubrik"/>
      </w:pPr>
      <w:r w:rsidRPr="00276661">
        <w:t>Förslag till riksdagsbeslut</w:t>
      </w:r>
    </w:p>
    <w:p w:rsidR="00E94003" w:rsidRPr="00276661" w:rsidRDefault="00E94003" w:rsidP="003165A8">
      <w:pPr>
        <w:pStyle w:val="Hemstlatt"/>
      </w:pPr>
      <w:r w:rsidRPr="00276661">
        <w:t xml:space="preserve">Riksdagen tillkännager för regeringen </w:t>
      </w:r>
      <w:r w:rsidR="00AF0EC3" w:rsidRPr="00276661">
        <w:t xml:space="preserve">som sin mening </w:t>
      </w:r>
      <w:r w:rsidRPr="00276661">
        <w:t>vad i motionen anförs om mer resurser till polisen i Dalarna.</w:t>
      </w:r>
    </w:p>
    <w:p w:rsidR="00E94003" w:rsidRPr="00276661" w:rsidRDefault="00E94003" w:rsidP="00E94003">
      <w:pPr>
        <w:pStyle w:val="Rubrik1"/>
      </w:pPr>
      <w:r w:rsidRPr="00276661">
        <w:t>Motivering</w:t>
      </w:r>
    </w:p>
    <w:p w:rsidR="00E94003" w:rsidRPr="00276661" w:rsidRDefault="00E94003" w:rsidP="00E94003">
      <w:pPr>
        <w:autoSpaceDE w:val="0"/>
        <w:autoSpaceDN w:val="0"/>
        <w:adjustRightInd w:val="0"/>
      </w:pPr>
      <w:r w:rsidRPr="00276661">
        <w:t>Det skulle gå a</w:t>
      </w:r>
      <w:r w:rsidR="003165A8" w:rsidRPr="00276661">
        <w:t>tt skriva en 100 sidor – minst –</w:t>
      </w:r>
      <w:r w:rsidRPr="00276661">
        <w:t xml:space="preserve"> lång motion om bristerna inom polisen, eller rättare sagt bristande resurser för den svenska polisen.</w:t>
      </w:r>
    </w:p>
    <w:p w:rsidR="00E94003" w:rsidRPr="00276661" w:rsidRDefault="00E94003" w:rsidP="003165A8">
      <w:pPr>
        <w:pStyle w:val="Normaltindrag"/>
      </w:pPr>
      <w:r w:rsidRPr="00276661">
        <w:t>Jag skall, i denna motion, hålla mig till Dalarnas län, mitt hemlän.</w:t>
      </w:r>
    </w:p>
    <w:p w:rsidR="00E94003" w:rsidRPr="00276661" w:rsidRDefault="00E94003" w:rsidP="003165A8">
      <w:pPr>
        <w:pStyle w:val="Normaltindrag"/>
      </w:pPr>
      <w:r w:rsidRPr="00276661">
        <w:t>Gång, på gång, på gång på gång har justitieminister Thomas Bodström svarat: ”Den socialdemokratiska regeringen tillför många miljoner till polisen</w:t>
      </w:r>
      <w:r w:rsidR="003165A8" w:rsidRPr="00276661">
        <w:t xml:space="preserve"> </w:t>
      </w:r>
      <w:r w:rsidRPr="00276661">
        <w:t>…</w:t>
      </w:r>
      <w:r w:rsidR="003165A8" w:rsidRPr="00276661">
        <w:t xml:space="preserve"> </w:t>
      </w:r>
      <w:r w:rsidRPr="00276661">
        <w:t>det har aldrig funnits så många poliser som nu</w:t>
      </w:r>
      <w:r w:rsidR="003165A8" w:rsidRPr="00276661">
        <w:t xml:space="preserve"> </w:t>
      </w:r>
      <w:r w:rsidRPr="00276661">
        <w:t>… vi utbildar rekordmånga pol</w:t>
      </w:r>
      <w:r w:rsidRPr="00276661">
        <w:t>i</w:t>
      </w:r>
      <w:r w:rsidRPr="00276661">
        <w:t>ser</w:t>
      </w:r>
      <w:r w:rsidR="003165A8" w:rsidRPr="00276661">
        <w:t>.</w:t>
      </w:r>
      <w:r w:rsidRPr="00276661">
        <w:t xml:space="preserve">” </w:t>
      </w:r>
    </w:p>
    <w:p w:rsidR="00E94003" w:rsidRPr="00276661" w:rsidRDefault="00E94003" w:rsidP="003165A8">
      <w:pPr>
        <w:pStyle w:val="Normaltindrag"/>
      </w:pPr>
      <w:r w:rsidRPr="00276661">
        <w:t xml:space="preserve">Också vänsterledaren Lars Ohly sitter i </w:t>
      </w:r>
      <w:r w:rsidR="003165A8" w:rsidRPr="00276661">
        <w:t>tv</w:t>
      </w:r>
      <w:r w:rsidRPr="00276661">
        <w:t>-soffan och säger att han ”stött en satsning på polisen”.</w:t>
      </w:r>
    </w:p>
    <w:p w:rsidR="00E94003" w:rsidRPr="00276661" w:rsidRDefault="00E94003" w:rsidP="003165A8">
      <w:pPr>
        <w:pStyle w:val="Normaltindrag"/>
      </w:pPr>
      <w:r w:rsidRPr="00276661">
        <w:t xml:space="preserve">Så har det låtit. Det där har ju låtit mycket bra. Men hur är verkligheten? Jag lät </w:t>
      </w:r>
      <w:r w:rsidR="003165A8" w:rsidRPr="00276661">
        <w:t xml:space="preserve">riksdagens utredningstjänst </w:t>
      </w:r>
      <w:r w:rsidRPr="00276661">
        <w:t>(RUT) kontrollera hur utvecklingen av antalet poliser i Dalarna blivit. Hade jag som moderat sagt att det gått dåligt med den s</w:t>
      </w:r>
      <w:r w:rsidR="003165A8" w:rsidRPr="00276661">
        <w:t>.</w:t>
      </w:r>
      <w:r w:rsidRPr="00276661">
        <w:t>k</w:t>
      </w:r>
      <w:r w:rsidR="003165A8" w:rsidRPr="00276661">
        <w:t>.</w:t>
      </w:r>
      <w:r w:rsidRPr="00276661">
        <w:t xml:space="preserve"> satsningen så hade det förstås låtit, från </w:t>
      </w:r>
      <w:r w:rsidR="003165A8" w:rsidRPr="00276661">
        <w:t>Socialdemokraterna</w:t>
      </w:r>
      <w:r w:rsidRPr="00276661">
        <w:t>, att det endast varit ”moderat struntprat”. Därför gav jag RUT uppdraget att komma med sin bild av hur det ser ut, komma med exakta siffror.</w:t>
      </w:r>
    </w:p>
    <w:p w:rsidR="00E94003" w:rsidRPr="00276661" w:rsidRDefault="00E94003" w:rsidP="003165A8">
      <w:pPr>
        <w:pStyle w:val="Normaltindrag"/>
      </w:pPr>
      <w:r w:rsidRPr="00276661">
        <w:t>Och här kommer då sann</w:t>
      </w:r>
      <w:r w:rsidRPr="00276661">
        <w:rPr>
          <w:rStyle w:val="NormaltindragChar"/>
        </w:rPr>
        <w:t>i</w:t>
      </w:r>
      <w:r w:rsidRPr="00276661">
        <w:t>ngen – den redovisas i antalet heltidstjänster:</w:t>
      </w:r>
    </w:p>
    <w:p w:rsidR="00E94003" w:rsidRPr="00276661" w:rsidRDefault="00E94003" w:rsidP="003165A8">
      <w:pPr>
        <w:pStyle w:val="PunktlistaBomb"/>
      </w:pPr>
      <w:r w:rsidRPr="00276661">
        <w:t>År 2002: det fanns då 436 årsarbetskrafter.</w:t>
      </w:r>
    </w:p>
    <w:p w:rsidR="00E94003" w:rsidRPr="00276661" w:rsidRDefault="00E94003" w:rsidP="003165A8">
      <w:pPr>
        <w:pStyle w:val="PunktlistaBomb"/>
        <w:spacing w:before="0"/>
      </w:pPr>
      <w:r w:rsidRPr="00276661">
        <w:t>År 2003: Nu hade summan sjunkit (!!!) till 432.</w:t>
      </w:r>
    </w:p>
    <w:p w:rsidR="00E94003" w:rsidRPr="00276661" w:rsidRDefault="00E94003" w:rsidP="003165A8">
      <w:pPr>
        <w:pStyle w:val="PunktlistaBomb"/>
        <w:spacing w:before="0"/>
      </w:pPr>
      <w:r w:rsidRPr="00276661">
        <w:t xml:space="preserve">År 2004: Nu var summan 438. </w:t>
      </w:r>
    </w:p>
    <w:p w:rsidR="00E94003" w:rsidRPr="00276661" w:rsidRDefault="003165A8" w:rsidP="003165A8">
      <w:pPr>
        <w:pStyle w:val="PunktlistaBomb"/>
        <w:spacing w:before="0"/>
      </w:pPr>
      <w:r w:rsidRPr="00276661">
        <w:t>År 2005: (Första halvåret)</w:t>
      </w:r>
      <w:r w:rsidR="00E94003" w:rsidRPr="00276661">
        <w:t xml:space="preserve"> 439 tjänster.</w:t>
      </w:r>
    </w:p>
    <w:p w:rsidR="00E94003" w:rsidRPr="00276661" w:rsidRDefault="00E94003" w:rsidP="00E94003">
      <w:pPr>
        <w:autoSpaceDE w:val="0"/>
        <w:autoSpaceDN w:val="0"/>
        <w:adjustRightInd w:val="0"/>
      </w:pPr>
      <w:r w:rsidRPr="00276661">
        <w:t>Ja, läs och begrunda. Alltså en ökning med två tjänster från år 2002 till 2004 – två tjänster att fördela på 15 kommuner. Kan man kalla detta ökning?</w:t>
      </w:r>
    </w:p>
    <w:p w:rsidR="00E94003" w:rsidRPr="00276661" w:rsidRDefault="00E94003" w:rsidP="003165A8">
      <w:pPr>
        <w:pStyle w:val="Normaltindrag"/>
      </w:pPr>
      <w:r w:rsidRPr="00276661">
        <w:t>Man undrar och blir bekymrad över vad justitieministern sagt: Vart har alla miljoner tagit vägen som regeringen säger sig ha satsat på den svenska pol</w:t>
      </w:r>
      <w:r w:rsidRPr="00276661">
        <w:t>i</w:t>
      </w:r>
      <w:r w:rsidRPr="00276661">
        <w:lastRenderedPageBreak/>
        <w:t>sen? Egentligen borde man sätta en revisor på att utreda var</w:t>
      </w:r>
      <w:r w:rsidR="003165A8" w:rsidRPr="00276661">
        <w:t>t</w:t>
      </w:r>
      <w:r w:rsidRPr="00276661">
        <w:t xml:space="preserve"> pengarna tagit vägen.</w:t>
      </w:r>
    </w:p>
    <w:p w:rsidR="00E94003" w:rsidRPr="00276661" w:rsidRDefault="00E94003" w:rsidP="003165A8">
      <w:pPr>
        <w:pStyle w:val="Normaltindrag"/>
      </w:pPr>
      <w:r w:rsidRPr="00276661">
        <w:t>Som ansvarig för vad man gör med de skattepengar som kommer in känns det nästan kusligt då det ”satsas” så mycket och det inte ger resultat ute i ver</w:t>
      </w:r>
      <w:r w:rsidRPr="00276661">
        <w:t>k</w:t>
      </w:r>
      <w:r w:rsidRPr="00276661">
        <w:t>samheten. Man frågar sig alltså: Vart tar pengarna vägen?</w:t>
      </w:r>
    </w:p>
    <w:p w:rsidR="00E94003" w:rsidRPr="00276661" w:rsidRDefault="00E94003" w:rsidP="003165A8">
      <w:pPr>
        <w:pStyle w:val="Normaltindrag"/>
      </w:pPr>
      <w:r w:rsidRPr="00276661">
        <w:t>Brottsutvecklingen i Sverige oroar. Följande anmälda brott har en uppkl</w:t>
      </w:r>
      <w:r w:rsidRPr="00276661">
        <w:t>a</w:t>
      </w:r>
      <w:r w:rsidR="00A77FE3" w:rsidRPr="00276661">
        <w:t>randegrad på under 10 %</w:t>
      </w:r>
      <w:r w:rsidRPr="00276661">
        <w:t xml:space="preserve"> (siffrorna från BRÅ):</w:t>
      </w:r>
    </w:p>
    <w:p w:rsidR="00E94003" w:rsidRPr="00276661" w:rsidRDefault="00E94003" w:rsidP="003165A8">
      <w:pPr>
        <w:pStyle w:val="PunktlistaBomb"/>
      </w:pPr>
      <w:r w:rsidRPr="00276661">
        <w:t>60 044 bilstölder</w:t>
      </w:r>
    </w:p>
    <w:p w:rsidR="00E94003" w:rsidRPr="00276661" w:rsidRDefault="00E94003" w:rsidP="003165A8">
      <w:pPr>
        <w:pStyle w:val="PunktlistaBomb"/>
        <w:spacing w:before="0"/>
      </w:pPr>
      <w:r w:rsidRPr="00276661">
        <w:t>76 714 cykelstölder</w:t>
      </w:r>
    </w:p>
    <w:p w:rsidR="00E94003" w:rsidRPr="00276661" w:rsidRDefault="00E94003" w:rsidP="003165A8">
      <w:pPr>
        <w:pStyle w:val="PunktlistaBomb"/>
        <w:spacing w:before="0"/>
      </w:pPr>
      <w:r w:rsidRPr="00276661">
        <w:t>117 948 inbrott</w:t>
      </w:r>
    </w:p>
    <w:p w:rsidR="00E94003" w:rsidRPr="00276661" w:rsidRDefault="00E94003" w:rsidP="003165A8">
      <w:pPr>
        <w:pStyle w:val="PunktlistaBomb"/>
        <w:spacing w:before="0"/>
      </w:pPr>
      <w:r w:rsidRPr="00276661">
        <w:t>15 169 inbrott i bostad</w:t>
      </w:r>
    </w:p>
    <w:p w:rsidR="00E94003" w:rsidRPr="00276661" w:rsidRDefault="00E94003" w:rsidP="003165A8">
      <w:pPr>
        <w:pStyle w:val="PunktlistaBomb"/>
        <w:spacing w:before="0"/>
      </w:pPr>
      <w:r w:rsidRPr="00276661">
        <w:t xml:space="preserve">143 </w:t>
      </w:r>
      <w:r w:rsidR="003165A8" w:rsidRPr="00276661">
        <w:t>106 stölder eller snatterier ur</w:t>
      </w:r>
      <w:r w:rsidRPr="00276661">
        <w:t xml:space="preserve"> bil</w:t>
      </w:r>
    </w:p>
    <w:p w:rsidR="00E94003" w:rsidRPr="00276661" w:rsidRDefault="00E94003" w:rsidP="00A77FE3">
      <w:pPr>
        <w:pStyle w:val="PunktlistaBomb"/>
        <w:spacing w:before="0"/>
      </w:pPr>
      <w:r w:rsidRPr="00276661">
        <w:t>134 824 fall av skadegörelse.</w:t>
      </w:r>
    </w:p>
    <w:p w:rsidR="00E94003" w:rsidRPr="00276661" w:rsidRDefault="00E94003" w:rsidP="00A77FE3">
      <w:r w:rsidRPr="00276661">
        <w:t>Det är bara att dra slutsatser av detta.</w:t>
      </w:r>
    </w:p>
    <w:p w:rsidR="00E94003" w:rsidRPr="00276661" w:rsidRDefault="00E94003" w:rsidP="003165A8">
      <w:pPr>
        <w:pStyle w:val="Normaltindrag"/>
      </w:pPr>
      <w:r w:rsidRPr="00276661">
        <w:t>Allt löses inte enbart med åtgärden ”mera poliser”. Men den statistik jag är redovisat – och</w:t>
      </w:r>
      <w:r w:rsidR="003165A8" w:rsidRPr="00276661">
        <w:t xml:space="preserve"> som är</w:t>
      </w:r>
      <w:r w:rsidRPr="00276661">
        <w:t xml:space="preserve"> framtagen av RUT – säger sitt.</w:t>
      </w:r>
    </w:p>
    <w:p w:rsidR="00E94003" w:rsidRPr="00276661" w:rsidRDefault="00E94003" w:rsidP="003165A8">
      <w:pPr>
        <w:pStyle w:val="Normaltindrag"/>
      </w:pPr>
      <w:r w:rsidRPr="00276661">
        <w:t>Lägg till att antalet civilanställda inom polisen i Dalarna också minskat under den period som här angivits.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165A8" w:rsidRPr="002766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65A8" w:rsidRPr="00276661" w:rsidRDefault="003165A8" w:rsidP="003165A8">
            <w:pPr>
              <w:pStyle w:val="UnderskriftDatum"/>
              <w:spacing w:before="240"/>
            </w:pPr>
            <w:r w:rsidRPr="00276661">
              <w:t>Stockholm den 14 september 2005</w:t>
            </w:r>
          </w:p>
        </w:tc>
        <w:tc>
          <w:tcPr>
            <w:tcW w:w="3047" w:type="dxa"/>
          </w:tcPr>
          <w:p w:rsidR="003165A8" w:rsidRPr="00276661" w:rsidRDefault="003165A8" w:rsidP="003165A8">
            <w:pPr>
              <w:pStyle w:val="Underskrifter"/>
              <w:spacing w:before="240"/>
            </w:pPr>
          </w:p>
        </w:tc>
      </w:tr>
      <w:tr w:rsidR="003165A8" w:rsidRPr="002766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65A8" w:rsidRPr="00276661" w:rsidRDefault="003165A8" w:rsidP="003165A8">
            <w:pPr>
              <w:pStyle w:val="Underskrifter"/>
            </w:pPr>
            <w:r w:rsidRPr="00276661">
              <w:t>Rolf Gunnarsson (m)</w:t>
            </w:r>
          </w:p>
        </w:tc>
        <w:tc>
          <w:tcPr>
            <w:tcW w:w="3047" w:type="dxa"/>
          </w:tcPr>
          <w:p w:rsidR="003165A8" w:rsidRPr="00276661" w:rsidRDefault="003165A8" w:rsidP="003165A8">
            <w:pPr>
              <w:pStyle w:val="Underskrifter"/>
            </w:pPr>
          </w:p>
        </w:tc>
      </w:tr>
    </w:tbl>
    <w:p w:rsidR="00E94003" w:rsidRPr="00276661" w:rsidRDefault="00E94003" w:rsidP="003165A8">
      <w:pPr>
        <w:pStyle w:val="Normaltindrag"/>
      </w:pPr>
    </w:p>
    <w:sectPr w:rsidR="00E94003" w:rsidRPr="00276661" w:rsidSect="00316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38D" w:rsidRPr="00276661" w:rsidRDefault="0067238D">
      <w:r w:rsidRPr="00276661">
        <w:separator/>
      </w:r>
    </w:p>
  </w:endnote>
  <w:endnote w:type="continuationSeparator" w:id="0">
    <w:p w:rsidR="0067238D" w:rsidRPr="00276661" w:rsidRDefault="0067238D">
      <w:r w:rsidRPr="002766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5A8" w:rsidRPr="00276661" w:rsidRDefault="00276661" w:rsidP="003165A8">
    <w:pPr>
      <w:pStyle w:val="Sidfot"/>
    </w:pPr>
    <w:r w:rsidRPr="002766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12623437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5A8" w:rsidRDefault="003165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77FE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65A8" w:rsidRDefault="003165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77FE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EC3" w:rsidRPr="00276661" w:rsidRDefault="00276661" w:rsidP="003165A8">
    <w:pPr>
      <w:pStyle w:val="Sidfot"/>
    </w:pPr>
    <w:r w:rsidRPr="002766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10024121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5A8" w:rsidRDefault="003165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65A8" w:rsidRDefault="003165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5A8" w:rsidRPr="00276661" w:rsidRDefault="00276661" w:rsidP="003165A8">
    <w:pPr>
      <w:pStyle w:val="Sidfot"/>
    </w:pPr>
    <w:r w:rsidRPr="002766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89726925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5A8" w:rsidRDefault="003165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77F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65A8" w:rsidRDefault="003165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77F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38D" w:rsidRPr="00276661" w:rsidRDefault="0067238D">
      <w:r w:rsidRPr="00276661">
        <w:separator/>
      </w:r>
    </w:p>
  </w:footnote>
  <w:footnote w:type="continuationSeparator" w:id="0">
    <w:p w:rsidR="0067238D" w:rsidRPr="00276661" w:rsidRDefault="0067238D">
      <w:r w:rsidRPr="002766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5A8" w:rsidRPr="00276661" w:rsidRDefault="00276661" w:rsidP="003165A8">
    <w:pPr>
      <w:pStyle w:val="Sidhuvud"/>
    </w:pPr>
    <w:r w:rsidRPr="002766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192942006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5A8" w:rsidRDefault="003165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77FE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77FE3">
                            <w:t>Ju237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65A8" w:rsidRDefault="003165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77FE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77FE3">
                      <w:t>Ju237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EC3" w:rsidRPr="00276661" w:rsidRDefault="00276661" w:rsidP="003165A8">
    <w:pPr>
      <w:pStyle w:val="Sidhuvud"/>
    </w:pPr>
    <w:r w:rsidRPr="002766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51617515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5A8" w:rsidRDefault="003165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77FE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77FE3">
                            <w:t>Ju237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65A8" w:rsidRDefault="003165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77FE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77FE3">
                      <w:t>Ju237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5A8" w:rsidRPr="00276661" w:rsidRDefault="003165A8">
    <w:pPr>
      <w:pStyle w:val="FSHNormal"/>
      <w:tabs>
        <w:tab w:val="right" w:pos="5840"/>
      </w:tabs>
    </w:pPr>
    <w:r w:rsidRPr="00276661">
      <w:br/>
    </w:r>
    <w:r w:rsidRPr="00276661">
      <w:fldChar w:fldCharType="begin" w:fldLock="1"/>
    </w:r>
    <w:r w:rsidRPr="00276661">
      <w:instrText xml:space="preserve"> DOCPROPERTY</w:instrText>
    </w:r>
    <w:r w:rsidRPr="00276661">
      <w:rPr>
        <w:sz w:val="18"/>
      </w:rPr>
      <w:instrText xml:space="preserve"> "YearUser" *\charformat </w:instrText>
    </w:r>
    <w:r w:rsidRPr="00276661">
      <w:fldChar w:fldCharType="separate"/>
    </w:r>
    <w:r w:rsidR="00A77FE3" w:rsidRPr="00276661">
      <w:t>2005/06</w:t>
    </w:r>
    <w:r w:rsidRPr="00276661">
      <w:fldChar w:fldCharType="end"/>
    </w:r>
    <w:r w:rsidRPr="00276661">
      <w:t xml:space="preserve"> </w:t>
    </w:r>
    <w:r w:rsidRPr="00276661">
      <w:tab/>
      <w:t xml:space="preserve">mnr: </w:t>
    </w:r>
    <w:r w:rsidRPr="00276661">
      <w:fldChar w:fldCharType="begin" w:fldLock="1"/>
    </w:r>
    <w:r w:rsidRPr="00276661">
      <w:instrText xml:space="preserve"> DOCPROPERTY</w:instrText>
    </w:r>
    <w:r w:rsidRPr="00276661">
      <w:rPr>
        <w:sz w:val="18"/>
      </w:rPr>
      <w:instrText xml:space="preserve"> "Motionsnummer" *\charformat </w:instrText>
    </w:r>
    <w:r w:rsidRPr="00276661">
      <w:fldChar w:fldCharType="separate"/>
    </w:r>
    <w:r w:rsidR="00A77FE3" w:rsidRPr="00276661">
      <w:t>Ju237</w:t>
    </w:r>
    <w:r w:rsidRPr="00276661">
      <w:fldChar w:fldCharType="end"/>
    </w:r>
    <w:r w:rsidRPr="00276661">
      <w:br/>
    </w:r>
    <w:r w:rsidRPr="00276661">
      <w:fldChar w:fldCharType="begin" w:fldLock="1"/>
    </w:r>
    <w:r w:rsidRPr="00276661">
      <w:instrText xml:space="preserve"> DOCPROPERTY</w:instrText>
    </w:r>
    <w:r w:rsidRPr="00276661">
      <w:rPr>
        <w:sz w:val="18"/>
      </w:rPr>
      <w:instrText xml:space="preserve"> "Samling" *\charformat </w:instrText>
    </w:r>
    <w:r w:rsidRPr="00276661">
      <w:fldChar w:fldCharType="end"/>
    </w:r>
    <w:r w:rsidRPr="00276661">
      <w:tab/>
      <w:t xml:space="preserve">pnr: </w:t>
    </w:r>
    <w:r w:rsidRPr="00276661">
      <w:fldChar w:fldCharType="begin" w:fldLock="1"/>
    </w:r>
    <w:r w:rsidRPr="00276661">
      <w:instrText xml:space="preserve"> DOCPROPERTY</w:instrText>
    </w:r>
    <w:r w:rsidRPr="00276661">
      <w:rPr>
        <w:sz w:val="18"/>
      </w:rPr>
      <w:instrText xml:space="preserve"> "Partinummer" *\charformat </w:instrText>
    </w:r>
    <w:r w:rsidRPr="00276661">
      <w:fldChar w:fldCharType="separate"/>
    </w:r>
    <w:r w:rsidR="00A77FE3" w:rsidRPr="00276661">
      <w:t>m1130</w:t>
    </w:r>
    <w:r w:rsidRPr="00276661">
      <w:fldChar w:fldCharType="end"/>
    </w:r>
  </w:p>
  <w:p w:rsidR="003165A8" w:rsidRPr="00276661" w:rsidRDefault="003165A8">
    <w:pPr>
      <w:pStyle w:val="FSHRub1"/>
    </w:pPr>
    <w:r w:rsidRPr="00276661">
      <w:t>Motion till riksdagen</w:t>
    </w:r>
    <w:r w:rsidRPr="00276661">
      <w:br/>
    </w:r>
    <w:r w:rsidRPr="00276661">
      <w:fldChar w:fldCharType="begin" w:fldLock="1"/>
    </w:r>
    <w:r w:rsidRPr="00276661">
      <w:instrText xml:space="preserve"> DOCPROPERTY "YearUser" *\charformat </w:instrText>
    </w:r>
    <w:r w:rsidRPr="00276661">
      <w:fldChar w:fldCharType="separate"/>
    </w:r>
    <w:r w:rsidR="00A77FE3" w:rsidRPr="00276661">
      <w:t>2005/06</w:t>
    </w:r>
    <w:r w:rsidRPr="00276661">
      <w:fldChar w:fldCharType="end"/>
    </w:r>
    <w:r w:rsidRPr="00276661">
      <w:t>:</w:t>
    </w:r>
    <w:r w:rsidRPr="00276661">
      <w:fldChar w:fldCharType="begin" w:fldLock="1"/>
    </w:r>
    <w:r w:rsidRPr="00276661">
      <w:instrText xml:space="preserve"> DOCPROPERTY "Motionsnummer" *\charformat </w:instrText>
    </w:r>
    <w:r w:rsidRPr="00276661">
      <w:fldChar w:fldCharType="separate"/>
    </w:r>
    <w:r w:rsidR="00A77FE3" w:rsidRPr="00276661">
      <w:t>Ju237</w:t>
    </w:r>
    <w:r w:rsidRPr="00276661">
      <w:fldChar w:fldCharType="end"/>
    </w:r>
  </w:p>
  <w:p w:rsidR="003165A8" w:rsidRPr="00276661" w:rsidRDefault="003165A8">
    <w:pPr>
      <w:pStyle w:val="FSHNormalS5"/>
    </w:pPr>
    <w:r w:rsidRPr="00276661">
      <w:fldChar w:fldCharType="begin" w:fldLock="1"/>
    </w:r>
    <w:r w:rsidRPr="00276661">
      <w:instrText xml:space="preserve"> DOCPROPERTY "MotionarText" *\charformat </w:instrText>
    </w:r>
    <w:r w:rsidRPr="00276661">
      <w:fldChar w:fldCharType="separate"/>
    </w:r>
    <w:r w:rsidR="00A77FE3" w:rsidRPr="00276661">
      <w:t>av Rolf Gunnarsson (m)</w:t>
    </w:r>
    <w:r w:rsidRPr="00276661">
      <w:fldChar w:fldCharType="end"/>
    </w:r>
    <w:r w:rsidRPr="00276661">
      <w:br/>
    </w:r>
    <w:r w:rsidRPr="00276661">
      <w:fldChar w:fldCharType="begin" w:fldLock="1"/>
    </w:r>
    <w:r w:rsidRPr="00276661">
      <w:instrText xml:space="preserve"> DOCPROPERTY "SvarFrasKort" *\charformat </w:instrText>
    </w:r>
    <w:r w:rsidRPr="00276661">
      <w:fldChar w:fldCharType="end"/>
    </w:r>
  </w:p>
  <w:p w:rsidR="003165A8" w:rsidRPr="00276661" w:rsidRDefault="003165A8">
    <w:pPr>
      <w:pStyle w:val="FSHTitel"/>
    </w:pPr>
    <w:r w:rsidRPr="00276661">
      <w:fldChar w:fldCharType="begin" w:fldLock="1"/>
    </w:r>
    <w:r w:rsidRPr="00276661">
      <w:instrText xml:space="preserve"> DOCPROPERTY</w:instrText>
    </w:r>
    <w:r w:rsidRPr="00276661">
      <w:rPr>
        <w:sz w:val="18"/>
      </w:rPr>
      <w:instrText xml:space="preserve"> "RubrikSvar" *\charformat </w:instrText>
    </w:r>
    <w:r w:rsidRPr="00276661">
      <w:fldChar w:fldCharType="separate"/>
    </w:r>
    <w:r w:rsidR="00A77FE3" w:rsidRPr="00276661">
      <w:t>Polisens resurser</w:t>
    </w:r>
    <w:r w:rsidRPr="00276661">
      <w:fldChar w:fldCharType="end"/>
    </w:r>
  </w:p>
  <w:p w:rsidR="003165A8" w:rsidRPr="00276661" w:rsidRDefault="003165A8" w:rsidP="003165A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3971558">
    <w:abstractNumId w:val="13"/>
  </w:num>
  <w:num w:numId="2" w16cid:durableId="789204897">
    <w:abstractNumId w:val="12"/>
  </w:num>
  <w:num w:numId="3" w16cid:durableId="263266729">
    <w:abstractNumId w:val="15"/>
  </w:num>
  <w:num w:numId="4" w16cid:durableId="132528653">
    <w:abstractNumId w:val="16"/>
  </w:num>
  <w:num w:numId="5" w16cid:durableId="1294411184">
    <w:abstractNumId w:val="8"/>
  </w:num>
  <w:num w:numId="6" w16cid:durableId="236790006">
    <w:abstractNumId w:val="3"/>
  </w:num>
  <w:num w:numId="7" w16cid:durableId="902642989">
    <w:abstractNumId w:val="2"/>
  </w:num>
  <w:num w:numId="8" w16cid:durableId="746195948">
    <w:abstractNumId w:val="1"/>
  </w:num>
  <w:num w:numId="9" w16cid:durableId="2129860019">
    <w:abstractNumId w:val="0"/>
  </w:num>
  <w:num w:numId="10" w16cid:durableId="601378894">
    <w:abstractNumId w:val="9"/>
  </w:num>
  <w:num w:numId="11" w16cid:durableId="216943392">
    <w:abstractNumId w:val="7"/>
  </w:num>
  <w:num w:numId="12" w16cid:durableId="1399134860">
    <w:abstractNumId w:val="6"/>
  </w:num>
  <w:num w:numId="13" w16cid:durableId="868251486">
    <w:abstractNumId w:val="5"/>
  </w:num>
  <w:num w:numId="14" w16cid:durableId="837113452">
    <w:abstractNumId w:val="4"/>
  </w:num>
  <w:num w:numId="15" w16cid:durableId="1163425313">
    <w:abstractNumId w:val="10"/>
  </w:num>
  <w:num w:numId="16" w16cid:durableId="311376534">
    <w:abstractNumId w:val="11"/>
  </w:num>
  <w:num w:numId="17" w16cid:durableId="150779312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D2450D"/>
    <w:rsid w:val="00001A79"/>
    <w:rsid w:val="00011416"/>
    <w:rsid w:val="0003038D"/>
    <w:rsid w:val="0003549C"/>
    <w:rsid w:val="00037C9C"/>
    <w:rsid w:val="000408AE"/>
    <w:rsid w:val="000549AC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42AFA"/>
    <w:rsid w:val="00243195"/>
    <w:rsid w:val="00256F62"/>
    <w:rsid w:val="00261CE9"/>
    <w:rsid w:val="0026517A"/>
    <w:rsid w:val="00276661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65A8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B5A02"/>
    <w:rsid w:val="004D71E8"/>
    <w:rsid w:val="004E7395"/>
    <w:rsid w:val="004F425A"/>
    <w:rsid w:val="00547818"/>
    <w:rsid w:val="0056038E"/>
    <w:rsid w:val="005659F8"/>
    <w:rsid w:val="005718A0"/>
    <w:rsid w:val="00580949"/>
    <w:rsid w:val="005918DA"/>
    <w:rsid w:val="005A5DF6"/>
    <w:rsid w:val="005B0901"/>
    <w:rsid w:val="005F6C36"/>
    <w:rsid w:val="00631173"/>
    <w:rsid w:val="0064177E"/>
    <w:rsid w:val="006548AD"/>
    <w:rsid w:val="0067044A"/>
    <w:rsid w:val="006722C0"/>
    <w:rsid w:val="0067238D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50023"/>
    <w:rsid w:val="007724F1"/>
    <w:rsid w:val="00774C61"/>
    <w:rsid w:val="00776E0E"/>
    <w:rsid w:val="00792A44"/>
    <w:rsid w:val="00796661"/>
    <w:rsid w:val="007A6006"/>
    <w:rsid w:val="007A6888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77FE3"/>
    <w:rsid w:val="00A808BB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AF0EC3"/>
    <w:rsid w:val="00B01EEF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2450D"/>
    <w:rsid w:val="00D338A6"/>
    <w:rsid w:val="00D4275C"/>
    <w:rsid w:val="00D452E3"/>
    <w:rsid w:val="00D50901"/>
    <w:rsid w:val="00D83137"/>
    <w:rsid w:val="00D907A0"/>
    <w:rsid w:val="00D950CC"/>
    <w:rsid w:val="00DB268A"/>
    <w:rsid w:val="00DB7143"/>
    <w:rsid w:val="00DD69BA"/>
    <w:rsid w:val="00DF277F"/>
    <w:rsid w:val="00E04AB9"/>
    <w:rsid w:val="00E140F6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9400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74EDC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1C6B97-0FE7-42D4-80A1-DA43A1CA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3165A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165A8"/>
    <w:pPr>
      <w:keepLines/>
      <w:spacing w:before="0"/>
      <w:ind w:left="34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3165A8"/>
    <w:rPr>
      <w:sz w:val="19"/>
      <w:lang w:val="sv-SE" w:eastAsia="sv-SE" w:bidi="ar-SA"/>
    </w:r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link w:val="NormaltindragChar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24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421</Words>
  <Characters>2161</Characters>
  <Application>Microsoft Office Word</Application>
  <DocSecurity>4</DocSecurity>
  <Lines>50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Ju237</vt:lpstr>
    </vt:vector>
  </TitlesOfParts>
  <Company>RD/RFK/IT/DTSL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Ju237</dc:title>
  <dc:subject>Ju237</dc:subject>
  <dc:creator>Riksdagen</dc:creator>
  <cp:keywords>Riksdagen</cp:keywords>
  <dc:description/>
  <cp:lastModifiedBy>Lars Brink</cp:lastModifiedBy>
  <cp:revision>2</cp:revision>
  <cp:lastPrinted>2005-10-31T12:41:00Z</cp:lastPrinted>
  <dcterms:created xsi:type="dcterms:W3CDTF">2025-12-16T19:20:00Z</dcterms:created>
  <dcterms:modified xsi:type="dcterms:W3CDTF">2025-12-16T19:20:00Z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mot2000_401_2005-09-01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Polisens resurser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Polisens resurser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20052006000000000109000011300069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20052006000000000109000011300069</vt:lpwstr>
  </property>
  <property fmtid="{D5CDD505-2E9C-101B-9397-08002B2CF9AE}" pid="50" name="nummer">
    <vt:lpwstr>237</vt:lpwstr>
  </property>
  <property fmtid="{D5CDD505-2E9C-101B-9397-08002B2CF9AE}" pid="51" name="utskottsbeteckning">
    <vt:lpwstr>Ju</vt:lpwstr>
  </property>
</Properties>
</file>