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42D69C7BD8F4E148A21CE950D86AE28"/>
        </w:placeholder>
        <w:text/>
      </w:sdtPr>
      <w:sdtEndPr/>
      <w:sdtContent>
        <w:p w:rsidRPr="009B062B" w:rsidR="00AF30DD" w:rsidP="005204CB" w:rsidRDefault="00AF30DD" w14:paraId="40D432B3" w14:textId="77777777">
          <w:pPr>
            <w:pStyle w:val="Rubrik1"/>
            <w:spacing w:after="300"/>
          </w:pPr>
          <w:r w:rsidRPr="009B062B">
            <w:t>Förslag till riksdagsbeslut</w:t>
          </w:r>
        </w:p>
      </w:sdtContent>
    </w:sdt>
    <w:sdt>
      <w:sdtPr>
        <w:alias w:val="Yrkande 1"/>
        <w:tag w:val="d31ae676-e81f-4f75-81ba-89fa5147b495"/>
        <w:id w:val="783536222"/>
        <w:lock w:val="sdtLocked"/>
      </w:sdtPr>
      <w:sdtEndPr/>
      <w:sdtContent>
        <w:p w:rsidR="000D75A9" w:rsidRDefault="002358A7" w14:paraId="40D432B4" w14:textId="77777777">
          <w:pPr>
            <w:pStyle w:val="Frslagstext"/>
          </w:pPr>
          <w:r>
            <w:t>Riksdagen ställer sig bakom det som anförs i motionen om att evidensbaserade metoder och projekt inom folkhälsoområdet måste tillgängliggöras nationellt för att kvalitetssäkra det förebyggande folkhälsoarbetet och tillkännager detta för regeringen.</w:t>
          </w:r>
        </w:p>
      </w:sdtContent>
    </w:sdt>
    <w:sdt>
      <w:sdtPr>
        <w:alias w:val="Yrkande 2"/>
        <w:tag w:val="c13f59a8-b826-4461-99ff-485196df7d93"/>
        <w:id w:val="134149489"/>
        <w:lock w:val="sdtLocked"/>
      </w:sdtPr>
      <w:sdtEndPr/>
      <w:sdtContent>
        <w:p w:rsidR="000D75A9" w:rsidRDefault="002358A7" w14:paraId="40D432B5" w14:textId="5BE519D5">
          <w:pPr>
            <w:pStyle w:val="Frslagstext"/>
          </w:pPr>
          <w:r>
            <w:t>Riksdagen ställer sig bakom det som anförs i motionen om att regeringen skyndsamt ska utreda hur man på ett effektivt sätt kan uppmuntra människor att äta hälsosammare, röra sig mer samt minska användningen av alkohol, droger och tobak</w:t>
          </w:r>
          <w:r w:rsidR="008238E7">
            <w:t>,</w:t>
          </w:r>
          <w:r>
            <w:t xml:space="preserve"> och </w:t>
          </w:r>
          <w:r w:rsidR="008238E7">
            <w:t xml:space="preserve">detta </w:t>
          </w:r>
          <w:r>
            <w:t xml:space="preserve">tillkännager </w:t>
          </w:r>
          <w:r w:rsidR="008238E7">
            <w:t xml:space="preserve">riksdagen </w:t>
          </w:r>
          <w:r>
            <w:t>för regeringen.</w:t>
          </w:r>
        </w:p>
      </w:sdtContent>
    </w:sdt>
    <w:sdt>
      <w:sdtPr>
        <w:alias w:val="Yrkande 3"/>
        <w:tag w:val="3f440585-e925-4592-a65e-5921ad30cc70"/>
        <w:id w:val="1706751652"/>
        <w:lock w:val="sdtLocked"/>
      </w:sdtPr>
      <w:sdtEndPr/>
      <w:sdtContent>
        <w:p w:rsidR="000D75A9" w:rsidRDefault="002358A7" w14:paraId="40D432B6" w14:textId="13E625BF">
          <w:pPr>
            <w:pStyle w:val="Frslagstext"/>
          </w:pPr>
          <w:r>
            <w:t>Riksdagen ställer sig bakom det som anförs i motionen om att verka för att man på individnivå, i sin digitala patientjournal, ska få information om vilka vaccin man fått och om det finns behov av ytterligare doser</w:t>
          </w:r>
          <w:r w:rsidR="008238E7">
            <w:t>,</w:t>
          </w:r>
          <w:r>
            <w:t xml:space="preserve"> och </w:t>
          </w:r>
          <w:r w:rsidR="008238E7">
            <w:t xml:space="preserve">detta </w:t>
          </w:r>
          <w:r>
            <w:t xml:space="preserve">tillkännager </w:t>
          </w:r>
          <w:r w:rsidR="008238E7">
            <w:t xml:space="preserve">riksdagen </w:t>
          </w:r>
          <w:r>
            <w:t>för regeringen.</w:t>
          </w:r>
        </w:p>
      </w:sdtContent>
    </w:sdt>
    <w:sdt>
      <w:sdtPr>
        <w:alias w:val="Yrkande 4"/>
        <w:tag w:val="6b6c8a27-dede-4a79-9496-dc0bc98ac6e7"/>
        <w:id w:val="1788624595"/>
        <w:lock w:val="sdtLocked"/>
      </w:sdtPr>
      <w:sdtEndPr/>
      <w:sdtContent>
        <w:p w:rsidR="000D75A9" w:rsidRDefault="002358A7" w14:paraId="40D432B7" w14:textId="77777777">
          <w:pPr>
            <w:pStyle w:val="Frslagstext"/>
          </w:pPr>
          <w:r>
            <w:t>Riksdagen ställer sig bakom det som anförs i motionen om att utreda hur sociala medier påverkar vår hälsa och undersöka särskilda åtgärder för att den negativa inverkan ska kunna hanteras mer effektivt och tillkännager detta för regeringen.</w:t>
          </w:r>
        </w:p>
      </w:sdtContent>
    </w:sdt>
    <w:sdt>
      <w:sdtPr>
        <w:alias w:val="Yrkande 5"/>
        <w:tag w:val="8a743b82-3434-46c4-8322-fb2052700a10"/>
        <w:id w:val="1883749677"/>
        <w:lock w:val="sdtLocked"/>
      </w:sdtPr>
      <w:sdtEndPr/>
      <w:sdtContent>
        <w:p w:rsidR="000D75A9" w:rsidRDefault="002358A7" w14:paraId="40D432B8" w14:textId="7F42D7F1">
          <w:pPr>
            <w:pStyle w:val="Frslagstext"/>
          </w:pPr>
          <w:r>
            <w:t>Riksdagen ställer sig bakom det som anförs i motionen om att den övre åldersgränsen på 65 år bör höjas så att även äldre kvinnor får delta i screening-programmet</w:t>
          </w:r>
          <w:r w:rsidR="008238E7">
            <w:t>,</w:t>
          </w:r>
          <w:r>
            <w:t xml:space="preserve"> och </w:t>
          </w:r>
          <w:r w:rsidR="008238E7">
            <w:t xml:space="preserve">detta </w:t>
          </w:r>
          <w:r>
            <w:t xml:space="preserve">tillkännager </w:t>
          </w:r>
          <w:r w:rsidR="008238E7">
            <w:t xml:space="preserve">riksdagen </w:t>
          </w:r>
          <w:r>
            <w:t>för regeringen.</w:t>
          </w:r>
        </w:p>
      </w:sdtContent>
    </w:sdt>
    <w:sdt>
      <w:sdtPr>
        <w:alias w:val="Yrkande 6"/>
        <w:tag w:val="c946418b-3e35-453a-9f08-4e322a745e23"/>
        <w:id w:val="-1052150925"/>
        <w:lock w:val="sdtLocked"/>
      </w:sdtPr>
      <w:sdtEndPr/>
      <w:sdtContent>
        <w:p w:rsidR="000D75A9" w:rsidRDefault="002358A7" w14:paraId="40D432B9" w14:textId="77777777">
          <w:pPr>
            <w:pStyle w:val="Frslagstext"/>
          </w:pPr>
          <w:r>
            <w:t>Riksdagen ställer sig bakom det som anförs i motionen om att man snarast bör ta fram en lagstiftning som möjliggör önskad tuberkulosplan med tillhörande nödvändiga kontroller och tillkännager detta för regeringen.</w:t>
          </w:r>
        </w:p>
      </w:sdtContent>
    </w:sdt>
    <w:sdt>
      <w:sdtPr>
        <w:alias w:val="Yrkande 7"/>
        <w:tag w:val="448d5e2a-ac09-408c-b21d-d0c42489f395"/>
        <w:id w:val="1303588927"/>
        <w:lock w:val="sdtLocked"/>
      </w:sdtPr>
      <w:sdtEndPr/>
      <w:sdtContent>
        <w:p w:rsidR="000D75A9" w:rsidRDefault="002358A7" w14:paraId="40D432BA" w14:textId="4263244C">
          <w:pPr>
            <w:pStyle w:val="Frslagstext"/>
          </w:pPr>
          <w:r>
            <w:t>Riksdagen ställer sig bakom det som anförs i motionen om att HPV-vaccination ska ingå i det kostnadsfria vaccinationsprogrammet och tillkännager detta för regeringen.</w:t>
          </w:r>
        </w:p>
      </w:sdtContent>
    </w:sdt>
    <w:sdt>
      <w:sdtPr>
        <w:alias w:val="Yrkande 8"/>
        <w:tag w:val="cc1c4637-3148-456f-a3c2-cdc89eea6645"/>
        <w:id w:val="930011587"/>
        <w:lock w:val="sdtLocked"/>
      </w:sdtPr>
      <w:sdtEndPr/>
      <w:sdtContent>
        <w:p w:rsidR="000D75A9" w:rsidRDefault="002358A7" w14:paraId="40D432BB" w14:textId="77777777">
          <w:pPr>
            <w:pStyle w:val="Frslagstext"/>
          </w:pPr>
          <w:r>
            <w:t>Riksdagen ställer sig bakom det som anförs i motionen om att utreda om TBE-vaccineringen i särskilt drabbade områden kan vara kostnadsfri och tillkännager detta för regeringen.</w:t>
          </w:r>
        </w:p>
      </w:sdtContent>
    </w:sdt>
    <w:sdt>
      <w:sdtPr>
        <w:alias w:val="Yrkande 9"/>
        <w:tag w:val="d319b62e-1520-4db4-8de6-0de679c323b2"/>
        <w:id w:val="-2142487042"/>
        <w:lock w:val="sdtLocked"/>
      </w:sdtPr>
      <w:sdtEndPr/>
      <w:sdtContent>
        <w:p w:rsidR="000D75A9" w:rsidRDefault="002358A7" w14:paraId="40D432BC" w14:textId="7074593D">
          <w:pPr>
            <w:pStyle w:val="Frslagstext"/>
          </w:pPr>
          <w:r>
            <w:t>Riksdagen ställer sig bakom det som anförs i motionen om att de som drabbats av narkolepsi som orsakats av vaccinering med Pandemrix snarast ska få utlovad ersättning</w:t>
          </w:r>
          <w:r w:rsidR="008238E7">
            <w:t>,</w:t>
          </w:r>
          <w:r>
            <w:t xml:space="preserve"> och </w:t>
          </w:r>
          <w:r w:rsidR="008238E7">
            <w:t xml:space="preserve">detta </w:t>
          </w:r>
          <w:r>
            <w:t xml:space="preserve">tillkännager </w:t>
          </w:r>
          <w:r w:rsidR="008238E7">
            <w:t xml:space="preserve">riksdagen </w:t>
          </w:r>
          <w:r>
            <w:t>för regeringen.</w:t>
          </w:r>
        </w:p>
      </w:sdtContent>
    </w:sdt>
    <w:sdt>
      <w:sdtPr>
        <w:alias w:val="Yrkande 10"/>
        <w:tag w:val="6fcf49b7-1aac-40d5-9adb-b3b525fee9a6"/>
        <w:id w:val="-2110493142"/>
        <w:lock w:val="sdtLocked"/>
      </w:sdtPr>
      <w:sdtEndPr/>
      <w:sdtContent>
        <w:p w:rsidR="000D75A9" w:rsidRDefault="002358A7" w14:paraId="40D432BD" w14:textId="3A906D00">
          <w:pPr>
            <w:pStyle w:val="Frslagstext"/>
          </w:pPr>
          <w:r>
            <w:t xml:space="preserve">Riksdagen ställer sig bakom det som anförs i motionen om att se över vårdnadshavares tillgång till journaler på nätet, samtidigt som barns och ungas integritet skyddas, och </w:t>
          </w:r>
          <w:r w:rsidR="008238E7">
            <w:t xml:space="preserve">detta </w:t>
          </w:r>
          <w:r>
            <w:t xml:space="preserve">tillkännager </w:t>
          </w:r>
          <w:r w:rsidR="008238E7">
            <w:t xml:space="preserve">riksdagen </w:t>
          </w:r>
          <w:r>
            <w:t>för regeringen.</w:t>
          </w:r>
        </w:p>
      </w:sdtContent>
    </w:sdt>
    <w:sdt>
      <w:sdtPr>
        <w:alias w:val="Yrkande 11"/>
        <w:tag w:val="fa299458-c97e-4f45-aea2-2ada95543d32"/>
        <w:id w:val="-1728682657"/>
        <w:lock w:val="sdtLocked"/>
      </w:sdtPr>
      <w:sdtEndPr/>
      <w:sdtContent>
        <w:p w:rsidR="000D75A9" w:rsidRDefault="002358A7" w14:paraId="40D432BE" w14:textId="51B26BF2">
          <w:pPr>
            <w:pStyle w:val="Frslagstext"/>
          </w:pPr>
          <w:r>
            <w:t>Riksdagen ställer sig bakom det som anförs i motionen om att verka för att personal från ungdomsmottagningarna blir mer involverade i skolans sexualundervisning</w:t>
          </w:r>
          <w:r w:rsidR="008238E7">
            <w:t>,</w:t>
          </w:r>
          <w:r>
            <w:t xml:space="preserve"> och </w:t>
          </w:r>
          <w:r w:rsidR="008238E7">
            <w:t xml:space="preserve">detta </w:t>
          </w:r>
          <w:r>
            <w:t xml:space="preserve">tillkännager </w:t>
          </w:r>
          <w:r w:rsidR="008238E7">
            <w:t xml:space="preserve">riksdagen </w:t>
          </w:r>
          <w:r>
            <w:t>för regeringen.</w:t>
          </w:r>
        </w:p>
      </w:sdtContent>
    </w:sdt>
    <w:sdt>
      <w:sdtPr>
        <w:alias w:val="Yrkande 12"/>
        <w:tag w:val="3fad9e26-7b2a-47f6-9614-1c97593abff7"/>
        <w:id w:val="1111473823"/>
        <w:lock w:val="sdtLocked"/>
      </w:sdtPr>
      <w:sdtEndPr/>
      <w:sdtContent>
        <w:p w:rsidR="000D75A9" w:rsidRDefault="002358A7" w14:paraId="40D432BF" w14:textId="44E3FFAD">
          <w:pPr>
            <w:pStyle w:val="Frslagstext"/>
          </w:pPr>
          <w:r>
            <w:t>Riksdagen ställer sig bakom det som anförs i motionen om att främja åtgärder som bryter ofrivillig ensamhet</w:t>
          </w:r>
          <w:r w:rsidR="008238E7">
            <w:t>,</w:t>
          </w:r>
          <w:r>
            <w:t xml:space="preserve"> och detta tillkännager riksdagen för regeringen.</w:t>
          </w:r>
        </w:p>
      </w:sdtContent>
    </w:sdt>
    <w:sdt>
      <w:sdtPr>
        <w:alias w:val="Yrkande 13"/>
        <w:tag w:val="8f997aeb-a582-49fc-abe3-d7cdac6659ed"/>
        <w:id w:val="837120705"/>
        <w:lock w:val="sdtLocked"/>
      </w:sdtPr>
      <w:sdtEndPr/>
      <w:sdtContent>
        <w:p w:rsidR="000D75A9" w:rsidRDefault="002358A7" w14:paraId="40D432C0" w14:textId="77777777">
          <w:pPr>
            <w:pStyle w:val="Frslagstext"/>
          </w:pPr>
          <w:r>
            <w:t>Riksdagen ställer sig bakom det som anförs i motionen om obligatoriska hälsoundersökningar för asylsökande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8805D63464443BABF9117A51FBABDF"/>
        </w:placeholder>
        <w:text/>
      </w:sdtPr>
      <w:sdtEndPr/>
      <w:sdtContent>
        <w:p w:rsidRPr="009B062B" w:rsidR="006D79C9" w:rsidP="00333E95" w:rsidRDefault="006D79C9" w14:paraId="40D432C1" w14:textId="77777777">
          <w:pPr>
            <w:pStyle w:val="Rubrik1"/>
          </w:pPr>
          <w:r>
            <w:t>Motivering</w:t>
          </w:r>
        </w:p>
      </w:sdtContent>
    </w:sdt>
    <w:p w:rsidR="00843381" w:rsidP="00DC1648" w:rsidRDefault="00843381" w14:paraId="40D432C2" w14:textId="347816F9">
      <w:pPr>
        <w:pStyle w:val="Normalutanindragellerluft"/>
      </w:pPr>
      <w:r>
        <w:t xml:space="preserve">Folkhälsan har hamnat i fokus i och med </w:t>
      </w:r>
      <w:r w:rsidR="00074AF8">
        <w:t>covid-19</w:t>
      </w:r>
      <w:r>
        <w:t>-pandemin. Inte minst eftersom vissa folkhälsorelaterade faktorer visat sig bidra till ökad risk att drabbas av ett svårare sjuk</w:t>
      </w:r>
      <w:r w:rsidR="00DC1648">
        <w:softHyphen/>
      </w:r>
      <w:r>
        <w:t xml:space="preserve">domsförlopp av </w:t>
      </w:r>
      <w:r w:rsidR="00074AF8">
        <w:t>c</w:t>
      </w:r>
      <w:r>
        <w:t xml:space="preserve">ovid-19. Det handlar exempelvis om övervikt, fetma, högt blodtryck, diabetes typ </w:t>
      </w:r>
      <w:r w:rsidR="00074AF8">
        <w:t>två</w:t>
      </w:r>
      <w:r>
        <w:t xml:space="preserve"> och rökning. Det är också viktigt att ta vara på de positiva folkhälso</w:t>
      </w:r>
      <w:r w:rsidR="00DC1648">
        <w:softHyphen/>
      </w:r>
      <w:r>
        <w:t>effekterna som har uppmärksammats under pandemin. Många vittnar om en ökad motivation till att sluta röka, eller till att vara mer fysiskt aktiv</w:t>
      </w:r>
      <w:r w:rsidR="008B7738">
        <w:t>a</w:t>
      </w:r>
      <w:r>
        <w:t>. Det är dock inte alltid så enkelt att ändra på invanda levnadsmönster.</w:t>
      </w:r>
    </w:p>
    <w:p w:rsidR="00843381" w:rsidP="00DC1648" w:rsidRDefault="00843381" w14:paraId="40D432C3" w14:textId="77777777">
      <w:r>
        <w:t xml:space="preserve">I pandemins spår ser vi att naturen har blivit extra viktig och att fler upptäcker vår natur och väljer att vistas där. En undersökning som Naturvårdsverket har gjort bland aktörer som möter besökare i naturen, bekräftar att rekordmånga besökte den svenska naturen under sommaren. Friluftslivet har aldrig varit viktigare och efterfrågan på aktiviteter är stor. </w:t>
      </w:r>
    </w:p>
    <w:p w:rsidR="0030222D" w:rsidP="00DC1648" w:rsidRDefault="008B7738" w14:paraId="40D432C4" w14:textId="49311987">
      <w:r>
        <w:t>Pandemin har visat</w:t>
      </w:r>
      <w:r w:rsidR="00843381">
        <w:t xml:space="preserve"> att vi </w:t>
      </w:r>
      <w:r>
        <w:t xml:space="preserve">framöver </w:t>
      </w:r>
      <w:r w:rsidR="00843381">
        <w:t>kommer att behöva rikta mycket större uppmärk</w:t>
      </w:r>
      <w:r w:rsidR="00DC1648">
        <w:softHyphen/>
      </w:r>
      <w:r w:rsidR="00843381">
        <w:t xml:space="preserve">samhet </w:t>
      </w:r>
      <w:r>
        <w:t>på</w:t>
      </w:r>
      <w:r w:rsidR="00843381">
        <w:t xml:space="preserve"> </w:t>
      </w:r>
      <w:r>
        <w:t xml:space="preserve">människors </w:t>
      </w:r>
      <w:r w:rsidR="00843381">
        <w:t>livsstil och levnadsvanor</w:t>
      </w:r>
      <w:r>
        <w:t>. D</w:t>
      </w:r>
      <w:r w:rsidR="00843381">
        <w:t xml:space="preserve">ärför är det viktigt att man skyndsamt och på ett effektivt sätt kan uppmuntra människor att äta hälsosammare, röra sig mer och minska användning av alkohol, droger och tobak. Folkhälsopolitik syftar till att stödja den enskilde </w:t>
      </w:r>
      <w:r>
        <w:t xml:space="preserve">i </w:t>
      </w:r>
      <w:r w:rsidR="00843381">
        <w:t>att göra hälsosamma val. Genom att tidig</w:t>
      </w:r>
      <w:r w:rsidR="0028057E">
        <w:t>t</w:t>
      </w:r>
      <w:r w:rsidR="00843381">
        <w:t xml:space="preserve"> upptäcka och person</w:t>
      </w:r>
      <w:r w:rsidR="00DC1648">
        <w:softHyphen/>
      </w:r>
      <w:r w:rsidR="00843381">
        <w:t>anpassa behandlingsupplägg, kan många folkhälsoproblem förebyggas. En fortsatt restriktiv alkoholpolitik och ett förebyggande arbete i frågor om rökning är i detta sammanhang viktigt.</w:t>
      </w:r>
    </w:p>
    <w:p w:rsidR="0030222D" w:rsidP="000F2065" w:rsidRDefault="00AD2525" w14:paraId="40D432C5" w14:textId="77777777">
      <w:pPr>
        <w:pStyle w:val="Rubrik2"/>
      </w:pPr>
      <w:r>
        <w:t>Barn och unga i rörelse</w:t>
      </w:r>
      <w:r w:rsidR="00843381">
        <w:t xml:space="preserve"> </w:t>
      </w:r>
    </w:p>
    <w:p w:rsidRPr="00FD1FCD" w:rsidR="00FD1FCD" w:rsidP="00DC1648" w:rsidRDefault="00843381" w14:paraId="40D432C6" w14:textId="11890BBA">
      <w:pPr>
        <w:pStyle w:val="Normalutanindragellerluft"/>
      </w:pPr>
      <w:r>
        <w:t>80 procent av ungdomarna rör sig för lite enligt en ny rapport från Världshälsoorganisa</w:t>
      </w:r>
      <w:r w:rsidR="00DC1648">
        <w:softHyphen/>
      </w:r>
      <w:r>
        <w:t xml:space="preserve">tionen WHO. </w:t>
      </w:r>
      <w:r w:rsidR="006B0A76">
        <w:t>Rapporten bygger på</w:t>
      </w:r>
      <w:r>
        <w:t xml:space="preserve"> en stor studie som g</w:t>
      </w:r>
      <w:r w:rsidR="006B0A76">
        <w:t>enomförts</w:t>
      </w:r>
      <w:r>
        <w:t xml:space="preserve"> i 146 länder, där 1,6 miljoner ungdomar mellan 11 och 17 år fått svara på frågor om hur mycket de rör på sig. Det är första gången som det gjorts en så stor undersökning om ungdomarnas fysiska aktiviteter. Ungdomar bör röra på sig minst en timme om dagen, och då handlar det inte bara om idrott och sport, utan också om hushållssysslor och att gå till och från till exem</w:t>
      </w:r>
      <w:r w:rsidR="00DC1648">
        <w:softHyphen/>
      </w:r>
      <w:r>
        <w:t xml:space="preserve">pel skolan. En stillasittande livsstil ger många negativa effekter på barnets muskler, </w:t>
      </w:r>
      <w:r>
        <w:lastRenderedPageBreak/>
        <w:t xml:space="preserve">bentäthet, hjärta, motorik, balans, BMI, sömnkvalitet och koncentrationsförmåga. Alla delar av samhället </w:t>
      </w:r>
      <w:r w:rsidR="006B0A76">
        <w:t xml:space="preserve">behöver mobiliseras för att bidra till en mer positiv utveckling. </w:t>
      </w:r>
      <w:r>
        <w:t>Det kan handla om mer fysisk aktivitet på schemat, säkrare gång</w:t>
      </w:r>
      <w:r w:rsidR="006B0A76">
        <w:t>-</w:t>
      </w:r>
      <w:r>
        <w:t xml:space="preserve"> och cykelvägar och fler platser där unga kan leka</w:t>
      </w:r>
      <w:r w:rsidR="006B0A76">
        <w:t>. Ä</w:t>
      </w:r>
      <w:r>
        <w:t xml:space="preserve">ven föräldrarna </w:t>
      </w:r>
      <w:r w:rsidR="006B0A76">
        <w:t>behöver engagera sig mer i barnens fysiska aktivitetsnivå.</w:t>
      </w:r>
    </w:p>
    <w:p w:rsidRPr="00AD2525" w:rsidR="00AD2525" w:rsidP="000F2065" w:rsidRDefault="00AD2525" w14:paraId="40D432C7" w14:textId="77777777">
      <w:pPr>
        <w:pStyle w:val="Rubrik2"/>
      </w:pPr>
      <w:r w:rsidRPr="00AD2525">
        <w:t>Kvalitetssäkra</w:t>
      </w:r>
      <w:r>
        <w:t xml:space="preserve"> det förebyggande folkhälsoarbetet</w:t>
      </w:r>
    </w:p>
    <w:p w:rsidR="00843381" w:rsidP="00DC1648" w:rsidRDefault="00843381" w14:paraId="40D432C8" w14:textId="689A9B5A">
      <w:pPr>
        <w:pStyle w:val="Normalutanindragellerluft"/>
      </w:pPr>
      <w:r w:rsidRPr="00FD1FCD">
        <w:t>Det finns flera förebyggande metoder inom ANDTS-området</w:t>
      </w:r>
      <w:r w:rsidR="00B07A23">
        <w:t xml:space="preserve"> (alkohol, narkotika, doping, tobak och nikotin, samt spel om pengar)</w:t>
      </w:r>
      <w:r w:rsidRPr="00FD1FCD">
        <w:t>, som har utvecklats och visat sig vara framgångsrika. Dessa och andra evidensbaserade metoder måste göras mer tillgänglig</w:t>
      </w:r>
      <w:r w:rsidR="00B07A23">
        <w:t>a</w:t>
      </w:r>
      <w:r w:rsidRPr="00FD1FCD">
        <w:t xml:space="preserve"> nationellt</w:t>
      </w:r>
      <w:r w:rsidR="00B07A23">
        <w:t>,</w:t>
      </w:r>
      <w:r w:rsidRPr="00FD1FCD">
        <w:t xml:space="preserve"> för att kvalitetssäkra det förebyggande folkhälsoarbetet. </w:t>
      </w:r>
      <w:r w:rsidR="00B07A23">
        <w:t>P</w:t>
      </w:r>
      <w:r w:rsidRPr="00FD1FCD">
        <w:t xml:space="preserve">rojekt som har beprövats </w:t>
      </w:r>
      <w:r w:rsidR="00B07A23">
        <w:t xml:space="preserve">och visat på </w:t>
      </w:r>
      <w:r w:rsidRPr="00FD1FCD">
        <w:t>goda folkhälso-</w:t>
      </w:r>
      <w:r w:rsidR="00B07A23">
        <w:t xml:space="preserve"> och </w:t>
      </w:r>
      <w:r w:rsidRPr="00FD1FCD">
        <w:t>förebyggande effekter måste förvaltas och implementeras.</w:t>
      </w:r>
      <w:r>
        <w:t xml:space="preserve"> </w:t>
      </w:r>
    </w:p>
    <w:p w:rsidR="00843381" w:rsidP="003B0BB0" w:rsidRDefault="00843381" w14:paraId="40D432C9" w14:textId="77777777">
      <w:r>
        <w:t>Att förebygga ohälsa och sjukdom är en av de mest lönsamma investeringar ett samhälle kan göra för sina medborgare. Effektiva preventiva insatser kan leda till stora kostnadsbesparingar.</w:t>
      </w:r>
      <w:r w:rsidR="003B0BB0">
        <w:t xml:space="preserve"> </w:t>
      </w:r>
      <w:r>
        <w:t xml:space="preserve">Hela samhället kommer framöver att behöva rikta mycket större uppmärksamhet mot </w:t>
      </w:r>
      <w:r w:rsidR="003B0BB0">
        <w:t xml:space="preserve">människors </w:t>
      </w:r>
      <w:r>
        <w:t xml:space="preserve">livsstil och levnadsvanor. Genom motion och nyttig kost kan man hjälpa till att ge sitt immunförsvar bästa möjliga förutsättningar att minska risken att bli svårt sjuk. </w:t>
      </w:r>
      <w:r w:rsidR="003B0BB0">
        <w:t>R</w:t>
      </w:r>
      <w:r w:rsidRPr="00333D5B">
        <w:t xml:space="preserve">egeringen </w:t>
      </w:r>
      <w:r w:rsidR="003B0BB0">
        <w:t xml:space="preserve">behöver därför </w:t>
      </w:r>
      <w:r w:rsidRPr="00333D5B">
        <w:t>skyndsamt utreda hur man på ett effektivt sätt kan uppmuntra människor att äta hälsosammare, röra sig mer samt minska användning av alkohol, droger och tobak.</w:t>
      </w:r>
    </w:p>
    <w:p w:rsidR="00843381" w:rsidP="00DC1648" w:rsidRDefault="00333D5B" w14:paraId="40D432CA" w14:textId="3CC5F9AF">
      <w:r w:rsidRPr="00333D5B">
        <w:t>Sverigedemokraterna anser att Folkhälsomyndighetens uppdrag att samordna det förebyggande folkhälsopolitiska arbetet bör följas upp. Vidare anser vi att evidens</w:t>
      </w:r>
      <w:r w:rsidR="00DC1648">
        <w:softHyphen/>
      </w:r>
      <w:r w:rsidRPr="00333D5B">
        <w:t xml:space="preserve">baserade metoder och projekt inom folkhälsoområdet måste tillgängliggöras nationellt för att kvalitetssäkra det förebyggande folkhälsoarbetet. Det civila samhället är en viktig och bärande aktör inom </w:t>
      </w:r>
      <w:r w:rsidR="003B0BB0">
        <w:t>detta arbete</w:t>
      </w:r>
      <w:r w:rsidRPr="00333D5B">
        <w:t>.</w:t>
      </w:r>
    </w:p>
    <w:p w:rsidRPr="00AD2525" w:rsidR="00843381" w:rsidP="000F2065" w:rsidRDefault="00843381" w14:paraId="40D432CB" w14:textId="77777777">
      <w:pPr>
        <w:pStyle w:val="Rubrik2"/>
      </w:pPr>
      <w:r w:rsidRPr="00AD2525">
        <w:t>Sociala medier</w:t>
      </w:r>
    </w:p>
    <w:p w:rsidRPr="00333D5B" w:rsidR="00333D5B" w:rsidP="00DC1648" w:rsidRDefault="00843381" w14:paraId="40D432CC" w14:textId="12088066">
      <w:pPr>
        <w:pStyle w:val="Normalutanindragellerluft"/>
      </w:pPr>
      <w:r>
        <w:t xml:space="preserve">Vi lägger allt mer tid på sociala medier. Genom avancerade algoritmer och förståelse för psykologi, kan de sociala medieföretagen få oss att spendera mer tid på deras tjänster än vi avser och de kan på så vis få ett stort inflytande över vilken information vi tar del av. Förmågan att göra detta är en förutsättning för bolagens riktade reklamfinansiering och </w:t>
      </w:r>
      <w:r w:rsidR="00AF0356">
        <w:t>utgör</w:t>
      </w:r>
      <w:r>
        <w:t xml:space="preserve"> således en grund i många av dessa företags affärsmodeller. </w:t>
      </w:r>
      <w:r w:rsidR="00AF0356">
        <w:t>Företagens m</w:t>
      </w:r>
      <w:r>
        <w:t>ålsätt</w:t>
      </w:r>
      <w:r w:rsidR="00DC1648">
        <w:softHyphen/>
      </w:r>
      <w:r>
        <w:t>ning</w:t>
      </w:r>
      <w:r w:rsidR="00E13CD9">
        <w:t>ar</w:t>
      </w:r>
      <w:r>
        <w:t xml:space="preserve"> är att få konsumente</w:t>
      </w:r>
      <w:r w:rsidR="00E13CD9">
        <w:t>rna</w:t>
      </w:r>
      <w:r>
        <w:t xml:space="preserve"> att spendera så mycket tid som möjligt på plattform</w:t>
      </w:r>
      <w:r w:rsidR="00E13CD9">
        <w:t>arna</w:t>
      </w:r>
      <w:r>
        <w:t>. I takt med att dessa tjänster blir bättre och bättre på detta kan det i vissa fall leda till att konsumente</w:t>
      </w:r>
      <w:r w:rsidR="00E13CD9">
        <w:t>rna</w:t>
      </w:r>
      <w:r>
        <w:t xml:space="preserve"> blir beroende av tjänste</w:t>
      </w:r>
      <w:r w:rsidR="00E13CD9">
        <w:t>rna</w:t>
      </w:r>
      <w:r>
        <w:t>, genom samma mekanismer som en person kan bli beroende av till exempel lotterier och vadslagning.</w:t>
      </w:r>
      <w:r w:rsidR="00E13CD9">
        <w:t xml:space="preserve"> </w:t>
      </w:r>
      <w:r>
        <w:t xml:space="preserve">Samtidigt framkommer det forskningsrön som ser en korrelation mellan psykisk ohälsa och spenderad tid på sociala medier. Socialstyrelsen har rapporterat att psykisk ohälsa hos barn i åldern </w:t>
      </w:r>
      <w:r w:rsidR="000F2065">
        <w:t>10–17</w:t>
      </w:r>
      <w:r w:rsidR="00074AF8">
        <w:t xml:space="preserve"> </w:t>
      </w:r>
      <w:r>
        <w:t>år har ökat med över 100 procent på tio år. Forskning visar dessutom att ju fler timmar vi spenderar framför en skärm, inte minst unga</w:t>
      </w:r>
      <w:r w:rsidR="00E13CD9">
        <w:t xml:space="preserve"> människor</w:t>
      </w:r>
      <w:r>
        <w:t>, desto större risk för depression, ångest och självmordstankar. Även om dessa samband ännu inte är helt klarlagda, finns det skäl att studera och se över hur sociala medier påverkar vår hälsa och om de kan konstrueras så att denna eventuella påverkan upphör.</w:t>
      </w:r>
    </w:p>
    <w:p w:rsidRPr="00AD2525" w:rsidR="00843381" w:rsidP="000F2065" w:rsidRDefault="00843381" w14:paraId="40D432CD" w14:textId="77777777">
      <w:pPr>
        <w:pStyle w:val="Rubrik2"/>
      </w:pPr>
      <w:r w:rsidRPr="00AD2525">
        <w:lastRenderedPageBreak/>
        <w:t>Screening av livmoderhalscancer</w:t>
      </w:r>
    </w:p>
    <w:p w:rsidR="00843381" w:rsidP="00DC1648" w:rsidRDefault="00843381" w14:paraId="40D432CE" w14:textId="3B66B14E">
      <w:pPr>
        <w:pStyle w:val="Normalutanindragellerluft"/>
      </w:pPr>
      <w:r>
        <w:t>Bland kvinnor i åldern 15–45 år är livmoderhalscancer den näst vanligaste cancerformen över hela världen. I Sverige får omkring 32</w:t>
      </w:r>
      <w:r w:rsidR="0028057E">
        <w:t> </w:t>
      </w:r>
      <w:r>
        <w:t xml:space="preserve">000 kvinnor besked om cellförändringar varje år och närmare 500 insjuknar i livmoderhalscancer. Cirka 160 kvinnor dör årligen på grund av denna cancerform. Medelåldern för insjuknande är 35–55 år, vilket innebär att en hel del insjuknar och dör även efter 65 år. </w:t>
      </w:r>
      <w:r w:rsidRPr="00AF0857">
        <w:t xml:space="preserve">Den övre åldersgränsen på 65 år bör därför höjas så att även äldre kvinnor får delta i </w:t>
      </w:r>
      <w:r w:rsidR="00FE5228">
        <w:t xml:space="preserve">existerande </w:t>
      </w:r>
      <w:r w:rsidRPr="00AF0857">
        <w:t>screeningprogram.</w:t>
      </w:r>
      <w:r>
        <w:t xml:space="preserve"> </w:t>
      </w:r>
    </w:p>
    <w:p w:rsidRPr="00AD2525" w:rsidR="00AF0857" w:rsidP="000F2065" w:rsidRDefault="00843381" w14:paraId="40D432CF" w14:textId="77777777">
      <w:pPr>
        <w:pStyle w:val="Rubrik2"/>
      </w:pPr>
      <w:r w:rsidRPr="00AD2525">
        <w:t xml:space="preserve">Nationellt vaccinationsregister </w:t>
      </w:r>
    </w:p>
    <w:p w:rsidRPr="00AF0857" w:rsidR="00AF0857" w:rsidP="00DC1648" w:rsidRDefault="00843381" w14:paraId="40D432D0" w14:textId="0CE5A7CE">
      <w:pPr>
        <w:pStyle w:val="Normalutanindragellerluft"/>
      </w:pPr>
      <w:r>
        <w:t>Vaccination är en av de viktigaste förebyggande åtgärderna mot infektionssjukdomar. Befolkningen vaccinerar sig inom barnhälsovården, elevhälsan, primärvården, företags</w:t>
      </w:r>
      <w:r w:rsidR="00DC1648">
        <w:softHyphen/>
      </w:r>
      <w:r>
        <w:t xml:space="preserve">hälsovården, sjukhusvården och hos privata vaccinatörer under olika skeden i livet. Det går i dag inte att få en samlad bild av vilka vacciner individen fått, och det är stora problem </w:t>
      </w:r>
      <w:r w:rsidR="00D00128">
        <w:t xml:space="preserve">med </w:t>
      </w:r>
      <w:r>
        <w:t>att få vaccinationsstatistik på befolkningsnivå. Det går inte heller att få fram vaccinationsdata på individnivå, eftersom man använder olika journalsystem för registrering hos olika vaccinatörer (även inom samma län) och systemen inte kommuni</w:t>
      </w:r>
      <w:r w:rsidR="00DC1648">
        <w:softHyphen/>
      </w:r>
      <w:r>
        <w:t>cerar med varandra</w:t>
      </w:r>
      <w:r w:rsidRPr="00AF0857">
        <w:t xml:space="preserve">. Därför behöver det vidtas åtgärder för att ta fram de </w:t>
      </w:r>
      <w:r w:rsidRPr="00AF0857" w:rsidR="003372A4">
        <w:t>it</w:t>
      </w:r>
      <w:r w:rsidRPr="00AF0857">
        <w:t>-lösningar som behövs för att åstadkomma en väl fungerande vaccinationsregistrering. Målet med en gemensam plattform för vaccinationsregistrering är att förbättra möjligheterna att skydda befolkningen mot smittsamma sjukdomar.</w:t>
      </w:r>
    </w:p>
    <w:p w:rsidRPr="00AD2525" w:rsidR="00843381" w:rsidP="000F2065" w:rsidRDefault="00843381" w14:paraId="40D432D1" w14:textId="77777777">
      <w:pPr>
        <w:pStyle w:val="Rubrik2"/>
      </w:pPr>
      <w:r w:rsidRPr="00AD2525">
        <w:t>Handlingsplan mot tuberkulos</w:t>
      </w:r>
    </w:p>
    <w:p w:rsidR="00843381" w:rsidP="00DC1648" w:rsidRDefault="00843381" w14:paraId="40D432D2" w14:textId="6163301F">
      <w:pPr>
        <w:pStyle w:val="Normalutanindragellerluft"/>
      </w:pPr>
      <w:r>
        <w:t xml:space="preserve">För inte så länge sedan kunde vi skryta med att Sverige var ett land fritt från </w:t>
      </w:r>
      <w:r w:rsidR="00074AF8">
        <w:t>tuberkulos (TBC)</w:t>
      </w:r>
      <w:r>
        <w:t>. Så är det dessvärre inte längre. Sakta men säkert har tbc-fall uppstått som en följd av att människor från</w:t>
      </w:r>
      <w:r w:rsidR="00D00128">
        <w:t>,</w:t>
      </w:r>
      <w:r>
        <w:t xml:space="preserve"> framför</w:t>
      </w:r>
      <w:r w:rsidR="00D00128">
        <w:t xml:space="preserve"> </w:t>
      </w:r>
      <w:r>
        <w:t xml:space="preserve">allt fattigare delar av världen </w:t>
      </w:r>
      <w:r w:rsidR="00D00128">
        <w:t xml:space="preserve">där tuberkulos är mer vanligt förekommande, </w:t>
      </w:r>
      <w:r>
        <w:t>har flyttat till vårt land. Trots detta faktum saknas idag kontrol</w:t>
      </w:r>
      <w:r w:rsidR="00DC1648">
        <w:softHyphen/>
      </w:r>
      <w:r>
        <w:t>ler</w:t>
      </w:r>
      <w:r w:rsidR="00D00128">
        <w:t>,</w:t>
      </w:r>
      <w:r>
        <w:t xml:space="preserve"> och när så </w:t>
      </w:r>
      <w:r w:rsidR="00D00128">
        <w:t>sker och smitta upptäcks</w:t>
      </w:r>
      <w:r>
        <w:t xml:space="preserve"> krävs handling. Faktum är att vi idag </w:t>
      </w:r>
      <w:r w:rsidR="00D00128">
        <w:t xml:space="preserve">har </w:t>
      </w:r>
      <w:r>
        <w:t xml:space="preserve">nått en punkt där läget är så allvarligt att Världshälsoorganisationen (WHO) aktivt uppmanar Sverige att ta fram en nationell krisplan för att bekämpa sjukdomens spridning. Normalt sett brukar WHO rikta in sig på de länder som klassas som högincidentländer, men nu inkluderas </w:t>
      </w:r>
      <w:r w:rsidR="00D00128">
        <w:t>också</w:t>
      </w:r>
      <w:r>
        <w:t xml:space="preserve"> Sverige eftersom vi inte bara har bristande kontroll </w:t>
      </w:r>
      <w:r w:rsidR="00D00128">
        <w:t>av</w:t>
      </w:r>
      <w:r>
        <w:t xml:space="preserve"> de som väljer att flytta till Sverige</w:t>
      </w:r>
      <w:r w:rsidR="00D00128">
        <w:t>,</w:t>
      </w:r>
      <w:r>
        <w:t xml:space="preserve"> utan även har en stor invandring till Sverige</w:t>
      </w:r>
      <w:r w:rsidR="00D00128">
        <w:t>, från länder där smittan är mer utbredd.</w:t>
      </w:r>
      <w:r>
        <w:t xml:space="preserve"> </w:t>
      </w:r>
    </w:p>
    <w:p w:rsidR="00282A87" w:rsidP="00DC1648" w:rsidRDefault="00843381" w14:paraId="40D432D3" w14:textId="6F4E3110">
      <w:r>
        <w:t>Antalet smittade av tbc påverkas i stor utsträckning av resande och migrationsström</w:t>
      </w:r>
      <w:r w:rsidR="00DC1648">
        <w:softHyphen/>
      </w:r>
      <w:r>
        <w:t xml:space="preserve">mar, </w:t>
      </w:r>
      <w:r w:rsidR="00D00128">
        <w:t>och</w:t>
      </w:r>
      <w:r>
        <w:t xml:space="preserve"> vi </w:t>
      </w:r>
      <w:r w:rsidR="00D00128">
        <w:t xml:space="preserve">har </w:t>
      </w:r>
      <w:r>
        <w:t xml:space="preserve">lyckligtvis sett en minskning de senaste åren, men det är fortfarande ett folkhälsoproblem som </w:t>
      </w:r>
      <w:r w:rsidR="00D00128">
        <w:t>inte existerade i Sverige</w:t>
      </w:r>
      <w:r>
        <w:t xml:space="preserve"> för ett antal år sedan. Att ta fram en nationell krisplan för att säkerställa tillgången till adekvat vård och hantering av tuber</w:t>
      </w:r>
      <w:r w:rsidR="00DC1648">
        <w:softHyphen/>
      </w:r>
      <w:r>
        <w:t xml:space="preserve">kulos i hela landet </w:t>
      </w:r>
      <w:r w:rsidR="00D00128">
        <w:t>behövs därför</w:t>
      </w:r>
      <w:r>
        <w:t xml:space="preserve">. WHO påtalar i sin uppmaning </w:t>
      </w:r>
      <w:r w:rsidR="00D00128">
        <w:t xml:space="preserve">till Sveriges regering, </w:t>
      </w:r>
      <w:r>
        <w:t>särskilt vikten av en skärpt epidemiologisk övervakning. Vad de menar med detta är obligatoriska hälsoundersökningar av personer i riskgrupper</w:t>
      </w:r>
      <w:r w:rsidR="00D00128">
        <w:t>,</w:t>
      </w:r>
      <w:r>
        <w:t xml:space="preserve"> samt uppföljande kontrol</w:t>
      </w:r>
      <w:r w:rsidR="00DC1648">
        <w:softHyphen/>
      </w:r>
      <w:r>
        <w:t>ler av personer som sedan tidigare konstaterats smittade</w:t>
      </w:r>
      <w:r w:rsidR="00D00128">
        <w:t>,</w:t>
      </w:r>
      <w:r>
        <w:t xml:space="preserve"> för att säkerställa att påbörjad behandling slutförs. Ansvaret att ta fram en nationell tuberkulosplan, organisera smitt</w:t>
      </w:r>
      <w:r w:rsidR="00DC1648">
        <w:softHyphen/>
      </w:r>
      <w:r>
        <w:t>spårning, identifiera riskgrupper för sjukdomen och ta fram strategier för att nå dessa grupper</w:t>
      </w:r>
      <w:r w:rsidR="00D00128">
        <w:t>,</w:t>
      </w:r>
      <w:r>
        <w:t xml:space="preserve"> faller idag på Folkhälsomyndigheten. Sverigedemokraterna anser att man </w:t>
      </w:r>
      <w:r>
        <w:lastRenderedPageBreak/>
        <w:t>snarast bör ta fram en lagstiftning som möjliggör önskad tuberkulosplan samt nöd</w:t>
      </w:r>
      <w:r w:rsidR="00DC1648">
        <w:softHyphen/>
      </w:r>
      <w:r>
        <w:t>vändiga kontroller.</w:t>
      </w:r>
    </w:p>
    <w:p w:rsidRPr="00AD2525" w:rsidR="00843381" w:rsidP="000F2065" w:rsidRDefault="00843381" w14:paraId="40D432D4" w14:textId="77777777">
      <w:pPr>
        <w:pStyle w:val="Rubrik2"/>
      </w:pPr>
      <w:r w:rsidRPr="00AD2525">
        <w:t>HPV-vaccinering</w:t>
      </w:r>
    </w:p>
    <w:p w:rsidR="00843381" w:rsidP="00DC1648" w:rsidRDefault="00843381" w14:paraId="40D432D5" w14:textId="75965B3D">
      <w:pPr>
        <w:pStyle w:val="Normalutanindragellerluft"/>
      </w:pPr>
      <w:r>
        <w:t>Sedan 2012 har flickor vaccinerats mot det så kallade humana papillomviruset (HPV), världens vanligaste sexuellt överförbara virus. HPV är ett mycket vanligt virus som finns i fler än hundra olika varianter. De flesta typer av HPV är ofarliga, men det finns fall då den drabbade kan få cellförändringar och cirka 70 procent av alla fall av liv</w:t>
      </w:r>
      <w:r w:rsidR="00DC1648">
        <w:softHyphen/>
      </w:r>
      <w:r>
        <w:t xml:space="preserve">moderhalscancer tros bero på detta virus. För att förebygga </w:t>
      </w:r>
      <w:r w:rsidR="005D0EAE">
        <w:t>att kvinnor ska drabbas av livmoderhalscancer</w:t>
      </w:r>
      <w:r>
        <w:t xml:space="preserve"> kallas numer alla kvinnor som fyllt 23 år till gynekologisk cell</w:t>
      </w:r>
      <w:r w:rsidR="00DC1648">
        <w:softHyphen/>
      </w:r>
      <w:r>
        <w:t xml:space="preserve">provtagning vart tredje år. </w:t>
      </w:r>
    </w:p>
    <w:p w:rsidR="00843381" w:rsidP="00DC1648" w:rsidRDefault="00843381" w14:paraId="40D432D6" w14:textId="77777777">
      <w:r>
        <w:t>Det finns idag vaccin mot HPV-viruset</w:t>
      </w:r>
      <w:r w:rsidR="005D0EAE">
        <w:t>,</w:t>
      </w:r>
      <w:r>
        <w:t xml:space="preserve"> varför flickor under 13 år har möjlighet att kostnadsfritt bli vaccinerade hos elevhälsan. Vaccinering bör ske så tidigt som möjligt, innan den berörda personen blivit sexuellt aktiv, men det går att bli vaccinerad även vid e</w:t>
      </w:r>
      <w:r w:rsidR="005D0EAE">
        <w:t>n senare tidpunkt</w:t>
      </w:r>
      <w:r>
        <w:t xml:space="preserve">. Trots att man smittats av en typ av HPV-virus går det </w:t>
      </w:r>
      <w:r w:rsidR="005D0EAE">
        <w:t>också</w:t>
      </w:r>
      <w:r>
        <w:t xml:space="preserve"> att skydda sig mot andra typer vid en senare vaccination. </w:t>
      </w:r>
    </w:p>
    <w:p w:rsidR="00843381" w:rsidP="00DC1648" w:rsidRDefault="00843381" w14:paraId="40D432D7" w14:textId="638D4ACE">
      <w:r>
        <w:t>Idag kan även pojkar eller män vaccinera sig mot HPV, för att få skydd mot bland annat kondylom och vissa ovanliga cancerformer. Att pojkar vaccineras är däremot inte lika vanligt på grund av att det inte ingår i det så kallade allmänna vaccinationsprogram</w:t>
      </w:r>
      <w:r w:rsidR="00DC1648">
        <w:softHyphen/>
      </w:r>
      <w:r>
        <w:t xml:space="preserve">met. Likaså är det inte helt känt att möjligheten till denna vaccinering finns, varför brist </w:t>
      </w:r>
      <w:r w:rsidRPr="00DC1648">
        <w:rPr>
          <w:spacing w:val="-1"/>
        </w:rPr>
        <w:t>på information kan vara en bidragande orsak. I vårt grannland Norge har man nu beslutat</w:t>
      </w:r>
      <w:r>
        <w:t xml:space="preserve"> att båda könen ska inkluderas </w:t>
      </w:r>
      <w:r w:rsidR="005D0EAE">
        <w:t>i den</w:t>
      </w:r>
      <w:r>
        <w:t xml:space="preserve"> kostnadsfri</w:t>
      </w:r>
      <w:r w:rsidR="005D0EAE">
        <w:t>a</w:t>
      </w:r>
      <w:r>
        <w:t xml:space="preserve"> vaccinering</w:t>
      </w:r>
      <w:r w:rsidR="005D0EAE">
        <w:t>en</w:t>
      </w:r>
      <w:r>
        <w:t xml:space="preserve">. Ett liknande beslut i Sverige skulle enligt beräkningar förebygga upp till 60 cancerfall per år bland män. </w:t>
      </w:r>
      <w:r w:rsidRPr="00DC1648">
        <w:rPr>
          <w:spacing w:val="-2"/>
        </w:rPr>
        <w:t>Enligt Folkhälsomyndigheten, som förespråkar en inkludering även av pojkar, är omkring</w:t>
      </w:r>
      <w:r>
        <w:t xml:space="preserve"> 300 cancerfall per år HPV-relaterade bland män</w:t>
      </w:r>
      <w:r w:rsidR="005D0EAE">
        <w:t xml:space="preserve">, </w:t>
      </w:r>
      <w:r>
        <w:t>och 700 bland kvinnor. Enligt beräk</w:t>
      </w:r>
      <w:r w:rsidR="00DC1648">
        <w:softHyphen/>
      </w:r>
      <w:r>
        <w:t xml:space="preserve">ningar skulle en inkludering av män inte kosta mer än ungefär 18 miljoner kronor. </w:t>
      </w:r>
    </w:p>
    <w:p w:rsidRPr="00AD2525" w:rsidR="00843381" w:rsidP="000F2065" w:rsidRDefault="00843381" w14:paraId="40D432D8" w14:textId="77777777">
      <w:pPr>
        <w:pStyle w:val="Rubrik2"/>
      </w:pPr>
      <w:r w:rsidRPr="00AD2525">
        <w:t>TBE-vaccinering</w:t>
      </w:r>
    </w:p>
    <w:p w:rsidR="00843381" w:rsidP="00DC1648" w:rsidRDefault="00843381" w14:paraId="40D432D9" w14:textId="77777777">
      <w:pPr>
        <w:pStyle w:val="Normalutanindragellerluft"/>
      </w:pPr>
      <w:r>
        <w:t>Några områden i Sverige är speciellt drabbade av TBE</w:t>
      </w:r>
      <w:r w:rsidR="00074AF8">
        <w:t xml:space="preserve"> </w:t>
      </w:r>
      <w:r w:rsidRPr="00074AF8" w:rsidR="00074AF8">
        <w:t>(Tick-borne encephalitis)</w:t>
      </w:r>
      <w:r w:rsidR="00FE16B1">
        <w:t>,</w:t>
      </w:r>
      <w:r w:rsidR="00074AF8">
        <w:t xml:space="preserve"> </w:t>
      </w:r>
      <w:r>
        <w:t xml:space="preserve">som är en fästingsmitta som kan orsaka exempelvis svårartad hjärnhinneinflammation. Stockholms skärgård samt Skaraborg runt Vänern och Vättern är särskilt drabbat av TBE. Sverigedemokraterna vill verka för att låta vaccineringen i särskilt drabbade områden vara kostnadsfri. Kostnaden för att vaccinera sig mot TBE är relativt hög och risken finns att människor som lever i dessa områden avstår från att vaccinera sig av ekonomiska skäl. </w:t>
      </w:r>
    </w:p>
    <w:p w:rsidRPr="00AD2525" w:rsidR="00843381" w:rsidP="000F2065" w:rsidRDefault="00843381" w14:paraId="40D432DA" w14:textId="77777777">
      <w:pPr>
        <w:pStyle w:val="Rubrik2"/>
      </w:pPr>
      <w:r w:rsidRPr="00AD2525">
        <w:t xml:space="preserve">Ersättning </w:t>
      </w:r>
      <w:r w:rsidR="00074AF8">
        <w:t xml:space="preserve">vid vaccinskada orsakat med </w:t>
      </w:r>
      <w:r w:rsidRPr="00AD2525">
        <w:t xml:space="preserve">Pandemrix  </w:t>
      </w:r>
    </w:p>
    <w:p w:rsidRPr="0027366F" w:rsidR="00843381" w:rsidP="00DC1648" w:rsidRDefault="00074AF8" w14:paraId="40D432DB" w14:textId="3E7BBCD8">
      <w:pPr>
        <w:pStyle w:val="Normalutanindragellerluft"/>
      </w:pPr>
      <w:r>
        <w:t xml:space="preserve">År </w:t>
      </w:r>
      <w:r w:rsidR="00843381">
        <w:t xml:space="preserve">2016 beslutade riksdagen att varje person som drabbats av narkolepsi orsakad av </w:t>
      </w:r>
      <w:r>
        <w:t xml:space="preserve">vaccinering med </w:t>
      </w:r>
      <w:r w:rsidR="00843381">
        <w:t>Pandemrix skulle få 10 miljoner kronor i ersättning från läkemedels</w:t>
      </w:r>
      <w:r w:rsidR="00DC1648">
        <w:softHyphen/>
      </w:r>
      <w:r w:rsidR="00843381">
        <w:t>försäkringen och staten. För de drabbade skulle en garanti om full ekonomisk trygghet ha stor betydelse för livskvaliteten</w:t>
      </w:r>
      <w:r w:rsidR="007B2826">
        <w:t>,</w:t>
      </w:r>
      <w:r w:rsidR="00843381">
        <w:t xml:space="preserve"> men också innebära ett tydligt ställningstagande från statens sida</w:t>
      </w:r>
      <w:r w:rsidR="007B2826">
        <w:t>, om</w:t>
      </w:r>
      <w:r w:rsidR="00843381">
        <w:t xml:space="preserve"> att </w:t>
      </w:r>
      <w:r w:rsidR="007B2826">
        <w:t>drabbade</w:t>
      </w:r>
      <w:r w:rsidR="00843381">
        <w:t xml:space="preserve"> får det stöd de </w:t>
      </w:r>
      <w:r w:rsidR="007B2826">
        <w:t>är</w:t>
      </w:r>
      <w:r w:rsidR="00843381">
        <w:t xml:space="preserve"> berättigade till. </w:t>
      </w:r>
      <w:r w:rsidRPr="0027366F" w:rsidR="00843381">
        <w:t xml:space="preserve">Många har ännu inte fått </w:t>
      </w:r>
      <w:r w:rsidR="007B2826">
        <w:t>någon</w:t>
      </w:r>
      <w:r w:rsidRPr="0027366F" w:rsidR="00843381">
        <w:t xml:space="preserve"> </w:t>
      </w:r>
      <w:r w:rsidR="007B2826">
        <w:t xml:space="preserve">ersättning utbetald, </w:t>
      </w:r>
      <w:r w:rsidRPr="0027366F" w:rsidR="00843381">
        <w:t xml:space="preserve">och Sverigedemokraterna anser att de som drabbats av narkolepsi som följd av </w:t>
      </w:r>
      <w:r>
        <w:t xml:space="preserve">sin vaccinering med </w:t>
      </w:r>
      <w:r w:rsidRPr="0027366F" w:rsidR="00843381">
        <w:t xml:space="preserve">Pandemrix snarast ska få </w:t>
      </w:r>
      <w:r w:rsidR="007B2826">
        <w:t xml:space="preserve">den </w:t>
      </w:r>
      <w:r w:rsidRPr="0027366F" w:rsidR="00843381">
        <w:t>utlovad</w:t>
      </w:r>
      <w:r w:rsidR="007B2826">
        <w:t>e</w:t>
      </w:r>
      <w:r w:rsidRPr="0027366F" w:rsidR="00843381">
        <w:t xml:space="preserve"> </w:t>
      </w:r>
      <w:r w:rsidRPr="0027366F" w:rsidR="00843381">
        <w:lastRenderedPageBreak/>
        <w:t>ersättning</w:t>
      </w:r>
      <w:r w:rsidR="007B2826">
        <w:t>en</w:t>
      </w:r>
      <w:r w:rsidRPr="0027366F" w:rsidR="00843381">
        <w:t>. Många av de drabbade har svårt att få ekonomin att gå ihop eftersom de inte klarar av att arbeta heltid.</w:t>
      </w:r>
    </w:p>
    <w:p w:rsidR="00843381" w:rsidP="00DC1648" w:rsidRDefault="00843381" w14:paraId="40D432DC" w14:textId="77777777">
      <w:r>
        <w:t xml:space="preserve">Läkemedelsförsäkringen har </w:t>
      </w:r>
      <w:r w:rsidR="007B2826">
        <w:t xml:space="preserve">per </w:t>
      </w:r>
      <w:r>
        <w:t>oktober 2020 betal</w:t>
      </w:r>
      <w:r w:rsidR="007B2826">
        <w:t>a</w:t>
      </w:r>
      <w:r>
        <w:t xml:space="preserve">t ut drygt 100 miljoner kronor till de personer som fått sin narkolepsiskada godkänd som läkemedelsskada (440 </w:t>
      </w:r>
      <w:r w:rsidR="005456B7">
        <w:t>st.</w:t>
      </w:r>
      <w:r>
        <w:t>).</w:t>
      </w:r>
    </w:p>
    <w:p w:rsidRPr="0030222D" w:rsidR="0030222D" w:rsidP="007B2826" w:rsidRDefault="00843381" w14:paraId="40D432DD" w14:textId="77777777">
      <w:pPr>
        <w:ind w:firstLine="0"/>
      </w:pPr>
      <w:r>
        <w:t xml:space="preserve">Trots att det har gått tolv år sedan massvaccinationen har </w:t>
      </w:r>
      <w:r w:rsidR="007B2826">
        <w:t xml:space="preserve">däremot </w:t>
      </w:r>
      <w:r>
        <w:t>inte en enda av de 440 skadade fått livräntan fastställd</w:t>
      </w:r>
      <w:r w:rsidR="007B2826">
        <w:t>, och endast</w:t>
      </w:r>
      <w:r>
        <w:t xml:space="preserve"> en fjärdedel, 110 personer, har fått invaliditetsersättningen fastställd och utbetald. </w:t>
      </w:r>
    </w:p>
    <w:p w:rsidRPr="00AD2525" w:rsidR="00843381" w:rsidP="000F2065" w:rsidRDefault="00843381" w14:paraId="40D432DE" w14:textId="77777777">
      <w:pPr>
        <w:pStyle w:val="Rubrik2"/>
      </w:pPr>
      <w:r w:rsidRPr="00AD2525">
        <w:t>Barns journaler på nätet</w:t>
      </w:r>
    </w:p>
    <w:p w:rsidR="00F255DE" w:rsidP="00DC1648" w:rsidRDefault="00843381" w14:paraId="40D432DF" w14:textId="001E6082">
      <w:pPr>
        <w:pStyle w:val="Normalutanindragellerluft"/>
      </w:pPr>
      <w:r>
        <w:t xml:space="preserve">Vårdnadshavare som loggar in med e-legitimation på 1177 får automatiskt tillgång till samtliga tjänster som gäller </w:t>
      </w:r>
      <w:r w:rsidR="00F255DE">
        <w:t>egna barn,</w:t>
      </w:r>
      <w:r>
        <w:t xml:space="preserve"> fram </w:t>
      </w:r>
      <w:r w:rsidR="00F255DE">
        <w:t>till dess att barnen</w:t>
      </w:r>
      <w:r>
        <w:t xml:space="preserve"> fyller 13 år. Då kan barnet hantera sina egna tjänster, utom att läsa sin egen journal</w:t>
      </w:r>
      <w:r w:rsidR="00F255DE">
        <w:t xml:space="preserve">. Detta </w:t>
      </w:r>
      <w:r>
        <w:t>har en åldersgräns på 16 år.</w:t>
      </w:r>
      <w:r w:rsidR="00F255DE">
        <w:t xml:space="preserve"> </w:t>
      </w:r>
      <w:r>
        <w:t xml:space="preserve">Åren mellan </w:t>
      </w:r>
      <w:r w:rsidR="00F255DE">
        <w:t xml:space="preserve">det </w:t>
      </w:r>
      <w:r>
        <w:t>att ett barn är 13 och 15 år har varken barnet eller vårdnads</w:t>
      </w:r>
      <w:r w:rsidR="00DC1648">
        <w:softHyphen/>
      </w:r>
      <w:r>
        <w:t>havare direktåtkomst till barnets journal på 1177 Vårdguiden. I undantagsfall kan föräld</w:t>
      </w:r>
      <w:r w:rsidR="00DC1648">
        <w:softHyphen/>
      </w:r>
      <w:r>
        <w:t xml:space="preserve">rarna eller vårdnadshavare få tillgång till hela eller delar av journalen när barnet är mellan 13 och 15 år. Då är det verksamhetschefen på </w:t>
      </w:r>
      <w:r w:rsidR="004B367B">
        <w:t>aktuell</w:t>
      </w:r>
      <w:r>
        <w:t xml:space="preserve"> mottagning som ska god</w:t>
      </w:r>
      <w:r w:rsidR="00DC1648">
        <w:softHyphen/>
      </w:r>
      <w:r>
        <w:t>känna det</w:t>
      </w:r>
      <w:r w:rsidR="00F255DE">
        <w:t>ta</w:t>
      </w:r>
      <w:r>
        <w:t xml:space="preserve"> tillsammans med barnet. </w:t>
      </w:r>
      <w:r w:rsidR="004B367B">
        <w:t>Verksamhetschefen</w:t>
      </w:r>
      <w:r>
        <w:t xml:space="preserve"> kan godkänna det själv om det finns medicinska hinder som gör att barnet inte kan ta beslut</w:t>
      </w:r>
      <w:r w:rsidR="004B367B">
        <w:t xml:space="preserve"> på egen hand.</w:t>
      </w:r>
      <w:r w:rsidR="00A827A6">
        <w:t xml:space="preserve"> </w:t>
      </w:r>
      <w:r>
        <w:t xml:space="preserve">Det bolag som ansvarar för 1177 Vårdguiden menar att åldersgränsen har varit omdiskuterad, att det </w:t>
      </w:r>
      <w:r w:rsidR="00F255DE">
        <w:t>finns</w:t>
      </w:r>
      <w:r>
        <w:t xml:space="preserve"> en pågående diskussion</w:t>
      </w:r>
      <w:r w:rsidR="00F255DE">
        <w:t>,</w:t>
      </w:r>
      <w:r>
        <w:t xml:space="preserve"> och att de tror att de kommer att behöva ändra regel</w:t>
      </w:r>
      <w:r w:rsidR="00DC1648">
        <w:softHyphen/>
      </w:r>
      <w:r>
        <w:t>verket så småningom.</w:t>
      </w:r>
      <w:r w:rsidR="00F255DE">
        <w:t xml:space="preserve"> </w:t>
      </w:r>
      <w:r>
        <w:t>Bolagets argument för spärren gentemot vårdnadshavarna från det att barnen har fyllt 13 år är ”en försiktighetsåtgärd för att skydda barn vid vårdnads</w:t>
      </w:r>
      <w:r w:rsidR="00DC1648">
        <w:softHyphen/>
      </w:r>
      <w:r>
        <w:t xml:space="preserve">tvist, eller till exempel en ung människa som blir gravid eller vill ha preventivmedel och inte vill att föräldrarna ska veta om det”. </w:t>
      </w:r>
    </w:p>
    <w:p w:rsidR="00843381" w:rsidP="00DC1648" w:rsidRDefault="00843381" w14:paraId="40D432E0" w14:textId="77777777">
      <w:r>
        <w:t xml:space="preserve">Dessa </w:t>
      </w:r>
      <w:r w:rsidR="00F255DE">
        <w:t xml:space="preserve">aspekter </w:t>
      </w:r>
      <w:r>
        <w:t xml:space="preserve">är </w:t>
      </w:r>
      <w:r w:rsidR="00F255DE">
        <w:t>väsentliga</w:t>
      </w:r>
      <w:r>
        <w:t>, men står inte i proportion till att spärra hela tillgången till alla och hela journaler och e‑tjänster för alla vårdnadshavare. I samband med införandet av journaler på nätet skapade man ett ramverk för att skydda barnen. Åldern satte man för att skydda barnets integritet.</w:t>
      </w:r>
    </w:p>
    <w:p w:rsidRPr="0030222D" w:rsidR="0030222D" w:rsidP="00DC1648" w:rsidRDefault="00843381" w14:paraId="40D432E1" w14:textId="5E3B4588">
      <w:r w:rsidRPr="0027366F">
        <w:t xml:space="preserve">Vårdnadshavare ansvarar för sina barns och ungdomars omvårdnad, trygghet och fostran fram tills barnen fyller 18 år. Dessutom är många tonåringar inte redo </w:t>
      </w:r>
      <w:r w:rsidR="00F255DE">
        <w:t>eller villiga att själva</w:t>
      </w:r>
      <w:r w:rsidRPr="0027366F">
        <w:t xml:space="preserve"> boka vårdtider, förlänga recept och tolka sina journalanteckningar. Begränsningar i vårdnadshavares tillgång till deras barns och ungdomars journaler bör istället ta sikte på faktisk</w:t>
      </w:r>
      <w:r w:rsidR="00F255DE">
        <w:t>a</w:t>
      </w:r>
      <w:r w:rsidRPr="0027366F">
        <w:t xml:space="preserve"> behov av begränsningar och inte omfatta alla vårdnadshavare till barn och ungdomar över 13 år och alla uppgifter.</w:t>
      </w:r>
    </w:p>
    <w:p w:rsidRPr="0030222D" w:rsidR="00843381" w:rsidP="000F2065" w:rsidRDefault="00843381" w14:paraId="40D432E2" w14:textId="77777777">
      <w:pPr>
        <w:pStyle w:val="Rubrik2"/>
      </w:pPr>
      <w:r w:rsidRPr="00AD2525">
        <w:t xml:space="preserve">Skolans sexualundervisning </w:t>
      </w:r>
    </w:p>
    <w:p w:rsidR="00843381" w:rsidP="00DC1648" w:rsidRDefault="00843381" w14:paraId="40D432E3" w14:textId="5B25E89A">
      <w:pPr>
        <w:pStyle w:val="Normalutanindragellerluft"/>
      </w:pPr>
      <w:r>
        <w:t>Sexualundervisningen i skolan</w:t>
      </w:r>
      <w:r w:rsidR="00A827A6">
        <w:t xml:space="preserve"> behöver stärkas</w:t>
      </w:r>
      <w:r>
        <w:t>. Alla elever har rätt till bra undervisning om sex och samlevnad. Det kräver utbildade lärare med rätt kompetens. Vi har även ungdomsmottagningar med sexualutbildad personal</w:t>
      </w:r>
      <w:r w:rsidR="003424AF">
        <w:t xml:space="preserve">, </w:t>
      </w:r>
      <w:r>
        <w:t>som också kan göras delaktiga i skolans sexualundervisning</w:t>
      </w:r>
      <w:r w:rsidR="003424AF">
        <w:t>,</w:t>
      </w:r>
      <w:r>
        <w:t xml:space="preserve"> tillsammans med skolsköterskan. Ungdomar och unga vuxna behöver få kunskap om preventivmedel och säkrare sex, men också om rätten till sin egen kropp och att våga säga nej till oönskade sexuella handlingar etc. Det är viktigt att skapa medvetenhet kring de risker för sexuellt överförbara sjukdomar som oskyddat </w:t>
      </w:r>
      <w:r w:rsidRPr="00DC1648">
        <w:rPr>
          <w:spacing w:val="-1"/>
        </w:rPr>
        <w:t>sex och många partners är förknippade med. Därför måste familje- och preventivmedels</w:t>
      </w:r>
      <w:r w:rsidRPr="00DC1648" w:rsidR="00DC1648">
        <w:rPr>
          <w:spacing w:val="-1"/>
        </w:rPr>
        <w:softHyphen/>
      </w:r>
      <w:r w:rsidRPr="00DC1648">
        <w:rPr>
          <w:spacing w:val="-1"/>
        </w:rPr>
        <w:lastRenderedPageBreak/>
        <w:t>rådgivningen</w:t>
      </w:r>
      <w:r>
        <w:t xml:space="preserve"> vara väl utbyggd och lättillgänglig i varje kommun</w:t>
      </w:r>
      <w:r w:rsidR="003424AF">
        <w:t>,</w:t>
      </w:r>
      <w:r>
        <w:t xml:space="preserve"> samt på ett bättre sätt ha inflytande </w:t>
      </w:r>
      <w:r w:rsidR="003424AF">
        <w:t>på</w:t>
      </w:r>
      <w:r>
        <w:t xml:space="preserve"> sexualundervisningen i skolan.</w:t>
      </w:r>
    </w:p>
    <w:p w:rsidRPr="00AD2525" w:rsidR="00843381" w:rsidP="000F2065" w:rsidRDefault="00843381" w14:paraId="40D432E4" w14:textId="77777777">
      <w:pPr>
        <w:pStyle w:val="Rubrik2"/>
      </w:pPr>
      <w:r w:rsidRPr="00AD2525">
        <w:t>Ofrivillig ensamhet</w:t>
      </w:r>
    </w:p>
    <w:p w:rsidR="00843381" w:rsidP="00DC1648" w:rsidRDefault="00843381" w14:paraId="40D432E5" w14:textId="61859FE4">
      <w:pPr>
        <w:pStyle w:val="Normalutanindragellerluft"/>
      </w:pPr>
      <w:r>
        <w:t>De allra flesta upplever ensamhet någon gång i livet. Forskningen visar att omkring var tjugonde svensk känner sig ensam</w:t>
      </w:r>
      <w:r w:rsidR="00613C2A">
        <w:t>,</w:t>
      </w:r>
      <w:r>
        <w:t xml:space="preserve"> vilket gör ofrivillig ensamhet till ett samhällspro</w:t>
      </w:r>
      <w:r w:rsidR="00DC1648">
        <w:softHyphen/>
      </w:r>
      <w:r>
        <w:t>blem. I nuläget har detta förvärrats i samband med coronapandemin</w:t>
      </w:r>
      <w:r w:rsidR="00613C2A">
        <w:t>,</w:t>
      </w:r>
      <w:r>
        <w:t xml:space="preserve"> när bl.a. äldre personer, som räknas som en riskgrupp, har isolerat sig för att undvika smitta. Den som väljer att vara själv upplever sällan samma problem som den som är ofrivilligt ensam. Det är den ofrivilliga ensamheten som leder till störst lidande och hälsoproblem. </w:t>
      </w:r>
    </w:p>
    <w:p w:rsidR="00843381" w:rsidP="00613C2A" w:rsidRDefault="00843381" w14:paraId="40D432E6" w14:textId="77777777">
      <w:r>
        <w:t xml:space="preserve">Ofrivillig ensamhet </w:t>
      </w:r>
      <w:r w:rsidR="008511DC">
        <w:t>påverkar</w:t>
      </w:r>
      <w:r>
        <w:t xml:space="preserve"> kroppen på liknande sätt som när vi blir utsatta för fara</w:t>
      </w:r>
      <w:r w:rsidR="008511DC">
        <w:t>,</w:t>
      </w:r>
      <w:r>
        <w:t xml:space="preserve"> och nivåerna av stresshormon ökar. Forskning visar att ofrivillig ensamhet är lika farligt som att röka 15 cigaretter om dagen eller </w:t>
      </w:r>
      <w:r w:rsidR="008511DC">
        <w:t xml:space="preserve">som </w:t>
      </w:r>
      <w:r>
        <w:t>stillasittande och ohälsosam övervikt.</w:t>
      </w:r>
    </w:p>
    <w:p w:rsidR="008511DC" w:rsidP="008511DC" w:rsidRDefault="00843381" w14:paraId="40D432E7" w14:textId="03384FE7">
      <w:r>
        <w:t>Nedstämdhet och ångest är exempel på psykiska symtom på ensamhet</w:t>
      </w:r>
      <w:r w:rsidR="008511DC">
        <w:t>,</w:t>
      </w:r>
      <w:r>
        <w:t xml:space="preserve"> och ensam</w:t>
      </w:r>
      <w:r w:rsidR="00DC1648">
        <w:softHyphen/>
      </w:r>
      <w:r>
        <w:t>heten kan därför förväxlas med depression. Det kan kännas lättare och mer socialt accepterat att säga att man är deprimerad än att erkänna för sig själv och för andra att man är ensam. Stigmat som fortfarande finns kring ensamhet leder dessutom till en negativ spiral</w:t>
      </w:r>
      <w:r w:rsidR="008511DC">
        <w:t>,</w:t>
      </w:r>
      <w:r>
        <w:t xml:space="preserve"> då vi skäms över vår ensamhet och </w:t>
      </w:r>
      <w:r w:rsidR="008511DC">
        <w:t xml:space="preserve">därför </w:t>
      </w:r>
      <w:r>
        <w:t>drar oss undan från sociala sammanhang</w:t>
      </w:r>
      <w:r w:rsidR="008511DC">
        <w:t>,</w:t>
      </w:r>
      <w:r>
        <w:t xml:space="preserve"> vilket gör att vi känner oss ännu mer ensamma. </w:t>
      </w:r>
    </w:p>
    <w:p w:rsidRPr="00AD2525" w:rsidR="00843381" w:rsidP="008511DC" w:rsidRDefault="00843381" w14:paraId="40D432E9" w14:textId="77777777">
      <w:pPr>
        <w:pStyle w:val="Rubrik2"/>
      </w:pPr>
      <w:r w:rsidRPr="00AD2525">
        <w:t>Obligatoriska hälsoundersökningar för asylsökande</w:t>
      </w:r>
    </w:p>
    <w:p w:rsidRPr="00422B9E" w:rsidR="00422B9E" w:rsidP="00DC1648" w:rsidRDefault="00843381" w14:paraId="40D432EA" w14:textId="77777777">
      <w:pPr>
        <w:pStyle w:val="Normalutanindragellerluft"/>
      </w:pPr>
      <w:r>
        <w:t>Eftersom det finns stora globala skillnader avseende kvalitet på sjukvård och förekomst av sjukdomar</w:t>
      </w:r>
      <w:r w:rsidR="00F207EA">
        <w:t>,</w:t>
      </w:r>
      <w:r>
        <w:t xml:space="preserve"> bör Sverige omgående införa obligatoriska hälsoundersökningar av alla som söker asyl i landet. Av folkhälsoskäl är det viktigt att smittsamma sjukdomar som utrotats</w:t>
      </w:r>
      <w:r w:rsidR="00F207EA">
        <w:t xml:space="preserve"> i Sverige </w:t>
      </w:r>
      <w:r>
        <w:t>inte återinförs, samtidigt som det är viktigt för den asylsökande att sjukdomar upptäcks och behandlas så skyndsamt som möjligt. Detta innebär dels ett minskat lidande för den enskilde, dels stora besparingar för det svenska samhället.</w:t>
      </w:r>
    </w:p>
    <w:sdt>
      <w:sdtPr>
        <w:alias w:val="CC_Underskrifter"/>
        <w:tag w:val="CC_Underskrifter"/>
        <w:id w:val="583496634"/>
        <w:lock w:val="sdtContentLocked"/>
        <w:placeholder>
          <w:docPart w:val="37AE6DC6D50141FCB37983AC08603F19"/>
        </w:placeholder>
      </w:sdtPr>
      <w:sdtEndPr/>
      <w:sdtContent>
        <w:p w:rsidR="005204CB" w:rsidP="005204CB" w:rsidRDefault="005204CB" w14:paraId="40D432EC" w14:textId="77777777"/>
        <w:p w:rsidRPr="008E0FE2" w:rsidR="004801AC" w:rsidP="005204CB" w:rsidRDefault="00DC1648" w14:paraId="40D432ED" w14:textId="77777777"/>
      </w:sdtContent>
    </w:sdt>
    <w:tbl>
      <w:tblPr>
        <w:tblW w:w="5000" w:type="pct"/>
        <w:tblLook w:val="04A0" w:firstRow="1" w:lastRow="0" w:firstColumn="1" w:lastColumn="0" w:noHBand="0" w:noVBand="1"/>
        <w:tblCaption w:val="underskrifter"/>
      </w:tblPr>
      <w:tblGrid>
        <w:gridCol w:w="4252"/>
        <w:gridCol w:w="4252"/>
      </w:tblGrid>
      <w:tr w:rsidR="00D43714" w14:paraId="610DE93A" w14:textId="77777777">
        <w:trPr>
          <w:cantSplit/>
        </w:trPr>
        <w:tc>
          <w:tcPr>
            <w:tcW w:w="50" w:type="pct"/>
            <w:vAlign w:val="bottom"/>
          </w:tcPr>
          <w:p w:rsidR="00D43714" w:rsidRDefault="00BB26FB" w14:paraId="2EB78B76" w14:textId="77777777">
            <w:pPr>
              <w:pStyle w:val="Underskrifter"/>
            </w:pPr>
            <w:r>
              <w:t>Christina Tapper Östberg (SD)</w:t>
            </w:r>
          </w:p>
        </w:tc>
        <w:tc>
          <w:tcPr>
            <w:tcW w:w="50" w:type="pct"/>
            <w:vAlign w:val="bottom"/>
          </w:tcPr>
          <w:p w:rsidR="00D43714" w:rsidRDefault="00D43714" w14:paraId="526E004A" w14:textId="77777777">
            <w:pPr>
              <w:pStyle w:val="Underskrifter"/>
            </w:pPr>
          </w:p>
        </w:tc>
      </w:tr>
      <w:tr w:rsidR="00D43714" w14:paraId="6A2F2302" w14:textId="77777777">
        <w:trPr>
          <w:cantSplit/>
        </w:trPr>
        <w:tc>
          <w:tcPr>
            <w:tcW w:w="50" w:type="pct"/>
            <w:vAlign w:val="bottom"/>
          </w:tcPr>
          <w:p w:rsidR="00D43714" w:rsidRDefault="00BB26FB" w14:paraId="6DB947CF" w14:textId="77777777">
            <w:pPr>
              <w:pStyle w:val="Underskrifter"/>
              <w:spacing w:after="0"/>
            </w:pPr>
            <w:r>
              <w:t>Clara Aranda (SD)</w:t>
            </w:r>
          </w:p>
        </w:tc>
        <w:tc>
          <w:tcPr>
            <w:tcW w:w="50" w:type="pct"/>
            <w:vAlign w:val="bottom"/>
          </w:tcPr>
          <w:p w:rsidR="00D43714" w:rsidRDefault="00BB26FB" w14:paraId="7804C60F" w14:textId="77777777">
            <w:pPr>
              <w:pStyle w:val="Underskrifter"/>
              <w:spacing w:after="0"/>
            </w:pPr>
            <w:r>
              <w:t>Per Ramhorn (SD)</w:t>
            </w:r>
          </w:p>
        </w:tc>
      </w:tr>
      <w:tr w:rsidR="00D43714" w14:paraId="535A84F5" w14:textId="77777777">
        <w:trPr>
          <w:cantSplit/>
        </w:trPr>
        <w:tc>
          <w:tcPr>
            <w:tcW w:w="50" w:type="pct"/>
            <w:vAlign w:val="bottom"/>
          </w:tcPr>
          <w:p w:rsidR="00D43714" w:rsidRDefault="00BB26FB" w14:paraId="2D5F03C8" w14:textId="77777777">
            <w:pPr>
              <w:pStyle w:val="Underskrifter"/>
              <w:spacing w:after="0"/>
            </w:pPr>
            <w:r>
              <w:t>Carina Ståhl Herrstedt (SD)</w:t>
            </w:r>
          </w:p>
        </w:tc>
        <w:tc>
          <w:tcPr>
            <w:tcW w:w="50" w:type="pct"/>
            <w:vAlign w:val="bottom"/>
          </w:tcPr>
          <w:p w:rsidR="00D43714" w:rsidRDefault="00BB26FB" w14:paraId="3120D365" w14:textId="77777777">
            <w:pPr>
              <w:pStyle w:val="Underskrifter"/>
              <w:spacing w:after="0"/>
            </w:pPr>
            <w:r>
              <w:t>Linda Lindberg (SD)</w:t>
            </w:r>
          </w:p>
        </w:tc>
      </w:tr>
    </w:tbl>
    <w:p w:rsidR="00F35F8B" w:rsidRDefault="00F35F8B" w14:paraId="40D432F7" w14:textId="77777777"/>
    <w:sectPr w:rsidR="00F35F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32F9" w14:textId="77777777" w:rsidR="001E075A" w:rsidRDefault="001E075A" w:rsidP="000C1CAD">
      <w:pPr>
        <w:spacing w:line="240" w:lineRule="auto"/>
      </w:pPr>
      <w:r>
        <w:separator/>
      </w:r>
    </w:p>
  </w:endnote>
  <w:endnote w:type="continuationSeparator" w:id="0">
    <w:p w14:paraId="40D432FA" w14:textId="77777777" w:rsidR="001E075A" w:rsidRDefault="001E0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32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33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3308" w14:textId="77777777" w:rsidR="00262EA3" w:rsidRPr="005204CB" w:rsidRDefault="00262EA3" w:rsidP="005204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32F7" w14:textId="77777777" w:rsidR="001E075A" w:rsidRDefault="001E075A" w:rsidP="000C1CAD">
      <w:pPr>
        <w:spacing w:line="240" w:lineRule="auto"/>
      </w:pPr>
      <w:r>
        <w:separator/>
      </w:r>
    </w:p>
  </w:footnote>
  <w:footnote w:type="continuationSeparator" w:id="0">
    <w:p w14:paraId="40D432F8" w14:textId="77777777" w:rsidR="001E075A" w:rsidRDefault="001E07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32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D43309" wp14:editId="40D433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D4330D" w14:textId="77777777" w:rsidR="00262EA3" w:rsidRDefault="00DC1648" w:rsidP="008103B5">
                          <w:pPr>
                            <w:jc w:val="right"/>
                          </w:pPr>
                          <w:sdt>
                            <w:sdtPr>
                              <w:alias w:val="CC_Noformat_Partikod"/>
                              <w:tag w:val="CC_Noformat_Partikod"/>
                              <w:id w:val="-53464382"/>
                              <w:placeholder>
                                <w:docPart w:val="AFE2C55C321A4DCF85ECB010DFA88C96"/>
                              </w:placeholder>
                              <w:text/>
                            </w:sdtPr>
                            <w:sdtEndPr/>
                            <w:sdtContent>
                              <w:r w:rsidR="00843381">
                                <w:t>SD</w:t>
                              </w:r>
                            </w:sdtContent>
                          </w:sdt>
                          <w:sdt>
                            <w:sdtPr>
                              <w:alias w:val="CC_Noformat_Partinummer"/>
                              <w:tag w:val="CC_Noformat_Partinummer"/>
                              <w:id w:val="-1709555926"/>
                              <w:placeholder>
                                <w:docPart w:val="A642FB75AD9A47A0AA5809FE05558FEE"/>
                              </w:placeholder>
                              <w:text/>
                            </w:sdtPr>
                            <w:sdtEndPr/>
                            <w:sdtContent>
                              <w:r w:rsidR="00CB54D6">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D433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D4330D" w14:textId="77777777" w:rsidR="00262EA3" w:rsidRDefault="00DC1648" w:rsidP="008103B5">
                    <w:pPr>
                      <w:jc w:val="right"/>
                    </w:pPr>
                    <w:sdt>
                      <w:sdtPr>
                        <w:alias w:val="CC_Noformat_Partikod"/>
                        <w:tag w:val="CC_Noformat_Partikod"/>
                        <w:id w:val="-53464382"/>
                        <w:placeholder>
                          <w:docPart w:val="AFE2C55C321A4DCF85ECB010DFA88C96"/>
                        </w:placeholder>
                        <w:text/>
                      </w:sdtPr>
                      <w:sdtEndPr/>
                      <w:sdtContent>
                        <w:r w:rsidR="00843381">
                          <w:t>SD</w:t>
                        </w:r>
                      </w:sdtContent>
                    </w:sdt>
                    <w:sdt>
                      <w:sdtPr>
                        <w:alias w:val="CC_Noformat_Partinummer"/>
                        <w:tag w:val="CC_Noformat_Partinummer"/>
                        <w:id w:val="-1709555926"/>
                        <w:placeholder>
                          <w:docPart w:val="A642FB75AD9A47A0AA5809FE05558FEE"/>
                        </w:placeholder>
                        <w:text/>
                      </w:sdtPr>
                      <w:sdtEndPr/>
                      <w:sdtContent>
                        <w:r w:rsidR="00CB54D6">
                          <w:t>362</w:t>
                        </w:r>
                      </w:sdtContent>
                    </w:sdt>
                  </w:p>
                </w:txbxContent>
              </v:textbox>
              <w10:wrap anchorx="page"/>
            </v:shape>
          </w:pict>
        </mc:Fallback>
      </mc:AlternateContent>
    </w:r>
  </w:p>
  <w:p w14:paraId="40D432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32FD" w14:textId="77777777" w:rsidR="00262EA3" w:rsidRDefault="00262EA3" w:rsidP="008563AC">
    <w:pPr>
      <w:jc w:val="right"/>
    </w:pPr>
  </w:p>
  <w:p w14:paraId="40D432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3301" w14:textId="77777777" w:rsidR="00262EA3" w:rsidRDefault="00DC16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D4330B" wp14:editId="40D43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D43302" w14:textId="77777777" w:rsidR="00262EA3" w:rsidRDefault="00DC1648" w:rsidP="00A314CF">
    <w:pPr>
      <w:pStyle w:val="FSHNormal"/>
      <w:spacing w:before="40"/>
    </w:pPr>
    <w:sdt>
      <w:sdtPr>
        <w:alias w:val="CC_Noformat_Motionstyp"/>
        <w:tag w:val="CC_Noformat_Motionstyp"/>
        <w:id w:val="1162973129"/>
        <w:lock w:val="sdtContentLocked"/>
        <w15:appearance w15:val="hidden"/>
        <w:text/>
      </w:sdtPr>
      <w:sdtEndPr/>
      <w:sdtContent>
        <w:r w:rsidR="00B97322">
          <w:t>Kommittémotion</w:t>
        </w:r>
      </w:sdtContent>
    </w:sdt>
    <w:r w:rsidR="00821B36">
      <w:t xml:space="preserve"> </w:t>
    </w:r>
    <w:sdt>
      <w:sdtPr>
        <w:alias w:val="CC_Noformat_Partikod"/>
        <w:tag w:val="CC_Noformat_Partikod"/>
        <w:id w:val="1471015553"/>
        <w:text/>
      </w:sdtPr>
      <w:sdtEndPr/>
      <w:sdtContent>
        <w:r w:rsidR="00843381">
          <w:t>SD</w:t>
        </w:r>
      </w:sdtContent>
    </w:sdt>
    <w:sdt>
      <w:sdtPr>
        <w:alias w:val="CC_Noformat_Partinummer"/>
        <w:tag w:val="CC_Noformat_Partinummer"/>
        <w:id w:val="-2014525982"/>
        <w:text/>
      </w:sdtPr>
      <w:sdtEndPr/>
      <w:sdtContent>
        <w:r w:rsidR="00CB54D6">
          <w:t>362</w:t>
        </w:r>
      </w:sdtContent>
    </w:sdt>
  </w:p>
  <w:p w14:paraId="40D43303" w14:textId="77777777" w:rsidR="00262EA3" w:rsidRPr="008227B3" w:rsidRDefault="00DC16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D43304" w14:textId="77777777" w:rsidR="00262EA3" w:rsidRPr="008227B3" w:rsidRDefault="00DC16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73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7322">
          <w:t>:3805</w:t>
        </w:r>
      </w:sdtContent>
    </w:sdt>
  </w:p>
  <w:p w14:paraId="40D43305" w14:textId="77777777" w:rsidR="00262EA3" w:rsidRDefault="00DC1648" w:rsidP="00E03A3D">
    <w:pPr>
      <w:pStyle w:val="Motionr"/>
    </w:pPr>
    <w:sdt>
      <w:sdtPr>
        <w:alias w:val="CC_Noformat_Avtext"/>
        <w:tag w:val="CC_Noformat_Avtext"/>
        <w:id w:val="-2020768203"/>
        <w:lock w:val="sdtContentLocked"/>
        <w15:appearance w15:val="hidden"/>
        <w:text/>
      </w:sdtPr>
      <w:sdtEndPr/>
      <w:sdtContent>
        <w:r w:rsidR="00B97322">
          <w:t>av Christina Tapper Östberg m.fl. (SD)</w:t>
        </w:r>
      </w:sdtContent>
    </w:sdt>
  </w:p>
  <w:sdt>
    <w:sdtPr>
      <w:alias w:val="CC_Noformat_Rubtext"/>
      <w:tag w:val="CC_Noformat_Rubtext"/>
      <w:id w:val="-218060500"/>
      <w:lock w:val="sdtLocked"/>
      <w:text/>
    </w:sdtPr>
    <w:sdtEndPr/>
    <w:sdtContent>
      <w:p w14:paraId="40D43306" w14:textId="77777777" w:rsidR="00262EA3" w:rsidRDefault="00843381" w:rsidP="00283E0F">
        <w:pPr>
          <w:pStyle w:val="FSHRub2"/>
        </w:pPr>
        <w:r>
          <w:t>Folkhälsan i fokus</w:t>
        </w:r>
      </w:p>
    </w:sdtContent>
  </w:sdt>
  <w:sdt>
    <w:sdtPr>
      <w:alias w:val="CC_Boilerplate_3"/>
      <w:tag w:val="CC_Boilerplate_3"/>
      <w:id w:val="1606463544"/>
      <w:lock w:val="sdtContentLocked"/>
      <w15:appearance w15:val="hidden"/>
      <w:text w:multiLine="1"/>
    </w:sdtPr>
    <w:sdtEndPr/>
    <w:sdtContent>
      <w:p w14:paraId="40D433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1476EF"/>
    <w:multiLevelType w:val="hybridMultilevel"/>
    <w:tmpl w:val="C39E02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433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ECD"/>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536"/>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F8"/>
    <w:rsid w:val="000756EB"/>
    <w:rsid w:val="00075B69"/>
    <w:rsid w:val="000769DA"/>
    <w:rsid w:val="00076CCB"/>
    <w:rsid w:val="0007749C"/>
    <w:rsid w:val="0007763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A9"/>
    <w:rsid w:val="000D7A5F"/>
    <w:rsid w:val="000E06CC"/>
    <w:rsid w:val="000E0CE1"/>
    <w:rsid w:val="000E1B08"/>
    <w:rsid w:val="000E2141"/>
    <w:rsid w:val="000E24AB"/>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065"/>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A7F96"/>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E11"/>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75A"/>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A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F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FA"/>
    <w:rsid w:val="002700E9"/>
    <w:rsid w:val="00270A2E"/>
    <w:rsid w:val="00270B86"/>
    <w:rsid w:val="002720E5"/>
    <w:rsid w:val="0027366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7E"/>
    <w:rsid w:val="00280A47"/>
    <w:rsid w:val="00280BC7"/>
    <w:rsid w:val="0028154C"/>
    <w:rsid w:val="0028170C"/>
    <w:rsid w:val="00282016"/>
    <w:rsid w:val="002822D1"/>
    <w:rsid w:val="00282565"/>
    <w:rsid w:val="002826D2"/>
    <w:rsid w:val="00282A8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16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22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5B"/>
    <w:rsid w:val="00333E95"/>
    <w:rsid w:val="00333F23"/>
    <w:rsid w:val="00334938"/>
    <w:rsid w:val="00335FFF"/>
    <w:rsid w:val="003366FF"/>
    <w:rsid w:val="00336F3D"/>
    <w:rsid w:val="003370B9"/>
    <w:rsid w:val="003371FF"/>
    <w:rsid w:val="003372A4"/>
    <w:rsid w:val="00337327"/>
    <w:rsid w:val="003373C0"/>
    <w:rsid w:val="00337855"/>
    <w:rsid w:val="00341459"/>
    <w:rsid w:val="003424AF"/>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BB0"/>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D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F9B"/>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7B"/>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82"/>
    <w:rsid w:val="004C52F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03"/>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4CB"/>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6B7"/>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AE"/>
    <w:rsid w:val="005D1FCA"/>
    <w:rsid w:val="005D2590"/>
    <w:rsid w:val="005D2AEC"/>
    <w:rsid w:val="005D30AC"/>
    <w:rsid w:val="005D587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52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0B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2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5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650"/>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76"/>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BA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A3"/>
    <w:rsid w:val="00780138"/>
    <w:rsid w:val="007802F6"/>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26"/>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4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0B6"/>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E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381"/>
    <w:rsid w:val="00843650"/>
    <w:rsid w:val="0084368F"/>
    <w:rsid w:val="00843CEF"/>
    <w:rsid w:val="00843DED"/>
    <w:rsid w:val="00844EAA"/>
    <w:rsid w:val="00845483"/>
    <w:rsid w:val="008462B6"/>
    <w:rsid w:val="00847424"/>
    <w:rsid w:val="00850645"/>
    <w:rsid w:val="008511D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738"/>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F8A"/>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CC3"/>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81"/>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7A6"/>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525"/>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56"/>
    <w:rsid w:val="00AF043C"/>
    <w:rsid w:val="00AF0857"/>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A23"/>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7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322"/>
    <w:rsid w:val="00B97E04"/>
    <w:rsid w:val="00BA0024"/>
    <w:rsid w:val="00BA08B5"/>
    <w:rsid w:val="00BA09FB"/>
    <w:rsid w:val="00BA0ACA"/>
    <w:rsid w:val="00BA0C25"/>
    <w:rsid w:val="00BA0C9A"/>
    <w:rsid w:val="00BA1D86"/>
    <w:rsid w:val="00BA2619"/>
    <w:rsid w:val="00BA281A"/>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6F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4D6"/>
    <w:rsid w:val="00CB5655"/>
    <w:rsid w:val="00CB5C69"/>
    <w:rsid w:val="00CB62ED"/>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28"/>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BA0"/>
    <w:rsid w:val="00D17F21"/>
    <w:rsid w:val="00D21525"/>
    <w:rsid w:val="00D224E0"/>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1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1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648"/>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64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CD9"/>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F9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FC"/>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7FD"/>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BE"/>
    <w:rsid w:val="00F12637"/>
    <w:rsid w:val="00F1322C"/>
    <w:rsid w:val="00F13A41"/>
    <w:rsid w:val="00F14BE6"/>
    <w:rsid w:val="00F16504"/>
    <w:rsid w:val="00F17B6B"/>
    <w:rsid w:val="00F17D62"/>
    <w:rsid w:val="00F2053B"/>
    <w:rsid w:val="00F207EA"/>
    <w:rsid w:val="00F20EC4"/>
    <w:rsid w:val="00F219F8"/>
    <w:rsid w:val="00F22233"/>
    <w:rsid w:val="00F2265D"/>
    <w:rsid w:val="00F22B29"/>
    <w:rsid w:val="00F22EEF"/>
    <w:rsid w:val="00F22F17"/>
    <w:rsid w:val="00F2329A"/>
    <w:rsid w:val="00F238B6"/>
    <w:rsid w:val="00F246D6"/>
    <w:rsid w:val="00F2494A"/>
    <w:rsid w:val="00F255DE"/>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F8B"/>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C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6B1"/>
    <w:rsid w:val="00FE3142"/>
    <w:rsid w:val="00FE3C30"/>
    <w:rsid w:val="00FE3ED2"/>
    <w:rsid w:val="00FE3EFC"/>
    <w:rsid w:val="00FE4932"/>
    <w:rsid w:val="00FE5228"/>
    <w:rsid w:val="00FE53F5"/>
    <w:rsid w:val="00FE5C06"/>
    <w:rsid w:val="00FE5C73"/>
    <w:rsid w:val="00FE609F"/>
    <w:rsid w:val="00FE78F4"/>
    <w:rsid w:val="00FF0BD9"/>
    <w:rsid w:val="00FF0BFA"/>
    <w:rsid w:val="00FF1084"/>
    <w:rsid w:val="00FF255F"/>
    <w:rsid w:val="00FF2729"/>
    <w:rsid w:val="00FF2AA3"/>
    <w:rsid w:val="00FF30A2"/>
    <w:rsid w:val="00FF39E7"/>
    <w:rsid w:val="00FF39EE"/>
    <w:rsid w:val="00FF39FB"/>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D432B2"/>
  <w15:chartTrackingRefBased/>
  <w15:docId w15:val="{1E1327D7-680B-442E-90A0-019AA0ED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2D69C7BD8F4E148A21CE950D86AE28"/>
        <w:category>
          <w:name w:val="Allmänt"/>
          <w:gallery w:val="placeholder"/>
        </w:category>
        <w:types>
          <w:type w:val="bbPlcHdr"/>
        </w:types>
        <w:behaviors>
          <w:behavior w:val="content"/>
        </w:behaviors>
        <w:guid w:val="{B64F8CF0-762B-41DA-8580-67F08A5D3304}"/>
      </w:docPartPr>
      <w:docPartBody>
        <w:p w:rsidR="00DE064A" w:rsidRDefault="00C47724">
          <w:pPr>
            <w:pStyle w:val="042D69C7BD8F4E148A21CE950D86AE28"/>
          </w:pPr>
          <w:r w:rsidRPr="005A0A93">
            <w:rPr>
              <w:rStyle w:val="Platshllartext"/>
            </w:rPr>
            <w:t>Förslag till riksdagsbeslut</w:t>
          </w:r>
        </w:p>
      </w:docPartBody>
    </w:docPart>
    <w:docPart>
      <w:docPartPr>
        <w:name w:val="5E8805D63464443BABF9117A51FBABDF"/>
        <w:category>
          <w:name w:val="Allmänt"/>
          <w:gallery w:val="placeholder"/>
        </w:category>
        <w:types>
          <w:type w:val="bbPlcHdr"/>
        </w:types>
        <w:behaviors>
          <w:behavior w:val="content"/>
        </w:behaviors>
        <w:guid w:val="{BC48BD66-AAF1-41B5-B119-4E28102FCE62}"/>
      </w:docPartPr>
      <w:docPartBody>
        <w:p w:rsidR="00DE064A" w:rsidRDefault="00C47724">
          <w:pPr>
            <w:pStyle w:val="5E8805D63464443BABF9117A51FBABDF"/>
          </w:pPr>
          <w:r w:rsidRPr="005A0A93">
            <w:rPr>
              <w:rStyle w:val="Platshllartext"/>
            </w:rPr>
            <w:t>Motivering</w:t>
          </w:r>
        </w:p>
      </w:docPartBody>
    </w:docPart>
    <w:docPart>
      <w:docPartPr>
        <w:name w:val="AFE2C55C321A4DCF85ECB010DFA88C96"/>
        <w:category>
          <w:name w:val="Allmänt"/>
          <w:gallery w:val="placeholder"/>
        </w:category>
        <w:types>
          <w:type w:val="bbPlcHdr"/>
        </w:types>
        <w:behaviors>
          <w:behavior w:val="content"/>
        </w:behaviors>
        <w:guid w:val="{FEEF3ECE-017C-4124-B2E7-2A7F124C6AE2}"/>
      </w:docPartPr>
      <w:docPartBody>
        <w:p w:rsidR="00DE064A" w:rsidRDefault="00C47724">
          <w:pPr>
            <w:pStyle w:val="AFE2C55C321A4DCF85ECB010DFA88C96"/>
          </w:pPr>
          <w:r>
            <w:rPr>
              <w:rStyle w:val="Platshllartext"/>
            </w:rPr>
            <w:t xml:space="preserve"> </w:t>
          </w:r>
        </w:p>
      </w:docPartBody>
    </w:docPart>
    <w:docPart>
      <w:docPartPr>
        <w:name w:val="A642FB75AD9A47A0AA5809FE05558FEE"/>
        <w:category>
          <w:name w:val="Allmänt"/>
          <w:gallery w:val="placeholder"/>
        </w:category>
        <w:types>
          <w:type w:val="bbPlcHdr"/>
        </w:types>
        <w:behaviors>
          <w:behavior w:val="content"/>
        </w:behaviors>
        <w:guid w:val="{81387DD9-B6CA-4CD9-834E-705F21CA2E3E}"/>
      </w:docPartPr>
      <w:docPartBody>
        <w:p w:rsidR="00DE064A" w:rsidRDefault="00C47724">
          <w:pPr>
            <w:pStyle w:val="A642FB75AD9A47A0AA5809FE05558FEE"/>
          </w:pPr>
          <w:r>
            <w:t xml:space="preserve"> </w:t>
          </w:r>
        </w:p>
      </w:docPartBody>
    </w:docPart>
    <w:docPart>
      <w:docPartPr>
        <w:name w:val="37AE6DC6D50141FCB37983AC08603F19"/>
        <w:category>
          <w:name w:val="Allmänt"/>
          <w:gallery w:val="placeholder"/>
        </w:category>
        <w:types>
          <w:type w:val="bbPlcHdr"/>
        </w:types>
        <w:behaviors>
          <w:behavior w:val="content"/>
        </w:behaviors>
        <w:guid w:val="{DFCDE396-EC6A-4664-9EED-5EEA7C265E9F}"/>
      </w:docPartPr>
      <w:docPartBody>
        <w:p w:rsidR="0085455F" w:rsidRDefault="008545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4A"/>
    <w:rsid w:val="003D2382"/>
    <w:rsid w:val="00477BD3"/>
    <w:rsid w:val="00667A2F"/>
    <w:rsid w:val="007E4292"/>
    <w:rsid w:val="0085455F"/>
    <w:rsid w:val="00867044"/>
    <w:rsid w:val="008957E3"/>
    <w:rsid w:val="00AF5D08"/>
    <w:rsid w:val="00C47724"/>
    <w:rsid w:val="00D73C55"/>
    <w:rsid w:val="00DD3CE5"/>
    <w:rsid w:val="00DE0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2D69C7BD8F4E148A21CE950D86AE28">
    <w:name w:val="042D69C7BD8F4E148A21CE950D86AE28"/>
  </w:style>
  <w:style w:type="paragraph" w:customStyle="1" w:styleId="5E8805D63464443BABF9117A51FBABDF">
    <w:name w:val="5E8805D63464443BABF9117A51FBABDF"/>
  </w:style>
  <w:style w:type="paragraph" w:customStyle="1" w:styleId="AFE2C55C321A4DCF85ECB010DFA88C96">
    <w:name w:val="AFE2C55C321A4DCF85ECB010DFA88C96"/>
  </w:style>
  <w:style w:type="paragraph" w:customStyle="1" w:styleId="A642FB75AD9A47A0AA5809FE05558FEE">
    <w:name w:val="A642FB75AD9A47A0AA5809FE05558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0028A-4FC3-4F16-897F-819F82B1ABEB}"/>
</file>

<file path=customXml/itemProps2.xml><?xml version="1.0" encoding="utf-8"?>
<ds:datastoreItem xmlns:ds="http://schemas.openxmlformats.org/officeDocument/2006/customXml" ds:itemID="{BCEFD028-606D-40DF-84B6-50D2E2596BD8}"/>
</file>

<file path=customXml/itemProps3.xml><?xml version="1.0" encoding="utf-8"?>
<ds:datastoreItem xmlns:ds="http://schemas.openxmlformats.org/officeDocument/2006/customXml" ds:itemID="{DB2682F7-E021-499A-B825-ED586C3E2E20}"/>
</file>

<file path=docProps/app.xml><?xml version="1.0" encoding="utf-8"?>
<Properties xmlns="http://schemas.openxmlformats.org/officeDocument/2006/extended-properties" xmlns:vt="http://schemas.openxmlformats.org/officeDocument/2006/docPropsVTypes">
  <Template>Normal</Template>
  <TotalTime>54</TotalTime>
  <Pages>7</Pages>
  <Words>3026</Words>
  <Characters>17071</Characters>
  <Application>Microsoft Office Word</Application>
  <DocSecurity>0</DocSecurity>
  <Lines>279</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SD362 Folkhälsan i fokus</vt:lpstr>
      <vt:lpstr>
      </vt:lpstr>
    </vt:vector>
  </TitlesOfParts>
  <Company>Sveriges riksdag</Company>
  <LinksUpToDate>false</LinksUpToDate>
  <CharactersWithSpaces>20027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