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26C8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90053" w:rsidP="004900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:rsidR="004E4522" w:rsidRDefault="004E452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:rsidR="004E4522" w:rsidRPr="00EC31C9" w:rsidRDefault="004E452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88610F" w:rsidRDefault="0088610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26C8D">
      <w:pPr>
        <w:framePr w:w="4400" w:h="2523" w:wrap="notBeside" w:vAnchor="page" w:hAnchor="page" w:x="6453" w:y="2445"/>
        <w:ind w:left="142"/>
      </w:pPr>
      <w:r>
        <w:t>Till riksdagen</w:t>
      </w:r>
    </w:p>
    <w:p w:rsidR="0088610F" w:rsidRDefault="0088610F">
      <w:pPr>
        <w:framePr w:w="4400" w:h="2523" w:wrap="notBeside" w:vAnchor="page" w:hAnchor="page" w:x="6453" w:y="2445"/>
        <w:ind w:left="142"/>
      </w:pPr>
    </w:p>
    <w:p w:rsidR="006E4E11" w:rsidRDefault="00126C8D" w:rsidP="00126C8D">
      <w:pPr>
        <w:pStyle w:val="RKrubrik"/>
        <w:pBdr>
          <w:bottom w:val="single" w:sz="4" w:space="1" w:color="auto"/>
        </w:pBdr>
        <w:spacing w:before="0" w:after="0"/>
      </w:pPr>
      <w:r>
        <w:t>Svar på fråga 2014/15:61 av Birgitta Ohlsson (FP) Framtiden för biståndet till Burkina Faso</w:t>
      </w:r>
    </w:p>
    <w:p w:rsidR="006E4E11" w:rsidRDefault="006E4E11">
      <w:pPr>
        <w:pStyle w:val="RKnormal"/>
      </w:pPr>
    </w:p>
    <w:p w:rsidR="006E4E11" w:rsidRDefault="00126C8D" w:rsidP="004E4522">
      <w:pPr>
        <w:pStyle w:val="RKnormal"/>
      </w:pPr>
      <w:r>
        <w:t xml:space="preserve">Birgitta Ohlsson har frågat mig om jag eller regeringen avser frysa eller ändra biståndet med tanke på utvecklingen i Burkina Faso. </w:t>
      </w:r>
    </w:p>
    <w:p w:rsidR="00126C8D" w:rsidRDefault="00126C8D" w:rsidP="004E4522">
      <w:pPr>
        <w:pStyle w:val="RKnormal"/>
      </w:pPr>
    </w:p>
    <w:p w:rsidR="00E65B4C" w:rsidRDefault="00126C8D" w:rsidP="004E4522">
      <w:pPr>
        <w:pStyle w:val="RKnormal"/>
      </w:pPr>
      <w:r>
        <w:t>Regeringens beslut att häva utfasningen av utvecklingssamarbetet med Burkina Faso står fast.</w:t>
      </w:r>
      <w:r w:rsidR="00FC5ECF">
        <w:t xml:space="preserve"> </w:t>
      </w:r>
    </w:p>
    <w:p w:rsidR="00E65B4C" w:rsidRDefault="00E65B4C" w:rsidP="004E4522">
      <w:pPr>
        <w:pStyle w:val="RKnormal"/>
      </w:pPr>
    </w:p>
    <w:p w:rsidR="00490053" w:rsidRDefault="005117FD" w:rsidP="004E4522">
      <w:pPr>
        <w:pStyle w:val="RKnormal"/>
      </w:pPr>
      <w:r>
        <w:t xml:space="preserve">Vi välkomnar den överenskommelse som undertecknades den </w:t>
      </w:r>
    </w:p>
    <w:p w:rsidR="00FC5ECF" w:rsidRDefault="005117FD" w:rsidP="004E4522">
      <w:pPr>
        <w:pStyle w:val="RKnormal"/>
      </w:pPr>
      <w:r>
        <w:t xml:space="preserve">17 november </w:t>
      </w:r>
      <w:r w:rsidR="00FC5ECF">
        <w:t xml:space="preserve">av politiska partier, civila samhällsorganisationer, militär- och säkerhetsstyrkorna samt religiösa och traditionella grupper. Överenskommelsen innehåller stadgar för de övergångsorgan som ska leda landet fram </w:t>
      </w:r>
      <w:r>
        <w:t xml:space="preserve">till </w:t>
      </w:r>
      <w:r w:rsidR="00FC5ECF">
        <w:t xml:space="preserve">dess att </w:t>
      </w:r>
      <w:r>
        <w:t xml:space="preserve">demokratiska val av parlament och president </w:t>
      </w:r>
      <w:r w:rsidR="00FC5ECF">
        <w:t xml:space="preserve">ska hållas </w:t>
      </w:r>
      <w:r>
        <w:t>under</w:t>
      </w:r>
      <w:r w:rsidR="00FC5ECF">
        <w:t xml:space="preserve"> </w:t>
      </w:r>
      <w:r>
        <w:t xml:space="preserve">2015. Vi noterar att en civil interimspresident har utsetts och att ett s.k. övergångsråd ska skapas med deltagande av politiska </w:t>
      </w:r>
      <w:r w:rsidR="0059503A">
        <w:t>och militära</w:t>
      </w:r>
      <w:r>
        <w:t xml:space="preserve"> representanter </w:t>
      </w:r>
      <w:r w:rsidR="00FC5ECF">
        <w:t xml:space="preserve">samt representanter </w:t>
      </w:r>
      <w:r>
        <w:t>från det civila samhället.</w:t>
      </w:r>
      <w:r w:rsidR="00FC5ECF">
        <w:t xml:space="preserve"> Vi noterar vidare att en regering med 25 medlemmar ska utses och att man i denna process, enligt överenskommelsen, ska tänka på att inkludera kvinnor, ungdomar och fackföreningsrepresentanter.</w:t>
      </w:r>
    </w:p>
    <w:p w:rsidR="00FC5ECF" w:rsidRDefault="00FC5ECF" w:rsidP="004E4522">
      <w:pPr>
        <w:pStyle w:val="RKnormal"/>
      </w:pPr>
    </w:p>
    <w:p w:rsidR="00FA0879" w:rsidRDefault="00FC5ECF" w:rsidP="004E4522">
      <w:pPr>
        <w:pStyle w:val="RKnormal"/>
      </w:pPr>
      <w:r>
        <w:t xml:space="preserve">Med hänsyn till </w:t>
      </w:r>
      <w:r w:rsidR="0059503A">
        <w:t xml:space="preserve">att </w:t>
      </w:r>
      <w:r>
        <w:t>den</w:t>
      </w:r>
      <w:r w:rsidR="0059503A">
        <w:t xml:space="preserve"> politiska utvecklingen nu förefaller gå i rätt riktning</w:t>
      </w:r>
      <w:r>
        <w:t xml:space="preserve">, </w:t>
      </w:r>
      <w:r w:rsidR="00B52395">
        <w:t xml:space="preserve">ser jag </w:t>
      </w:r>
      <w:r w:rsidR="00E76530">
        <w:t xml:space="preserve">idag </w:t>
      </w:r>
      <w:r w:rsidR="00B52395">
        <w:t xml:space="preserve">ingen anledning att </w:t>
      </w:r>
      <w:r w:rsidR="00FA0879">
        <w:t xml:space="preserve">frysa eller ändra biståndet. </w:t>
      </w:r>
    </w:p>
    <w:p w:rsidR="00FC5ECF" w:rsidRDefault="00FC5ECF" w:rsidP="004E4522">
      <w:pPr>
        <w:pStyle w:val="RKnormal"/>
      </w:pPr>
    </w:p>
    <w:p w:rsidR="00126C8D" w:rsidRDefault="00B52395" w:rsidP="004E4522">
      <w:pPr>
        <w:pStyle w:val="RKnormal"/>
      </w:pPr>
      <w:r>
        <w:t>Det bilaterala samarbete som vi redan har kommer</w:t>
      </w:r>
      <w:r w:rsidR="00FA0879">
        <w:t xml:space="preserve"> då </w:t>
      </w:r>
      <w:r>
        <w:t>att fortsätta fram till dess att vi</w:t>
      </w:r>
      <w:r w:rsidR="00FA0879">
        <w:t>,</w:t>
      </w:r>
      <w:r>
        <w:t xml:space="preserve"> tillsammans med en konstitutionellt vald regering</w:t>
      </w:r>
      <w:r w:rsidR="00FA0879">
        <w:t>,</w:t>
      </w:r>
      <w:r>
        <w:t xml:space="preserve"> kan </w:t>
      </w:r>
      <w:r w:rsidR="00E76530">
        <w:t>utforma ett</w:t>
      </w:r>
      <w:r>
        <w:t xml:space="preserve"> framtida samarbete. </w:t>
      </w:r>
    </w:p>
    <w:p w:rsidR="00FA0879" w:rsidRDefault="00FA0879" w:rsidP="004E4522">
      <w:pPr>
        <w:pStyle w:val="RKnormal"/>
      </w:pPr>
    </w:p>
    <w:p w:rsidR="000B443D" w:rsidRDefault="00FA0879" w:rsidP="004E4522">
      <w:pPr>
        <w:pStyle w:val="RKnormal"/>
      </w:pPr>
      <w:r>
        <w:t>Burkina Faso är ett av världens fattigaste länder. Det svenska biståndet har hittills inriktats på demokrati och mänskliga rättigheter (inklusive jämställdhet)</w:t>
      </w:r>
      <w:r w:rsidR="00B86232">
        <w:t xml:space="preserve"> samt miljömässig hållbar utveckling</w:t>
      </w:r>
      <w:r>
        <w:t xml:space="preserve"> </w:t>
      </w:r>
      <w:r w:rsidR="00B86232">
        <w:t>(</w:t>
      </w:r>
      <w:r>
        <w:t>vård av naturresurser, integrerad vattenresurshantering, tillgång till vatten och sanitet, klimat</w:t>
      </w:r>
      <w:r w:rsidR="00655067">
        <w:softHyphen/>
      </w:r>
      <w:r>
        <w:t xml:space="preserve">anpassning, och </w:t>
      </w:r>
      <w:r w:rsidR="00B86232">
        <w:t xml:space="preserve">hållbart </w:t>
      </w:r>
      <w:r>
        <w:t>skogsbruk</w:t>
      </w:r>
      <w:r w:rsidR="00655067">
        <w:t>).</w:t>
      </w:r>
    </w:p>
    <w:p w:rsidR="000B443D" w:rsidRDefault="000B443D" w:rsidP="004E4522">
      <w:pPr>
        <w:pStyle w:val="RKnormal"/>
      </w:pPr>
      <w:r>
        <w:br w:type="page"/>
      </w:r>
    </w:p>
    <w:p w:rsidR="00FA0879" w:rsidRDefault="00FA0879" w:rsidP="004E4522">
      <w:pPr>
        <w:pStyle w:val="RKnormal"/>
      </w:pPr>
    </w:p>
    <w:p w:rsidR="00B52395" w:rsidRDefault="00B52395" w:rsidP="004E4522">
      <w:pPr>
        <w:pStyle w:val="RKnormal"/>
      </w:pPr>
      <w:r>
        <w:t xml:space="preserve">Den svenska regeringen </w:t>
      </w:r>
      <w:r w:rsidR="00E65B4C">
        <w:t xml:space="preserve">kommer fortsatt att </w:t>
      </w:r>
      <w:r>
        <w:t xml:space="preserve">noga </w:t>
      </w:r>
      <w:r w:rsidR="00E65B4C">
        <w:t xml:space="preserve">följa den </w:t>
      </w:r>
      <w:r>
        <w:t>politiska process som nu pågår</w:t>
      </w:r>
      <w:r w:rsidR="00E65B4C">
        <w:t xml:space="preserve"> i Burkina Faso</w:t>
      </w:r>
      <w:r>
        <w:t xml:space="preserve">. </w:t>
      </w:r>
    </w:p>
    <w:p w:rsidR="000474A0" w:rsidRDefault="000474A0" w:rsidP="004E4522">
      <w:pPr>
        <w:pStyle w:val="RKnormal"/>
      </w:pPr>
    </w:p>
    <w:p w:rsidR="0059503A" w:rsidRDefault="0059503A" w:rsidP="004E4522">
      <w:pPr>
        <w:pStyle w:val="RKnormal"/>
      </w:pPr>
      <w:r>
        <w:t>Vi har sett att det svenska biståndet gjort skillnad. Vi vill fortsätta med detta.</w:t>
      </w:r>
    </w:p>
    <w:p w:rsidR="00126C8D" w:rsidRDefault="00126C8D">
      <w:pPr>
        <w:pStyle w:val="RKnormal"/>
      </w:pPr>
    </w:p>
    <w:p w:rsidR="00126C8D" w:rsidRDefault="00126C8D">
      <w:pPr>
        <w:pStyle w:val="RKnormal"/>
      </w:pPr>
      <w:r>
        <w:t xml:space="preserve">Stockholm den </w:t>
      </w:r>
      <w:r w:rsidR="00490053">
        <w:t>19 november 2014</w:t>
      </w:r>
    </w:p>
    <w:p w:rsidR="00126C8D" w:rsidRDefault="00126C8D">
      <w:pPr>
        <w:pStyle w:val="RKnormal"/>
      </w:pPr>
    </w:p>
    <w:p w:rsidR="00126C8D" w:rsidRDefault="00126C8D">
      <w:pPr>
        <w:pStyle w:val="RKnormal"/>
      </w:pPr>
    </w:p>
    <w:p w:rsidR="00126C8D" w:rsidRDefault="00126C8D">
      <w:pPr>
        <w:pStyle w:val="RKnormal"/>
      </w:pPr>
      <w:r>
        <w:t>Isabella Lövin</w:t>
      </w:r>
    </w:p>
    <w:sectPr w:rsidR="00126C8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C8D" w:rsidRDefault="00126C8D">
      <w:r>
        <w:separator/>
      </w:r>
    </w:p>
  </w:endnote>
  <w:endnote w:type="continuationSeparator" w:id="0">
    <w:p w:rsidR="00126C8D" w:rsidRDefault="0012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C8D" w:rsidRDefault="00126C8D">
      <w:r>
        <w:separator/>
      </w:r>
    </w:p>
  </w:footnote>
  <w:footnote w:type="continuationSeparator" w:id="0">
    <w:p w:rsidR="00126C8D" w:rsidRDefault="00126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E452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C8D" w:rsidRDefault="00126C8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8D"/>
    <w:rsid w:val="000474A0"/>
    <w:rsid w:val="000B443D"/>
    <w:rsid w:val="00126C8D"/>
    <w:rsid w:val="00150384"/>
    <w:rsid w:val="00160901"/>
    <w:rsid w:val="001805B7"/>
    <w:rsid w:val="002A626E"/>
    <w:rsid w:val="00367B1C"/>
    <w:rsid w:val="00490053"/>
    <w:rsid w:val="004A328D"/>
    <w:rsid w:val="004E4522"/>
    <w:rsid w:val="005117FD"/>
    <w:rsid w:val="0058762B"/>
    <w:rsid w:val="0059503A"/>
    <w:rsid w:val="0065154A"/>
    <w:rsid w:val="00655067"/>
    <w:rsid w:val="006E4E11"/>
    <w:rsid w:val="007242A3"/>
    <w:rsid w:val="007A6855"/>
    <w:rsid w:val="0088610F"/>
    <w:rsid w:val="0092027A"/>
    <w:rsid w:val="00955E31"/>
    <w:rsid w:val="00992E72"/>
    <w:rsid w:val="00AF26D1"/>
    <w:rsid w:val="00B52395"/>
    <w:rsid w:val="00B86232"/>
    <w:rsid w:val="00D133D7"/>
    <w:rsid w:val="00E65B4C"/>
    <w:rsid w:val="00E76530"/>
    <w:rsid w:val="00E80146"/>
    <w:rsid w:val="00E904D0"/>
    <w:rsid w:val="00EC25F9"/>
    <w:rsid w:val="00EC31C9"/>
    <w:rsid w:val="00ED583F"/>
    <w:rsid w:val="00FA0879"/>
    <w:rsid w:val="00FA2F00"/>
    <w:rsid w:val="00FC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523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523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523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523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6fe938cd-fa63-4dbb-b863-c2d657c5c6ac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0EAF8-87A5-4BE8-B73F-585589300729}"/>
</file>

<file path=customXml/itemProps2.xml><?xml version="1.0" encoding="utf-8"?>
<ds:datastoreItem xmlns:ds="http://schemas.openxmlformats.org/officeDocument/2006/customXml" ds:itemID="{4710C845-8155-4861-88FA-FCA8069BCFFA}"/>
</file>

<file path=customXml/itemProps3.xml><?xml version="1.0" encoding="utf-8"?>
<ds:datastoreItem xmlns:ds="http://schemas.openxmlformats.org/officeDocument/2006/customXml" ds:itemID="{1B0E2E43-1E92-44AF-AA76-D031E7790C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Cronenberg-Mossberg</dc:creator>
  <cp:lastModifiedBy>Inga Holm</cp:lastModifiedBy>
  <cp:revision>8</cp:revision>
  <cp:lastPrinted>2014-11-17T09:21:00Z</cp:lastPrinted>
  <dcterms:created xsi:type="dcterms:W3CDTF">2014-11-19T08:43:00Z</dcterms:created>
  <dcterms:modified xsi:type="dcterms:W3CDTF">2014-11-19T10:44:00Z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