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73D" w:rsidRPr="009A5BEA" w:rsidRDefault="0079073D" w:rsidP="0079073D">
      <w:pPr>
        <w:pStyle w:val="Hemstlrubrik"/>
      </w:pPr>
      <w:r w:rsidRPr="009A5BEA">
        <w:t>Förslag till riksdagsbeslut</w:t>
      </w:r>
    </w:p>
    <w:p w:rsidR="00D06F7A" w:rsidRPr="009A5BEA" w:rsidRDefault="00D06F7A">
      <w:pPr>
        <w:pStyle w:val="Hemstlatt"/>
        <w:ind w:left="0"/>
      </w:pPr>
      <w:r w:rsidRPr="009A5BEA">
        <w:t>Riksdagen tillkännager för regeringen som sin mening vad som i motionen anförs om att ökade etableringsmöjligheter för sjukgy</w:t>
      </w:r>
      <w:r w:rsidRPr="009A5BEA">
        <w:t>m</w:t>
      </w:r>
      <w:r w:rsidRPr="009A5BEA">
        <w:t>naster bör införas.</w:t>
      </w:r>
    </w:p>
    <w:p w:rsidR="0079073D" w:rsidRPr="009A5BEA" w:rsidRDefault="0079073D" w:rsidP="0079073D">
      <w:pPr>
        <w:pStyle w:val="Rubrik1"/>
      </w:pPr>
      <w:r w:rsidRPr="009A5BEA">
        <w:t>Motivering</w:t>
      </w:r>
    </w:p>
    <w:p w:rsidR="0079073D" w:rsidRPr="009A5BEA" w:rsidRDefault="0079073D" w:rsidP="0079073D">
      <w:r w:rsidRPr="009A5BEA">
        <w:t>Sjukgymnasterna är ofta anonymiserade i sjukvårdsapparaten. Det är inte lätt att hitta sin sjukgymnast, och vården är ofta organiserad som om det alltid krävs en inledande läkarbedömning. Men många patienter skulle inte behöva gå via läkare. Tvärtom skulle såväl patienter som läkare vinna på att patienter i</w:t>
      </w:r>
      <w:r w:rsidR="005F1A82" w:rsidRPr="009A5BEA">
        <w:t xml:space="preserve"> </w:t>
      </w:r>
      <w:r w:rsidRPr="009A5BEA">
        <w:t>stället kom direkt till en sjukgymnast med rätt specialistkunskap.</w:t>
      </w:r>
    </w:p>
    <w:p w:rsidR="0079073D" w:rsidRPr="009A5BEA" w:rsidRDefault="0079073D" w:rsidP="0079073D">
      <w:pPr>
        <w:pStyle w:val="Normaltindrag"/>
      </w:pPr>
      <w:r w:rsidRPr="009A5BEA">
        <w:t>Därför måste remissfriheten till sjukgymnast göras fullständig. För att få en effektivare vård måste förhål</w:t>
      </w:r>
      <w:r w:rsidRPr="009A5BEA">
        <w:rPr>
          <w:spacing w:val="-2"/>
        </w:rPr>
        <w:t>landet att sjukgymnasten är en lämplig pri</w:t>
      </w:r>
      <w:r w:rsidRPr="009A5BEA">
        <w:t>mä</w:t>
      </w:r>
      <w:r w:rsidRPr="009A5BEA">
        <w:t>r</w:t>
      </w:r>
      <w:r w:rsidRPr="009A5BEA">
        <w:t>instans också bli känt bland allmänheten. Genom att vid funktionsbesvär först söka en sjukgymnast kan läkarna avlastas och läkartid frigöras.</w:t>
      </w:r>
    </w:p>
    <w:p w:rsidR="0079073D" w:rsidRPr="009A5BEA" w:rsidRDefault="0079073D" w:rsidP="0079073D">
      <w:pPr>
        <w:pStyle w:val="Normaltindrag"/>
      </w:pPr>
      <w:r w:rsidRPr="009A5BEA">
        <w:t>Sjukgymnaster möter dagligen människor med nedsatt funktionsförmåga. De kan hindras av besvär från rygg, nacke, arm</w:t>
      </w:r>
      <w:r w:rsidRPr="009A5BEA">
        <w:rPr>
          <w:spacing w:val="-2"/>
        </w:rPr>
        <w:t>ar och andra problem i rörel</w:t>
      </w:r>
      <w:r w:rsidRPr="009A5BEA">
        <w:t>s</w:t>
      </w:r>
      <w:r w:rsidRPr="009A5BEA">
        <w:t>e</w:t>
      </w:r>
      <w:r w:rsidRPr="009A5BEA">
        <w:t>apparaten. Besvären kan ha sin orsak i skador eller sjukdom men även i en livssituation som sätter sina spår i form av smärta i någon del av kroppen. Att de inte är fullt friska utan har fått besvär med</w:t>
      </w:r>
      <w:r w:rsidR="005F1A82" w:rsidRPr="009A5BEA">
        <w:t xml:space="preserve"> t.ex. </w:t>
      </w:r>
      <w:r w:rsidRPr="009A5BEA">
        <w:t>ryggen oroar dem och gör att en stor del av deras tillvaro upptas av oro för besvären. De är ofta sju</w:t>
      </w:r>
      <w:r w:rsidRPr="009A5BEA">
        <w:t>k</w:t>
      </w:r>
      <w:r w:rsidRPr="009A5BEA">
        <w:t>skrivna.</w:t>
      </w:r>
    </w:p>
    <w:p w:rsidR="0079073D" w:rsidRPr="009A5BEA" w:rsidRDefault="0079073D" w:rsidP="005F1A82">
      <w:pPr>
        <w:pStyle w:val="Normaltindrag"/>
      </w:pPr>
      <w:r w:rsidRPr="009A5BEA">
        <w:t>Många av dessa människor skulle kunna hjälpas med en tidig medicinsk rehabilitering. Endast smärtstillande mediciner och sjukskrivning hjälper sällan, och det är det vi kan läsa av i de galopperande sjuktalen. En sådan rehabilite</w:t>
      </w:r>
      <w:r w:rsidRPr="009A5BEA">
        <w:t>r</w:t>
      </w:r>
      <w:r w:rsidRPr="009A5BEA">
        <w:t>ing kan</w:t>
      </w:r>
      <w:r w:rsidR="005F1A82" w:rsidRPr="009A5BEA">
        <w:t xml:space="preserve"> förverkligas om flera patienter tidigare</w:t>
      </w:r>
      <w:r w:rsidRPr="009A5BEA">
        <w:t xml:space="preserve"> kom i kontakt med en sjukgymnast. Detta kan göras genom att ge sjukgymnasterna bättre mö</w:t>
      </w:r>
      <w:r w:rsidRPr="009A5BEA">
        <w:t>j</w:t>
      </w:r>
      <w:r w:rsidRPr="009A5BEA">
        <w:t>lighet till etablering och genom att se till att remissfriheten till sjukgymnast blev en självklarhet i hela landet.</w:t>
      </w:r>
    </w:p>
    <w:p w:rsidR="0079073D" w:rsidRPr="009A5BEA" w:rsidRDefault="0079073D" w:rsidP="0079073D">
      <w:pPr>
        <w:pStyle w:val="Rubrik1"/>
      </w:pPr>
      <w:r w:rsidRPr="009A5BEA">
        <w:lastRenderedPageBreak/>
        <w:t>Etableringsrätt</w:t>
      </w:r>
    </w:p>
    <w:p w:rsidR="0079073D" w:rsidRPr="009A5BEA" w:rsidRDefault="0079073D" w:rsidP="0079073D">
      <w:r w:rsidRPr="009A5BEA">
        <w:t>Sjukgymnaster bör få bättre möjligheter att utöva yrket i egen regi. Det gör att resurser för rehabilitering både säkras och blir tydliggjord för allmänheten på ett helt annat sätt än när de döljs bakom landstingets ”blå sidor”. Därmed blir också deras olika kompetenser mer tillgänglig för de vårdsökande.</w:t>
      </w:r>
    </w:p>
    <w:p w:rsidR="0079073D" w:rsidRPr="009A5BEA" w:rsidRDefault="0079073D" w:rsidP="0079073D">
      <w:pPr>
        <w:pStyle w:val="Normaltindrag"/>
      </w:pPr>
      <w:r w:rsidRPr="009A5BEA">
        <w:t xml:space="preserve">Genom riksdagsbeslut (prop. </w:t>
      </w:r>
      <w:r w:rsidR="005F1A82" w:rsidRPr="009A5BEA">
        <w:t>19</w:t>
      </w:r>
      <w:r w:rsidRPr="009A5BEA">
        <w:t>93/94:75) överfördes fr.o.m. den 1 januari 1994 finansieringen av ersättningen till privatpraktiserande läkare och sju</w:t>
      </w:r>
      <w:r w:rsidRPr="009A5BEA">
        <w:t>k</w:t>
      </w:r>
      <w:r w:rsidRPr="009A5BEA">
        <w:t xml:space="preserve">gymnaster från sjukförsäkringen till landstingen. Samtidigt avskaffades den etableringskontroll som gällt inom den allmänna sjukförsäkringen. Riksdagen beslöt senare samma år (prop. </w:t>
      </w:r>
      <w:r w:rsidR="005F1A82" w:rsidRPr="009A5BEA">
        <w:t>19</w:t>
      </w:r>
      <w:r w:rsidRPr="009A5BEA">
        <w:t>94/95:109) att återinföra etableringskontro</w:t>
      </w:r>
      <w:r w:rsidRPr="009A5BEA">
        <w:t>l</w:t>
      </w:r>
      <w:r w:rsidRPr="009A5BEA">
        <w:t>len för läkare och sjukgymnaster.</w:t>
      </w:r>
    </w:p>
    <w:p w:rsidR="0079073D" w:rsidRPr="009A5BEA" w:rsidRDefault="0079073D" w:rsidP="0079073D">
      <w:pPr>
        <w:pStyle w:val="Normaltindrag"/>
      </w:pPr>
      <w:r w:rsidRPr="009A5BEA">
        <w:t xml:space="preserve">Beslutet innebar att landstingen </w:t>
      </w:r>
      <w:r w:rsidR="005F1A82" w:rsidRPr="009A5BEA">
        <w:t>–</w:t>
      </w:r>
      <w:r w:rsidRPr="009A5BEA">
        <w:t xml:space="preserve"> till skillnad från tidigare utformning av etableringskontrollen – även gavs rätten att neka ersättningsetablering om behov av sjukgymnasten inte bedöms föreligga. Enligt landstingens bedö</w:t>
      </w:r>
      <w:r w:rsidRPr="009A5BEA">
        <w:t>m</w:t>
      </w:r>
      <w:r w:rsidRPr="009A5BEA">
        <w:t>ning föreligger inte behov av sjukgymnaster utanför landstingens egna ver</w:t>
      </w:r>
      <w:r w:rsidRPr="009A5BEA">
        <w:t>k</w:t>
      </w:r>
      <w:r w:rsidRPr="009A5BEA">
        <w:t>samheter. De dränerar budgeten samtidigt som de hindrar omprioriteringar då de ”låser” pengar till rehabilitering.</w:t>
      </w:r>
    </w:p>
    <w:p w:rsidR="0079073D" w:rsidRPr="009A5BEA" w:rsidRDefault="0079073D" w:rsidP="0079073D">
      <w:pPr>
        <w:pStyle w:val="Normaltindrag"/>
      </w:pPr>
      <w:r w:rsidRPr="009A5BEA">
        <w:t>I</w:t>
      </w:r>
      <w:r w:rsidR="005F1A82" w:rsidRPr="009A5BEA">
        <w:t xml:space="preserve"> </w:t>
      </w:r>
      <w:r w:rsidRPr="009A5BEA">
        <w:t>dag vet vi att detta har direkt negativa konsekvenser för sjukskrivning</w:t>
      </w:r>
      <w:r w:rsidRPr="009A5BEA">
        <w:t>s</w:t>
      </w:r>
      <w:r w:rsidRPr="009A5BEA">
        <w:t>kostnaderna. Tidig medicinsk rehabilitering hindras av att tillgängligheten till, intensiteten och uthålligheten i rehabiliteringen stadigt försämras. Detta för med sig en övervältring av kostnader på sjukförsäkringen och arbetsgivarna.</w:t>
      </w:r>
    </w:p>
    <w:p w:rsidR="0079073D" w:rsidRPr="009A5BEA" w:rsidRDefault="0079073D" w:rsidP="0079073D">
      <w:pPr>
        <w:pStyle w:val="Normaltindrag"/>
      </w:pPr>
      <w:r w:rsidRPr="009A5BEA">
        <w:t>Sjukgymnaster står många gånger för rehabilitering och en behandling som kunde bespara samhället stora kostnader, men med ekonomisk knapphet i landstingen kan inte rehabilitering bli en prioriterad verksamhet.</w:t>
      </w:r>
    </w:p>
    <w:p w:rsidR="0079073D" w:rsidRPr="009A5BEA" w:rsidRDefault="0079073D" w:rsidP="005F1A82">
      <w:pPr>
        <w:pStyle w:val="Normaltindrag"/>
      </w:pPr>
      <w:r w:rsidRPr="009A5BEA">
        <w:t xml:space="preserve">För att säkerställa resurser för rehabilitering och för att synliggöra dessa resurser föreslår vi att etablering för sjukgymnaster underlättas genom att </w:t>
      </w:r>
      <w:r w:rsidR="005F1A82" w:rsidRPr="009A5BEA">
        <w:t xml:space="preserve">Försäkringskassan </w:t>
      </w:r>
      <w:r w:rsidRPr="009A5BEA">
        <w:t xml:space="preserve">bistår landstingen med finansieringen av den ”externa” sjukgymnastverksamheten. Landstingen får medel från </w:t>
      </w:r>
      <w:r w:rsidR="005F1A82" w:rsidRPr="009A5BEA">
        <w:t xml:space="preserve">Försäkringskassan </w:t>
      </w:r>
      <w:r w:rsidRPr="009A5BEA">
        <w:t xml:space="preserve">för att finansiera, helt eller delvis, de etableringar som kommer till stånd. Inga etableringar </w:t>
      </w:r>
      <w:r w:rsidR="005F1A82" w:rsidRPr="009A5BEA">
        <w:t>–</w:t>
      </w:r>
      <w:r w:rsidRPr="009A5BEA">
        <w:t xml:space="preserve"> inga pengar från kassan! Därigenom undviks också </w:t>
      </w:r>
      <w:r w:rsidR="005F1A82" w:rsidRPr="009A5BEA">
        <w:t>Finsam</w:t>
      </w:r>
      <w:r w:rsidR="005F1A82" w:rsidRPr="009A5BEA">
        <w:softHyphen/>
        <w:t>v</w:t>
      </w:r>
      <w:r w:rsidR="005F1A82" w:rsidRPr="009A5BEA">
        <w:t>a</w:t>
      </w:r>
      <w:r w:rsidR="005F1A82" w:rsidRPr="009A5BEA">
        <w:t xml:space="preserve">rianter </w:t>
      </w:r>
      <w:r w:rsidRPr="009A5BEA">
        <w:t>som gynnar landstingets egen sjukvårdsproduktion och risken för s.k. undanträngningseffekter elimineras. Genom en sådan lösning undviker vi helt att landstingen kan betrakta dessa sjukgymnaster som enbart ”tärande” på landstingets budget och etableringar blir i</w:t>
      </w:r>
      <w:r w:rsidR="005F1A82" w:rsidRPr="009A5BEA">
        <w:t xml:space="preserve"> </w:t>
      </w:r>
      <w:r w:rsidRPr="009A5BEA">
        <w:t xml:space="preserve">stället en hjälpande hand. Vi kan också, till skillnad från andra statsbidrag till landstingen, t.ex. de </w:t>
      </w:r>
      <w:r w:rsidR="005F1A82" w:rsidRPr="009A5BEA">
        <w:t xml:space="preserve">s.k. </w:t>
      </w:r>
      <w:r w:rsidRPr="009A5BEA">
        <w:t>kano</w:t>
      </w:r>
      <w:r w:rsidRPr="009A5BEA">
        <w:t>n</w:t>
      </w:r>
      <w:r w:rsidRPr="009A5BEA">
        <w:t>pengarna, direkt avläsa att pengarna når fram till kärnverksamheten – sju</w:t>
      </w:r>
      <w:r w:rsidRPr="009A5BEA">
        <w:t>k</w:t>
      </w:r>
      <w:r w:rsidRPr="009A5BEA">
        <w:t>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BEA">
        <w:trPr>
          <w:cantSplit/>
        </w:trPr>
        <w:tc>
          <w:tcPr>
            <w:tcW w:w="3046" w:type="dxa"/>
          </w:tcPr>
          <w:p w:rsidR="00D06F7A" w:rsidRPr="009A5BEA" w:rsidRDefault="00D06F7A">
            <w:pPr>
              <w:pStyle w:val="UnderskriftDatum"/>
              <w:spacing w:before="240"/>
            </w:pPr>
            <w:r w:rsidRPr="009A5BEA">
              <w:t>Stockholm den 31 oktober 2006</w:t>
            </w:r>
          </w:p>
        </w:tc>
        <w:tc>
          <w:tcPr>
            <w:tcW w:w="3047" w:type="dxa"/>
          </w:tcPr>
          <w:p w:rsidR="00D06F7A" w:rsidRPr="009A5BEA" w:rsidRDefault="00D06F7A">
            <w:pPr>
              <w:pStyle w:val="Underskrifter"/>
              <w:spacing w:before="240"/>
            </w:pPr>
          </w:p>
        </w:tc>
      </w:tr>
      <w:tr w:rsidR="00000000" w:rsidRPr="009A5BEA">
        <w:trPr>
          <w:cantSplit/>
        </w:trPr>
        <w:tc>
          <w:tcPr>
            <w:tcW w:w="3046" w:type="dxa"/>
          </w:tcPr>
          <w:p w:rsidR="00D06F7A" w:rsidRPr="009A5BEA" w:rsidRDefault="00D06F7A">
            <w:pPr>
              <w:pStyle w:val="Underskrifter"/>
            </w:pPr>
            <w:r w:rsidRPr="009A5BEA">
              <w:t>Mikaela Valtersson (mp)</w:t>
            </w:r>
          </w:p>
        </w:tc>
        <w:tc>
          <w:tcPr>
            <w:tcW w:w="3046" w:type="dxa"/>
          </w:tcPr>
          <w:p w:rsidR="00D06F7A" w:rsidRPr="009A5BEA" w:rsidRDefault="00D06F7A">
            <w:pPr>
              <w:pStyle w:val="Underskrifter"/>
            </w:pPr>
          </w:p>
        </w:tc>
      </w:tr>
    </w:tbl>
    <w:p w:rsidR="0079073D" w:rsidRPr="009A5BEA" w:rsidRDefault="0079073D" w:rsidP="005F1A82">
      <w:pPr>
        <w:pStyle w:val="Normaltindrag"/>
      </w:pPr>
    </w:p>
    <w:sectPr w:rsidR="0079073D" w:rsidRPr="009A5BEA" w:rsidSect="005F1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F7A" w:rsidRPr="009A5BEA" w:rsidRDefault="00D06F7A">
      <w:r w:rsidRPr="009A5BEA">
        <w:separator/>
      </w:r>
    </w:p>
  </w:endnote>
  <w:endnote w:type="continuationSeparator" w:id="0">
    <w:p w:rsidR="00D06F7A" w:rsidRPr="009A5BEA" w:rsidRDefault="00D06F7A">
      <w:r w:rsidRPr="009A5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82" w:rsidRPr="009A5BEA" w:rsidRDefault="009A5BEA" w:rsidP="005F1A82">
    <w:pPr>
      <w:pStyle w:val="Sidfot"/>
    </w:pPr>
    <w:r w:rsidRPr="009A5B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796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82" w:rsidRDefault="00D06F7A">
                          <w:pPr>
                            <w:pStyle w:val="NormalS5sidnrV"/>
                          </w:pPr>
                          <w:r>
                            <w:fldChar w:fldCharType="begin"/>
                          </w:r>
                          <w:r w:rsidR="005F1A8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A82" w:rsidRDefault="00D06F7A">
                    <w:pPr>
                      <w:pStyle w:val="NormalS5sidnrV"/>
                    </w:pPr>
                    <w:r>
                      <w:fldChar w:fldCharType="begin"/>
                    </w:r>
                    <w:r w:rsidR="005F1A8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26B" w:rsidRPr="009A5BEA" w:rsidRDefault="009A5BEA" w:rsidP="005F1A82">
    <w:pPr>
      <w:pStyle w:val="Sidfot"/>
    </w:pPr>
    <w:r w:rsidRPr="009A5B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312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82" w:rsidRDefault="00D06F7A">
                          <w:pPr>
                            <w:pStyle w:val="NormalS5sidnrH"/>
                            <w:ind w:right="0"/>
                          </w:pPr>
                          <w:r>
                            <w:fldChar w:fldCharType="begin"/>
                          </w:r>
                          <w:r w:rsidR="005F1A82">
                            <w:instrText xml:space="preserve"> PAGE *\charformat</w:instrText>
                          </w:r>
                          <w:r>
                            <w:fldChar w:fldCharType="separate"/>
                          </w:r>
                          <w:r w:rsidR="005F1A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A82" w:rsidRDefault="00D06F7A">
                    <w:pPr>
                      <w:pStyle w:val="NormalS5sidnrH"/>
                      <w:ind w:right="0"/>
                    </w:pPr>
                    <w:r>
                      <w:fldChar w:fldCharType="begin"/>
                    </w:r>
                    <w:r w:rsidR="005F1A82">
                      <w:instrText xml:space="preserve"> PAGE *\charformat</w:instrText>
                    </w:r>
                    <w:r>
                      <w:fldChar w:fldCharType="separate"/>
                    </w:r>
                    <w:r w:rsidR="005F1A8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26B" w:rsidRPr="009A5BEA" w:rsidRDefault="009A5BEA" w:rsidP="005F1A82">
    <w:pPr>
      <w:pStyle w:val="Sidfot"/>
    </w:pPr>
    <w:r w:rsidRPr="009A5B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592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82" w:rsidRDefault="00D06F7A">
                          <w:pPr>
                            <w:pStyle w:val="NormalS5sidnrH"/>
                            <w:ind w:right="0"/>
                          </w:pPr>
                          <w:r>
                            <w:fldChar w:fldCharType="begin"/>
                          </w:r>
                          <w:r w:rsidR="005F1A8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A82" w:rsidRDefault="00D06F7A">
                    <w:pPr>
                      <w:pStyle w:val="NormalS5sidnrH"/>
                      <w:ind w:right="0"/>
                    </w:pPr>
                    <w:r>
                      <w:fldChar w:fldCharType="begin"/>
                    </w:r>
                    <w:r w:rsidR="005F1A8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F7A" w:rsidRPr="009A5BEA" w:rsidRDefault="00D06F7A">
      <w:r w:rsidRPr="009A5BEA">
        <w:separator/>
      </w:r>
    </w:p>
  </w:footnote>
  <w:footnote w:type="continuationSeparator" w:id="0">
    <w:p w:rsidR="00D06F7A" w:rsidRPr="009A5BEA" w:rsidRDefault="00D06F7A">
      <w:r w:rsidRPr="009A5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82" w:rsidRPr="009A5BEA" w:rsidRDefault="009A5BEA" w:rsidP="005F1A82">
    <w:pPr>
      <w:pStyle w:val="Sidhuvud"/>
    </w:pPr>
    <w:r w:rsidRPr="009A5B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106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82" w:rsidRDefault="00D06F7A">
                          <w:pPr>
                            <w:pStyle w:val="KantRubrikS5V"/>
                          </w:pPr>
                          <w:r>
                            <w:fldChar w:fldCharType="begin"/>
                          </w:r>
                          <w:r w:rsidR="005F1A82">
                            <w:instrText xml:space="preserve"> DOCPROPERTY "YearUser" *\charformat </w:instrText>
                          </w:r>
                          <w:r>
                            <w:fldChar w:fldCharType="separate"/>
                          </w:r>
                          <w:r w:rsidR="005F1A82">
                            <w:t>2006/07</w:t>
                          </w:r>
                          <w:r>
                            <w:fldChar w:fldCharType="end"/>
                          </w:r>
                          <w:r w:rsidR="005F1A82">
                            <w:t>:</w:t>
                          </w:r>
                          <w:r>
                            <w:fldChar w:fldCharType="begin"/>
                          </w:r>
                          <w:r w:rsidR="005F1A82">
                            <w:instrText xml:space="preserve"> DOCPROPERTY "Motionsnummer" *\charformat </w:instrText>
                          </w:r>
                          <w:r>
                            <w:fldChar w:fldCharType="separate"/>
                          </w:r>
                          <w:r w:rsidR="005F1A82">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A82" w:rsidRDefault="00D06F7A">
                    <w:pPr>
                      <w:pStyle w:val="KantRubrikS5V"/>
                    </w:pPr>
                    <w:r>
                      <w:fldChar w:fldCharType="begin"/>
                    </w:r>
                    <w:r w:rsidR="005F1A82">
                      <w:instrText xml:space="preserve"> DOCPROPERTY "YearUser" *\charformat </w:instrText>
                    </w:r>
                    <w:r>
                      <w:fldChar w:fldCharType="separate"/>
                    </w:r>
                    <w:r w:rsidR="005F1A82">
                      <w:t>2006/07</w:t>
                    </w:r>
                    <w:r>
                      <w:fldChar w:fldCharType="end"/>
                    </w:r>
                    <w:r w:rsidR="005F1A82">
                      <w:t>:</w:t>
                    </w:r>
                    <w:r>
                      <w:fldChar w:fldCharType="begin"/>
                    </w:r>
                    <w:r w:rsidR="005F1A82">
                      <w:instrText xml:space="preserve"> DOCPROPERTY "Motionsnummer" *\charformat </w:instrText>
                    </w:r>
                    <w:r>
                      <w:fldChar w:fldCharType="separate"/>
                    </w:r>
                    <w:r w:rsidR="005F1A82">
                      <w:t>So453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26B" w:rsidRPr="009A5BEA" w:rsidRDefault="009A5BEA" w:rsidP="005F1A82">
    <w:pPr>
      <w:pStyle w:val="Sidhuvud"/>
    </w:pPr>
    <w:r w:rsidRPr="009A5B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345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82" w:rsidRDefault="00D06F7A">
                          <w:pPr>
                            <w:pStyle w:val="KantRubrikS5H"/>
                            <w:ind w:right="0"/>
                          </w:pPr>
                          <w:r>
                            <w:fldChar w:fldCharType="begin"/>
                          </w:r>
                          <w:r w:rsidR="005F1A82">
                            <w:instrText xml:space="preserve"> DOCPROPERTY "YearUser" *\charformat </w:instrText>
                          </w:r>
                          <w:r>
                            <w:fldChar w:fldCharType="separate"/>
                          </w:r>
                          <w:r w:rsidR="005F1A82">
                            <w:t>2006/07</w:t>
                          </w:r>
                          <w:r>
                            <w:fldChar w:fldCharType="end"/>
                          </w:r>
                          <w:r w:rsidR="005F1A82">
                            <w:t>:</w:t>
                          </w:r>
                          <w:r>
                            <w:fldChar w:fldCharType="begin"/>
                          </w:r>
                          <w:r w:rsidR="005F1A82">
                            <w:instrText xml:space="preserve"> DOCPROPERTY "Motionsnummer" *\charformat </w:instrText>
                          </w:r>
                          <w:r>
                            <w:fldChar w:fldCharType="separate"/>
                          </w:r>
                          <w:r w:rsidR="005F1A82">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A82" w:rsidRDefault="00D06F7A">
                    <w:pPr>
                      <w:pStyle w:val="KantRubrikS5H"/>
                      <w:ind w:right="0"/>
                    </w:pPr>
                    <w:r>
                      <w:fldChar w:fldCharType="begin"/>
                    </w:r>
                    <w:r w:rsidR="005F1A82">
                      <w:instrText xml:space="preserve"> DOCPROPERTY "YearUser" *\charformat </w:instrText>
                    </w:r>
                    <w:r>
                      <w:fldChar w:fldCharType="separate"/>
                    </w:r>
                    <w:r w:rsidR="005F1A82">
                      <w:t>2006/07</w:t>
                    </w:r>
                    <w:r>
                      <w:fldChar w:fldCharType="end"/>
                    </w:r>
                    <w:r w:rsidR="005F1A82">
                      <w:t>:</w:t>
                    </w:r>
                    <w:r>
                      <w:fldChar w:fldCharType="begin"/>
                    </w:r>
                    <w:r w:rsidR="005F1A82">
                      <w:instrText xml:space="preserve"> DOCPROPERTY "Motionsnummer" *\charformat </w:instrText>
                    </w:r>
                    <w:r>
                      <w:fldChar w:fldCharType="separate"/>
                    </w:r>
                    <w:r w:rsidR="005F1A82">
                      <w:t>So453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F7A" w:rsidRPr="009A5BEA" w:rsidRDefault="00D06F7A">
    <w:pPr>
      <w:pStyle w:val="FSHNormal"/>
      <w:tabs>
        <w:tab w:val="right" w:pos="5840"/>
      </w:tabs>
    </w:pPr>
    <w:r w:rsidRPr="009A5BEA">
      <w:br/>
    </w:r>
    <w:r w:rsidRPr="009A5BEA">
      <w:fldChar w:fldCharType="begin" w:fldLock="1"/>
    </w:r>
    <w:r w:rsidRPr="009A5BEA">
      <w:instrText xml:space="preserve"> DOCPROPERTY</w:instrText>
    </w:r>
    <w:r w:rsidRPr="009A5BEA">
      <w:rPr>
        <w:sz w:val="18"/>
      </w:rPr>
      <w:instrText xml:space="preserve"> "YearUser" *\charformat </w:instrText>
    </w:r>
    <w:r w:rsidRPr="009A5BEA">
      <w:fldChar w:fldCharType="separate"/>
    </w:r>
    <w:r w:rsidRPr="009A5BEA">
      <w:t>2006/07</w:t>
    </w:r>
    <w:r w:rsidRPr="009A5BEA">
      <w:fldChar w:fldCharType="end"/>
    </w:r>
    <w:r w:rsidRPr="009A5BEA">
      <w:t xml:space="preserve"> </w:t>
    </w:r>
    <w:r w:rsidRPr="009A5BEA">
      <w:tab/>
      <w:t xml:space="preserve">mnr: </w:t>
    </w:r>
    <w:r w:rsidRPr="009A5BEA">
      <w:fldChar w:fldCharType="begin" w:fldLock="1"/>
    </w:r>
    <w:r w:rsidRPr="009A5BEA">
      <w:instrText xml:space="preserve"> DOCPROPERTY</w:instrText>
    </w:r>
    <w:r w:rsidRPr="009A5BEA">
      <w:rPr>
        <w:sz w:val="18"/>
      </w:rPr>
      <w:instrText xml:space="preserve"> "Motionsnummer" *\charformat </w:instrText>
    </w:r>
    <w:r w:rsidRPr="009A5BEA">
      <w:fldChar w:fldCharType="separate"/>
    </w:r>
    <w:r w:rsidRPr="009A5BEA">
      <w:t>So453</w:t>
    </w:r>
    <w:r w:rsidRPr="009A5BEA">
      <w:fldChar w:fldCharType="end"/>
    </w:r>
    <w:r w:rsidRPr="009A5BEA">
      <w:br/>
    </w:r>
    <w:r w:rsidRPr="009A5BEA">
      <w:fldChar w:fldCharType="begin" w:fldLock="1"/>
    </w:r>
    <w:r w:rsidRPr="009A5BEA">
      <w:instrText xml:space="preserve"> DOCPROPERTY</w:instrText>
    </w:r>
    <w:r w:rsidRPr="009A5BEA">
      <w:rPr>
        <w:sz w:val="18"/>
      </w:rPr>
      <w:instrText xml:space="preserve"> "Samling" *\charformat </w:instrText>
    </w:r>
    <w:r w:rsidRPr="009A5BEA">
      <w:fldChar w:fldCharType="end"/>
    </w:r>
    <w:r w:rsidRPr="009A5BEA">
      <w:tab/>
      <w:t xml:space="preserve">pnr: </w:t>
    </w:r>
    <w:r w:rsidRPr="009A5BEA">
      <w:fldChar w:fldCharType="begin" w:fldLock="1"/>
    </w:r>
    <w:r w:rsidRPr="009A5BEA">
      <w:instrText xml:space="preserve"> DOCPROPERTY</w:instrText>
    </w:r>
    <w:r w:rsidRPr="009A5BEA">
      <w:rPr>
        <w:sz w:val="18"/>
      </w:rPr>
      <w:instrText xml:space="preserve"> "Partinummer" *\charformat </w:instrText>
    </w:r>
    <w:r w:rsidRPr="009A5BEA">
      <w:fldChar w:fldCharType="separate"/>
    </w:r>
    <w:r w:rsidRPr="009A5BEA">
      <w:t>mp820</w:t>
    </w:r>
    <w:r w:rsidRPr="009A5BEA">
      <w:fldChar w:fldCharType="end"/>
    </w:r>
  </w:p>
  <w:p w:rsidR="00D06F7A" w:rsidRPr="009A5BEA" w:rsidRDefault="00D06F7A">
    <w:pPr>
      <w:pStyle w:val="FSHRub1"/>
    </w:pPr>
    <w:r w:rsidRPr="009A5BEA">
      <w:t>Motion till riksdagen</w:t>
    </w:r>
    <w:r w:rsidRPr="009A5BEA">
      <w:br/>
    </w:r>
    <w:r w:rsidRPr="009A5BEA">
      <w:fldChar w:fldCharType="begin" w:fldLock="1"/>
    </w:r>
    <w:r w:rsidRPr="009A5BEA">
      <w:instrText xml:space="preserve"> DOCPROPERTY "YearUser" *\charformat </w:instrText>
    </w:r>
    <w:r w:rsidRPr="009A5BEA">
      <w:fldChar w:fldCharType="separate"/>
    </w:r>
    <w:r w:rsidRPr="009A5BEA">
      <w:t>2006/07</w:t>
    </w:r>
    <w:r w:rsidRPr="009A5BEA">
      <w:fldChar w:fldCharType="end"/>
    </w:r>
    <w:r w:rsidRPr="009A5BEA">
      <w:t>:</w:t>
    </w:r>
    <w:r w:rsidRPr="009A5BEA">
      <w:fldChar w:fldCharType="begin" w:fldLock="1"/>
    </w:r>
    <w:r w:rsidRPr="009A5BEA">
      <w:instrText xml:space="preserve"> DOCPROPERTY "Motionsnummer" *\charformat </w:instrText>
    </w:r>
    <w:r w:rsidRPr="009A5BEA">
      <w:fldChar w:fldCharType="separate"/>
    </w:r>
    <w:r w:rsidRPr="009A5BEA">
      <w:t>So453</w:t>
    </w:r>
    <w:r w:rsidRPr="009A5BEA">
      <w:fldChar w:fldCharType="end"/>
    </w:r>
  </w:p>
  <w:p w:rsidR="00D06F7A" w:rsidRPr="009A5BEA" w:rsidRDefault="00D06F7A">
    <w:pPr>
      <w:pStyle w:val="FSHNormalS5"/>
    </w:pPr>
    <w:r w:rsidRPr="009A5BEA">
      <w:fldChar w:fldCharType="begin" w:fldLock="1"/>
    </w:r>
    <w:r w:rsidRPr="009A5BEA">
      <w:instrText xml:space="preserve"> DOCPROPERTY "MotionarText" *\charformat </w:instrText>
    </w:r>
    <w:r w:rsidRPr="009A5BEA">
      <w:fldChar w:fldCharType="separate"/>
    </w:r>
    <w:r w:rsidRPr="009A5BEA">
      <w:t>av Mikaela Valtersson (mp)</w:t>
    </w:r>
    <w:r w:rsidRPr="009A5BEA">
      <w:fldChar w:fldCharType="end"/>
    </w:r>
    <w:r w:rsidRPr="009A5BEA">
      <w:br/>
    </w:r>
    <w:r w:rsidRPr="009A5BEA">
      <w:fldChar w:fldCharType="begin" w:fldLock="1"/>
    </w:r>
    <w:r w:rsidRPr="009A5BEA">
      <w:instrText xml:space="preserve"> DOCPROPERTY "SvarFrasKort" *\charformat </w:instrText>
    </w:r>
    <w:r w:rsidRPr="009A5BEA">
      <w:fldChar w:fldCharType="end"/>
    </w:r>
  </w:p>
  <w:p w:rsidR="00D06F7A" w:rsidRPr="009A5BEA" w:rsidRDefault="00D06F7A">
    <w:pPr>
      <w:pStyle w:val="FSHTitel"/>
    </w:pPr>
    <w:r w:rsidRPr="009A5BEA">
      <w:fldChar w:fldCharType="begin" w:fldLock="1"/>
    </w:r>
    <w:r w:rsidRPr="009A5BEA">
      <w:instrText xml:space="preserve"> DOCPROPERTY</w:instrText>
    </w:r>
    <w:r w:rsidRPr="009A5BEA">
      <w:rPr>
        <w:sz w:val="18"/>
      </w:rPr>
      <w:instrText xml:space="preserve"> "RubrikSvar" *\charformat </w:instrText>
    </w:r>
    <w:r w:rsidRPr="009A5BEA">
      <w:fldChar w:fldCharType="separate"/>
    </w:r>
    <w:r w:rsidRPr="009A5BEA">
      <w:t>Sjukgymnaster</w:t>
    </w:r>
    <w:r w:rsidRPr="009A5BEA">
      <w:fldChar w:fldCharType="end"/>
    </w:r>
  </w:p>
  <w:p w:rsidR="00D06F7A" w:rsidRPr="009A5BEA" w:rsidRDefault="00D06F7A">
    <w:pPr>
      <w:pStyle w:val="Normal00"/>
    </w:pPr>
  </w:p>
  <w:p w:rsidR="005F1A82" w:rsidRPr="009A5BEA" w:rsidRDefault="005F1A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4865406">
    <w:abstractNumId w:val="13"/>
  </w:num>
  <w:num w:numId="2" w16cid:durableId="244269922">
    <w:abstractNumId w:val="10"/>
  </w:num>
  <w:num w:numId="3" w16cid:durableId="1292633699">
    <w:abstractNumId w:val="11"/>
  </w:num>
  <w:num w:numId="4" w16cid:durableId="969020351">
    <w:abstractNumId w:val="12"/>
  </w:num>
  <w:num w:numId="5" w16cid:durableId="1114060753">
    <w:abstractNumId w:val="8"/>
  </w:num>
  <w:num w:numId="6" w16cid:durableId="242565170">
    <w:abstractNumId w:val="3"/>
  </w:num>
  <w:num w:numId="7" w16cid:durableId="1920944128">
    <w:abstractNumId w:val="2"/>
  </w:num>
  <w:num w:numId="8" w16cid:durableId="1897230943">
    <w:abstractNumId w:val="1"/>
  </w:num>
  <w:num w:numId="9" w16cid:durableId="1957904055">
    <w:abstractNumId w:val="0"/>
  </w:num>
  <w:num w:numId="10" w16cid:durableId="613251987">
    <w:abstractNumId w:val="9"/>
  </w:num>
  <w:num w:numId="11" w16cid:durableId="103498407">
    <w:abstractNumId w:val="7"/>
  </w:num>
  <w:num w:numId="12" w16cid:durableId="913776533">
    <w:abstractNumId w:val="6"/>
  </w:num>
  <w:num w:numId="13" w16cid:durableId="1369255025">
    <w:abstractNumId w:val="5"/>
  </w:num>
  <w:num w:numId="14" w16cid:durableId="638269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7C31CD86-53C7-4E1C-A073-157C1FC7DBDC}"/>
  </w:docVars>
  <w:rsids>
    <w:rsidRoot w:val="009A5BE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443C"/>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1A82"/>
    <w:rsid w:val="00601C6D"/>
    <w:rsid w:val="00603CD4"/>
    <w:rsid w:val="006346C1"/>
    <w:rsid w:val="00653DD0"/>
    <w:rsid w:val="006B6262"/>
    <w:rsid w:val="00727C6F"/>
    <w:rsid w:val="00740D6D"/>
    <w:rsid w:val="00743F76"/>
    <w:rsid w:val="00770030"/>
    <w:rsid w:val="00774959"/>
    <w:rsid w:val="007852B2"/>
    <w:rsid w:val="0079073D"/>
    <w:rsid w:val="00794149"/>
    <w:rsid w:val="007B67A7"/>
    <w:rsid w:val="007C6092"/>
    <w:rsid w:val="007E119E"/>
    <w:rsid w:val="00846903"/>
    <w:rsid w:val="008F0A96"/>
    <w:rsid w:val="009062A0"/>
    <w:rsid w:val="009451E7"/>
    <w:rsid w:val="00956E7F"/>
    <w:rsid w:val="00970D4F"/>
    <w:rsid w:val="00971D70"/>
    <w:rsid w:val="009A4377"/>
    <w:rsid w:val="009A5BEA"/>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37D0"/>
    <w:rsid w:val="00B33C81"/>
    <w:rsid w:val="00B34666"/>
    <w:rsid w:val="00B67E5B"/>
    <w:rsid w:val="00B8126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6F7A"/>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43C2"/>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7C1CA-58E7-4D57-BE35-F45E5F10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9073D"/>
    <w:pPr>
      <w:spacing w:before="125" w:line="250" w:lineRule="atLeast"/>
      <w:jc w:val="both"/>
    </w:pPr>
    <w:rPr>
      <w:sz w:val="19"/>
      <w:lang w:val="sv-SE" w:eastAsia="sv-SE"/>
    </w:rPr>
  </w:style>
  <w:style w:type="paragraph" w:styleId="Rubrik1">
    <w:name w:val="heading 1"/>
    <w:basedOn w:val="Normal"/>
    <w:next w:val="Normal"/>
    <w:qFormat/>
    <w:rsid w:val="0079073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9073D"/>
    <w:pPr>
      <w:spacing w:before="500" w:line="250" w:lineRule="exact"/>
      <w:outlineLvl w:val="1"/>
    </w:pPr>
    <w:rPr>
      <w:sz w:val="27"/>
    </w:rPr>
  </w:style>
  <w:style w:type="paragraph" w:styleId="Rubrik3">
    <w:name w:val="heading 3"/>
    <w:aliases w:val="Mellanrubrik"/>
    <w:basedOn w:val="Rubrik2"/>
    <w:next w:val="Normal"/>
    <w:qFormat/>
    <w:rsid w:val="0079073D"/>
    <w:pPr>
      <w:spacing w:before="250" w:after="0"/>
      <w:outlineLvl w:val="2"/>
    </w:pPr>
    <w:rPr>
      <w:b/>
      <w:sz w:val="21"/>
    </w:rPr>
  </w:style>
  <w:style w:type="paragraph" w:styleId="Rubrik4">
    <w:name w:val="heading 4"/>
    <w:aliases w:val="KursivRubrik"/>
    <w:basedOn w:val="Rubrik3"/>
    <w:next w:val="Normal"/>
    <w:qFormat/>
    <w:rsid w:val="0079073D"/>
    <w:pPr>
      <w:outlineLvl w:val="3"/>
    </w:pPr>
    <w:rPr>
      <w:b w:val="0"/>
      <w:i/>
    </w:rPr>
  </w:style>
  <w:style w:type="paragraph" w:styleId="Rubrik5">
    <w:name w:val="heading 5"/>
    <w:aliases w:val="PackadFetRubrik,PackadKursivRubrik"/>
    <w:basedOn w:val="Rubrik4"/>
    <w:next w:val="Normal"/>
    <w:qFormat/>
    <w:rsid w:val="0079073D"/>
    <w:pPr>
      <w:spacing w:before="125"/>
      <w:outlineLvl w:val="4"/>
    </w:pPr>
    <w:rPr>
      <w:i w:val="0"/>
      <w:sz w:val="19"/>
    </w:rPr>
  </w:style>
  <w:style w:type="paragraph" w:styleId="Rubrik6">
    <w:name w:val="heading 6"/>
    <w:basedOn w:val="Rubrik5"/>
    <w:next w:val="Normal"/>
    <w:qFormat/>
    <w:rsid w:val="0079073D"/>
    <w:pPr>
      <w:spacing w:before="50" w:line="200" w:lineRule="exact"/>
      <w:outlineLvl w:val="5"/>
    </w:pPr>
    <w:rPr>
      <w:caps/>
      <w:sz w:val="14"/>
    </w:rPr>
  </w:style>
  <w:style w:type="paragraph" w:styleId="Rubrik7">
    <w:name w:val="heading 7"/>
    <w:basedOn w:val="Rubrik6"/>
    <w:next w:val="Normal"/>
    <w:qFormat/>
    <w:rsid w:val="0079073D"/>
    <w:pPr>
      <w:spacing w:before="0"/>
      <w:outlineLvl w:val="6"/>
    </w:pPr>
  </w:style>
  <w:style w:type="paragraph" w:styleId="Rubrik8">
    <w:name w:val="heading 8"/>
    <w:basedOn w:val="Rubrik7"/>
    <w:next w:val="Normal"/>
    <w:qFormat/>
    <w:rsid w:val="0079073D"/>
    <w:pPr>
      <w:outlineLvl w:val="7"/>
    </w:pPr>
  </w:style>
  <w:style w:type="paragraph" w:styleId="Rubrik9">
    <w:name w:val="heading 9"/>
    <w:basedOn w:val="Rubrik8"/>
    <w:next w:val="Normal"/>
    <w:qFormat/>
    <w:rsid w:val="0079073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9073D"/>
    <w:pPr>
      <w:spacing w:before="0"/>
      <w:ind w:firstLine="227"/>
    </w:pPr>
  </w:style>
  <w:style w:type="paragraph" w:styleId="Citat">
    <w:name w:val="Quote"/>
    <w:basedOn w:val="Normal"/>
    <w:next w:val="Normal"/>
    <w:qFormat/>
    <w:rsid w:val="0079073D"/>
    <w:pPr>
      <w:spacing w:line="200" w:lineRule="exact"/>
      <w:ind w:left="340"/>
    </w:pPr>
  </w:style>
  <w:style w:type="paragraph" w:customStyle="1" w:styleId="Citatindrag">
    <w:name w:val="Citat_indrag"/>
    <w:aliases w:val="Packad"/>
    <w:basedOn w:val="Citat"/>
    <w:rsid w:val="0079073D"/>
    <w:pPr>
      <w:spacing w:before="0"/>
      <w:ind w:firstLine="227"/>
    </w:pPr>
  </w:style>
  <w:style w:type="paragraph" w:customStyle="1" w:styleId="FSHNormal">
    <w:name w:val="FSH_Normal"/>
    <w:semiHidden/>
    <w:rsid w:val="0079073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9073D"/>
    <w:pPr>
      <w:spacing w:line="240" w:lineRule="auto"/>
    </w:pPr>
  </w:style>
  <w:style w:type="paragraph" w:customStyle="1" w:styleId="FSHNormalS5">
    <w:name w:val="FSH_NormalS5"/>
    <w:basedOn w:val="FSHNormal"/>
    <w:next w:val="FSHNormal"/>
    <w:semiHidden/>
    <w:rsid w:val="0079073D"/>
    <w:pPr>
      <w:keepNext/>
      <w:keepLines/>
      <w:widowControl/>
      <w:spacing w:before="230" w:after="520" w:line="250" w:lineRule="exact"/>
    </w:pPr>
    <w:rPr>
      <w:b/>
      <w:sz w:val="27"/>
    </w:rPr>
  </w:style>
  <w:style w:type="paragraph" w:customStyle="1" w:styleId="FSHNormL">
    <w:name w:val="FSH_NormLÖ"/>
    <w:basedOn w:val="FSHNormal"/>
    <w:next w:val="FSHNormal"/>
    <w:semiHidden/>
    <w:rsid w:val="0079073D"/>
    <w:pPr>
      <w:pBdr>
        <w:top w:val="single" w:sz="12" w:space="1" w:color="auto"/>
      </w:pBdr>
    </w:pPr>
  </w:style>
  <w:style w:type="paragraph" w:customStyle="1" w:styleId="FSHRub1">
    <w:name w:val="FSH_Rub1"/>
    <w:aliases w:val="Rubrik1_S5,Huvudrubrik"/>
    <w:basedOn w:val="FSHNormal"/>
    <w:next w:val="FSHNormal"/>
    <w:semiHidden/>
    <w:rsid w:val="0079073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9073D"/>
    <w:pPr>
      <w:spacing w:before="240" w:after="80" w:line="360" w:lineRule="exact"/>
    </w:pPr>
    <w:rPr>
      <w:sz w:val="36"/>
    </w:rPr>
  </w:style>
  <w:style w:type="paragraph" w:customStyle="1" w:styleId="FSHTitel">
    <w:name w:val="FSH_Titel"/>
    <w:aliases w:val="Dokumentrubrik"/>
    <w:basedOn w:val="FSHRub1"/>
    <w:next w:val="FSHNormal"/>
    <w:semiHidden/>
    <w:rsid w:val="0079073D"/>
    <w:pPr>
      <w:pBdr>
        <w:bottom w:val="single" w:sz="4" w:space="3" w:color="auto"/>
      </w:pBdr>
      <w:spacing w:before="0" w:after="80" w:line="400" w:lineRule="exact"/>
    </w:pPr>
    <w:rPr>
      <w:sz w:val="40"/>
    </w:rPr>
  </w:style>
  <w:style w:type="paragraph" w:customStyle="1" w:styleId="Hemstlrubrik">
    <w:name w:val="Hemstl_rubrik"/>
    <w:basedOn w:val="Rubrik1"/>
    <w:next w:val="Normal"/>
    <w:rsid w:val="0079073D"/>
    <w:pPr>
      <w:spacing w:after="250"/>
    </w:pPr>
  </w:style>
  <w:style w:type="paragraph" w:customStyle="1" w:styleId="Autokorrigering">
    <w:name w:val="Autokorrigering"/>
    <w:rsid w:val="0079073D"/>
    <w:rPr>
      <w:sz w:val="24"/>
      <w:szCs w:val="24"/>
      <w:lang w:val="sv-SE" w:eastAsia="sv-SE"/>
    </w:rPr>
  </w:style>
  <w:style w:type="paragraph" w:customStyle="1" w:styleId="Yrkandehnv">
    <w:name w:val="Yrkandehänv"/>
    <w:semiHidden/>
    <w:rsid w:val="0079073D"/>
    <w:pPr>
      <w:keepNext/>
      <w:keepLines/>
      <w:suppressAutoHyphens/>
    </w:pPr>
    <w:rPr>
      <w:noProof/>
      <w:sz w:val="16"/>
      <w:lang w:val="sv-SE" w:eastAsia="sv-SE"/>
    </w:rPr>
  </w:style>
  <w:style w:type="paragraph" w:customStyle="1" w:styleId="KantRubrikS5H">
    <w:name w:val="KantRubrikS5H"/>
    <w:semiHidden/>
    <w:rsid w:val="0079073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9073D"/>
    <w:pPr>
      <w:spacing w:line="200" w:lineRule="exact"/>
    </w:pPr>
  </w:style>
  <w:style w:type="paragraph" w:customStyle="1" w:styleId="KantRubrikS5V">
    <w:name w:val="KantRubrikS5V"/>
    <w:basedOn w:val="KantRubrikS5H"/>
    <w:semiHidden/>
    <w:rsid w:val="0079073D"/>
    <w:pPr>
      <w:tabs>
        <w:tab w:val="right" w:pos="1814"/>
        <w:tab w:val="left" w:pos="1899"/>
      </w:tabs>
      <w:ind w:right="0"/>
      <w:jc w:val="left"/>
    </w:pPr>
  </w:style>
  <w:style w:type="paragraph" w:customStyle="1" w:styleId="KantRubrikS5Vrad2">
    <w:name w:val="KantRubrikS5Vrad2"/>
    <w:basedOn w:val="KantRubrikS5V"/>
    <w:semiHidden/>
    <w:rsid w:val="0079073D"/>
    <w:pPr>
      <w:tabs>
        <w:tab w:val="clear" w:pos="1814"/>
        <w:tab w:val="clear" w:pos="1899"/>
        <w:tab w:val="right" w:pos="1418"/>
        <w:tab w:val="left" w:pos="1503"/>
      </w:tabs>
    </w:pPr>
  </w:style>
  <w:style w:type="paragraph" w:customStyle="1" w:styleId="Lagtext">
    <w:name w:val="Lagtext"/>
    <w:basedOn w:val="Lagtextrubrik"/>
    <w:next w:val="Lagtextindrag"/>
    <w:rsid w:val="0079073D"/>
    <w:pPr>
      <w:spacing w:before="0"/>
    </w:pPr>
    <w:rPr>
      <w:sz w:val="19"/>
    </w:rPr>
  </w:style>
  <w:style w:type="paragraph" w:customStyle="1" w:styleId="Lagtextrubrik">
    <w:name w:val="Lagtext_rubrik"/>
    <w:basedOn w:val="Normal"/>
    <w:next w:val="Normal"/>
    <w:rsid w:val="0079073D"/>
    <w:pPr>
      <w:suppressAutoHyphens/>
      <w:spacing w:line="220" w:lineRule="exact"/>
    </w:pPr>
    <w:rPr>
      <w:i/>
      <w:sz w:val="21"/>
    </w:rPr>
  </w:style>
  <w:style w:type="paragraph" w:customStyle="1" w:styleId="Lagtextindrag">
    <w:name w:val="Lagtext_indrag"/>
    <w:basedOn w:val="Lagtext"/>
    <w:rsid w:val="0079073D"/>
    <w:pPr>
      <w:ind w:firstLine="170"/>
    </w:pPr>
  </w:style>
  <w:style w:type="paragraph" w:customStyle="1" w:styleId="NormalA4fot">
    <w:name w:val="Normal_A4fot"/>
    <w:basedOn w:val="Normal"/>
    <w:semiHidden/>
    <w:rsid w:val="0079073D"/>
    <w:pPr>
      <w:spacing w:before="240" w:line="240" w:lineRule="auto"/>
      <w:jc w:val="center"/>
    </w:pPr>
  </w:style>
  <w:style w:type="paragraph" w:customStyle="1" w:styleId="NormalA4sidnr">
    <w:name w:val="Normal_A4sidnr"/>
    <w:basedOn w:val="Normal"/>
    <w:semiHidden/>
    <w:rsid w:val="0079073D"/>
    <w:pPr>
      <w:spacing w:after="240"/>
      <w:jc w:val="center"/>
    </w:pPr>
  </w:style>
  <w:style w:type="paragraph" w:customStyle="1" w:styleId="NormalS5sidnrH">
    <w:name w:val="Normal_S5sidnrH"/>
    <w:basedOn w:val="Normal"/>
    <w:semiHidden/>
    <w:rsid w:val="0079073D"/>
    <w:pPr>
      <w:spacing w:before="0" w:line="240" w:lineRule="auto"/>
      <w:ind w:right="57"/>
      <w:jc w:val="right"/>
    </w:pPr>
  </w:style>
  <w:style w:type="paragraph" w:customStyle="1" w:styleId="NormalS5sidnrV">
    <w:name w:val="Normal_S5sidnrV"/>
    <w:basedOn w:val="NormalS5sidnrH"/>
    <w:semiHidden/>
    <w:rsid w:val="0079073D"/>
    <w:pPr>
      <w:tabs>
        <w:tab w:val="right" w:pos="1814"/>
        <w:tab w:val="left" w:pos="1899"/>
      </w:tabs>
      <w:ind w:right="0"/>
      <w:jc w:val="left"/>
    </w:pPr>
  </w:style>
  <w:style w:type="paragraph" w:customStyle="1" w:styleId="Normal00">
    <w:name w:val="Normal00"/>
    <w:basedOn w:val="Normal"/>
    <w:semiHidden/>
    <w:rsid w:val="0079073D"/>
    <w:pPr>
      <w:spacing w:before="0" w:line="240" w:lineRule="auto"/>
      <w:jc w:val="left"/>
    </w:pPr>
  </w:style>
  <w:style w:type="paragraph" w:customStyle="1" w:styleId="PunktlistaBomb">
    <w:name w:val="Punktlista_Bomb"/>
    <w:aliases w:val="Bomb"/>
    <w:basedOn w:val="Normal"/>
    <w:rsid w:val="0079073D"/>
    <w:pPr>
      <w:numPr>
        <w:numId w:val="2"/>
      </w:numPr>
    </w:pPr>
  </w:style>
  <w:style w:type="paragraph" w:customStyle="1" w:styleId="PunktlistaNummer">
    <w:name w:val="Punktlista_Nummer"/>
    <w:aliases w:val="Nummerlista"/>
    <w:basedOn w:val="Normal"/>
    <w:rsid w:val="0079073D"/>
    <w:pPr>
      <w:numPr>
        <w:numId w:val="3"/>
      </w:numPr>
    </w:pPr>
  </w:style>
  <w:style w:type="paragraph" w:customStyle="1" w:styleId="PunktlistaTankstreck">
    <w:name w:val="Punktlista_Tankstreck"/>
    <w:aliases w:val="Tankstreck"/>
    <w:basedOn w:val="Normal"/>
    <w:rsid w:val="0079073D"/>
    <w:pPr>
      <w:numPr>
        <w:numId w:val="4"/>
      </w:numPr>
    </w:pPr>
  </w:style>
  <w:style w:type="paragraph" w:customStyle="1" w:styleId="RubrikSammanf">
    <w:name w:val="RubrikSammanf"/>
    <w:basedOn w:val="Rubrik1"/>
    <w:next w:val="Normal"/>
    <w:rsid w:val="0079073D"/>
  </w:style>
  <w:style w:type="paragraph" w:customStyle="1" w:styleId="RubrikInnehllsf">
    <w:name w:val="RubrikInnehållsf"/>
    <w:basedOn w:val="RubrikSammanf"/>
    <w:next w:val="Normal"/>
    <w:rsid w:val="0079073D"/>
  </w:style>
  <w:style w:type="paragraph" w:customStyle="1" w:styleId="Tabellochbildrubrik">
    <w:name w:val="Tabell och bildrubrik"/>
    <w:basedOn w:val="Normal"/>
    <w:next w:val="Normal"/>
    <w:rsid w:val="0079073D"/>
    <w:pPr>
      <w:suppressAutoHyphens/>
      <w:spacing w:before="300" w:line="200" w:lineRule="exact"/>
      <w:jc w:val="left"/>
    </w:pPr>
    <w:rPr>
      <w:caps/>
      <w:sz w:val="14"/>
    </w:rPr>
  </w:style>
  <w:style w:type="paragraph" w:customStyle="1" w:styleId="Underskrifter">
    <w:name w:val="Underskrifter"/>
    <w:basedOn w:val="Normal"/>
    <w:rsid w:val="0079073D"/>
    <w:pPr>
      <w:keepNext/>
      <w:keepLines/>
      <w:suppressAutoHyphens/>
      <w:spacing w:before="0" w:after="40" w:line="250" w:lineRule="exact"/>
    </w:pPr>
    <w:rPr>
      <w:i/>
    </w:rPr>
  </w:style>
  <w:style w:type="paragraph" w:customStyle="1" w:styleId="UnderskriftDatum">
    <w:name w:val="UnderskriftDatum"/>
    <w:basedOn w:val="Underskrifter"/>
    <w:next w:val="Underskrifter"/>
    <w:rsid w:val="0079073D"/>
    <w:pPr>
      <w:spacing w:before="250" w:after="125"/>
    </w:pPr>
    <w:rPr>
      <w:i w:val="0"/>
    </w:rPr>
  </w:style>
  <w:style w:type="paragraph" w:styleId="Sidhuvud">
    <w:name w:val="header"/>
    <w:basedOn w:val="Normal"/>
    <w:semiHidden/>
    <w:rsid w:val="0079073D"/>
    <w:pPr>
      <w:tabs>
        <w:tab w:val="center" w:pos="4536"/>
        <w:tab w:val="right" w:pos="9072"/>
      </w:tabs>
    </w:pPr>
  </w:style>
  <w:style w:type="paragraph" w:styleId="Sidfot">
    <w:name w:val="footer"/>
    <w:basedOn w:val="Normal"/>
    <w:semiHidden/>
    <w:rsid w:val="0079073D"/>
    <w:pPr>
      <w:tabs>
        <w:tab w:val="center" w:pos="4536"/>
        <w:tab w:val="right" w:pos="9072"/>
      </w:tabs>
    </w:pPr>
  </w:style>
  <w:style w:type="paragraph" w:styleId="Innehll1">
    <w:name w:val="toc 1"/>
    <w:basedOn w:val="Normal"/>
    <w:next w:val="Innehll2"/>
    <w:semiHidden/>
    <w:rsid w:val="0079073D"/>
    <w:pPr>
      <w:tabs>
        <w:tab w:val="right" w:leader="dot" w:pos="5953"/>
      </w:tabs>
      <w:suppressAutoHyphens/>
      <w:spacing w:before="0"/>
      <w:ind w:right="567"/>
      <w:jc w:val="left"/>
    </w:pPr>
  </w:style>
  <w:style w:type="paragraph" w:styleId="Innehll2">
    <w:name w:val="toc 2"/>
    <w:basedOn w:val="Innehll1"/>
    <w:next w:val="Innehll3"/>
    <w:semiHidden/>
    <w:rsid w:val="0079073D"/>
    <w:pPr>
      <w:ind w:left="284"/>
    </w:pPr>
  </w:style>
  <w:style w:type="paragraph" w:styleId="Innehll3">
    <w:name w:val="toc 3"/>
    <w:basedOn w:val="Innehll2"/>
    <w:next w:val="Innehll4"/>
    <w:semiHidden/>
    <w:rsid w:val="0079073D"/>
    <w:pPr>
      <w:ind w:left="567"/>
    </w:pPr>
  </w:style>
  <w:style w:type="paragraph" w:styleId="Innehll4">
    <w:name w:val="toc 4"/>
    <w:basedOn w:val="Innehll3"/>
    <w:next w:val="Normal"/>
    <w:semiHidden/>
    <w:rsid w:val="0079073D"/>
  </w:style>
  <w:style w:type="paragraph" w:customStyle="1" w:styleId="Hemstlatt">
    <w:name w:val="Hemstl_att"/>
    <w:aliases w:val="HemstPunkt,HemstPunktFlera,HemställansPunkt,Förslagstext"/>
    <w:basedOn w:val="Normal"/>
    <w:next w:val="Normal"/>
    <w:rsid w:val="0079073D"/>
    <w:pPr>
      <w:keepLines/>
      <w:spacing w:before="0"/>
      <w:ind w:left="340"/>
    </w:pPr>
  </w:style>
  <w:style w:type="paragraph" w:styleId="Datum">
    <w:name w:val="Date"/>
    <w:basedOn w:val="Normal"/>
    <w:next w:val="Normal"/>
    <w:semiHidden/>
    <w:rsid w:val="0079073D"/>
  </w:style>
  <w:style w:type="character" w:styleId="Hyperlnk">
    <w:name w:val="Hyperlink"/>
    <w:basedOn w:val="Standardstycketeckensnitt"/>
    <w:semiHidden/>
    <w:rsid w:val="0079073D"/>
    <w:rPr>
      <w:color w:val="0000FF"/>
      <w:u w:val="single"/>
    </w:rPr>
  </w:style>
  <w:style w:type="paragraph" w:styleId="Indragetstycke">
    <w:name w:val="Block Text"/>
    <w:basedOn w:val="Normal"/>
    <w:semiHidden/>
    <w:rsid w:val="0079073D"/>
    <w:pPr>
      <w:spacing w:after="120"/>
      <w:ind w:left="1440" w:right="1440"/>
    </w:pPr>
  </w:style>
  <w:style w:type="paragraph" w:styleId="Innehll5">
    <w:name w:val="toc 5"/>
    <w:basedOn w:val="Innehll4"/>
    <w:next w:val="Normal"/>
    <w:semiHidden/>
    <w:rsid w:val="0079073D"/>
  </w:style>
  <w:style w:type="paragraph" w:styleId="Lista">
    <w:name w:val="List"/>
    <w:basedOn w:val="Normal"/>
    <w:semiHidden/>
    <w:rsid w:val="0079073D"/>
    <w:pPr>
      <w:ind w:left="283" w:hanging="283"/>
    </w:pPr>
  </w:style>
  <w:style w:type="paragraph" w:styleId="Normalwebb">
    <w:name w:val="Normal (Web)"/>
    <w:basedOn w:val="Normal"/>
    <w:semiHidden/>
    <w:rsid w:val="0079073D"/>
    <w:rPr>
      <w:szCs w:val="24"/>
    </w:rPr>
  </w:style>
  <w:style w:type="paragraph" w:styleId="Numreradlista">
    <w:name w:val="List Number"/>
    <w:basedOn w:val="Normal"/>
    <w:semiHidden/>
    <w:rsid w:val="0079073D"/>
    <w:pPr>
      <w:numPr>
        <w:numId w:val="5"/>
      </w:numPr>
    </w:pPr>
  </w:style>
  <w:style w:type="paragraph" w:styleId="Punktlista">
    <w:name w:val="List Bullet"/>
    <w:basedOn w:val="Normal"/>
    <w:semiHidden/>
    <w:rsid w:val="0079073D"/>
    <w:pPr>
      <w:numPr>
        <w:numId w:val="10"/>
      </w:numPr>
    </w:pPr>
  </w:style>
  <w:style w:type="character" w:styleId="Radnummer">
    <w:name w:val="line number"/>
    <w:basedOn w:val="Standardstycketeckensnitt"/>
    <w:semiHidden/>
    <w:rsid w:val="0079073D"/>
  </w:style>
  <w:style w:type="character" w:styleId="Sidnummer">
    <w:name w:val="page number"/>
    <w:basedOn w:val="Standardstycketeckensnitt"/>
    <w:semiHidden/>
    <w:rsid w:val="0079073D"/>
  </w:style>
  <w:style w:type="paragraph" w:styleId="Signatur">
    <w:name w:val="Signature"/>
    <w:basedOn w:val="Normal"/>
    <w:semiHidden/>
    <w:rsid w:val="0079073D"/>
    <w:pPr>
      <w:ind w:left="4252"/>
    </w:pPr>
  </w:style>
  <w:style w:type="paragraph" w:styleId="Underrubrik">
    <w:name w:val="Subtitle"/>
    <w:basedOn w:val="Normal"/>
    <w:qFormat/>
    <w:rsid w:val="0079073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3836</Characters>
  <Application>Microsoft Office Word</Application>
  <DocSecurity>4</DocSecurity>
  <Lines>68</Lines>
  <Paragraphs>18</Paragraphs>
  <ScaleCrop>false</ScaleCrop>
  <HeadingPairs>
    <vt:vector size="2" baseType="variant">
      <vt:variant>
        <vt:lpstr>Rubrik</vt:lpstr>
      </vt:variant>
      <vt:variant>
        <vt:i4>1</vt:i4>
      </vt:variant>
    </vt:vector>
  </HeadingPairs>
  <TitlesOfParts>
    <vt:vector size="1" baseType="lpstr">
      <vt:lpstr>mp820</vt:lpstr>
    </vt:vector>
  </TitlesOfParts>
  <Company>Riksdagen</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mp820</dc:title>
  <dc:subject>mp820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2006-12-06T15:40:00Z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Sjukgymnaster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Sjukgymnaster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20062007000001090112000008200069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20062007000001090112000008200069</vt:lpwstr>
  </property>
  <property fmtid="{D5CDD505-2E9C-101B-9397-08002B2CF9AE}" pid="50" name="nummer">
    <vt:lpwstr>453</vt:lpwstr>
  </property>
  <property fmtid="{D5CDD505-2E9C-101B-9397-08002B2CF9AE}" pid="51" name="utskottsbeteckning">
    <vt:lpwstr>So</vt:lpwstr>
  </property>
  <property fmtid="{D5CDD505-2E9C-101B-9397-08002B2CF9AE}" pid="52" name="GlobalUID">
    <vt:lpwstr>{A7403334-FC26-445D-A7AC-858BBDCA7B2D}</vt:lpwstr>
  </property>
  <property fmtid="{D5CDD505-2E9C-101B-9397-08002B2CF9AE}" pid="53" name="Överföringar">
    <vt:i4>0</vt:i4>
  </property>
  <property fmtid="{D5CDD505-2E9C-101B-9397-08002B2CF9AE}" pid="54" name="Checksum">
    <vt:lpwstr>*0017125448167*</vt:lpwstr>
  </property>
  <property fmtid="{D5CDD505-2E9C-101B-9397-08002B2CF9AE}" pid="55" name="skuggnummer">
    <vt:lpwstr>2010</vt:lpwstr>
  </property>
  <property fmtid="{D5CDD505-2E9C-101B-9397-08002B2CF9AE}" pid="56" name="urixVersion">
    <vt:lpwstr>3.1.4.0</vt:lpwstr>
  </property>
  <property fmtid="{D5CDD505-2E9C-101B-9397-08002B2CF9AE}" pid="57" name="urixOrigin">
    <vt:lpwstr>070221 17:58:26.235</vt:lpwstr>
  </property>
  <property fmtid="{D5CDD505-2E9C-101B-9397-08002B2CF9AE}" pid="58" name="urixGuid">
    <vt:lpwstr>{57669E9B-4592-4907-890E-D21CA0E217D8}</vt:lpwstr>
  </property>
</Properties>
</file>