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701B87B1434508B5ABACB752D63A61"/>
        </w:placeholder>
        <w:text/>
      </w:sdtPr>
      <w:sdtEndPr/>
      <w:sdtContent>
        <w:p w:rsidRPr="009B062B" w:rsidR="00AF30DD" w:rsidP="003877EC" w:rsidRDefault="00AF30DD" w14:paraId="4D351DA8" w14:textId="77777777">
          <w:pPr>
            <w:pStyle w:val="Rubrik1"/>
            <w:spacing w:after="300"/>
          </w:pPr>
          <w:r w:rsidRPr="009B062B">
            <w:t>Förslag till riksdagsbeslut</w:t>
          </w:r>
        </w:p>
      </w:sdtContent>
    </w:sdt>
    <w:sdt>
      <w:sdtPr>
        <w:alias w:val="Yrkande 1"/>
        <w:tag w:val="eb0dca28-c545-4a70-bda7-8422078d88c4"/>
        <w:id w:val="992141457"/>
        <w:lock w:val="sdtLocked"/>
      </w:sdtPr>
      <w:sdtEndPr/>
      <w:sdtContent>
        <w:p w:rsidR="00B9373F" w:rsidRDefault="00EC7826" w14:paraId="4D351DA9" w14:textId="7B4B9315">
          <w:pPr>
            <w:pStyle w:val="Frslagstext"/>
            <w:numPr>
              <w:ilvl w:val="0"/>
              <w:numId w:val="0"/>
            </w:numPr>
          </w:pPr>
          <w:r>
            <w:t>Riksdagen ställer sig bakom det som anförs i motionen om att det bör etableras en nationell strategi i syfte att hela Sverige får mobiltelefontäckning,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FDABFE548F4CF1A87C55AD9ED6B9DB"/>
        </w:placeholder>
        <w:text/>
      </w:sdtPr>
      <w:sdtEndPr/>
      <w:sdtContent>
        <w:p w:rsidRPr="009B062B" w:rsidR="006D79C9" w:rsidP="00333E95" w:rsidRDefault="006D79C9" w14:paraId="4D351DAA" w14:textId="77777777">
          <w:pPr>
            <w:pStyle w:val="Rubrik1"/>
          </w:pPr>
          <w:r>
            <w:t>Motivering</w:t>
          </w:r>
        </w:p>
      </w:sdtContent>
    </w:sdt>
    <w:p w:rsidRPr="00422B9E" w:rsidR="00422B9E" w:rsidP="008E0FE2" w:rsidRDefault="026AC841" w14:paraId="4D351DAB" w14:textId="30E3AE5E">
      <w:pPr>
        <w:pStyle w:val="Normalutanindragellerluft"/>
      </w:pPr>
      <w:r>
        <w:t>På fler ställen i bland annat västra och norra Värmland men även i övriga Sverige finns det ett antal platser som saknar bra täckning för mobiltelefoni. Detta är ett av många exempel på hur landsbygden särbehandlas på ett negativt sätt för människor som har både sitt liv och arbete där. Det medför säkerhetsrisker och försvårar också för näringarna</w:t>
      </w:r>
      <w:r w:rsidR="005E05B0">
        <w:t xml:space="preserve"> –</w:t>
      </w:r>
      <w:r>
        <w:t xml:space="preserve"> </w:t>
      </w:r>
      <w:r w:rsidR="005E05B0">
        <w:t>n</w:t>
      </w:r>
      <w:r>
        <w:t>äringar som är viktiga för att landsbygden ska fungera men också många gånger de näringar som faktiskt ska stå för den viktigaste delen i en omställning till ett mer miljö- och klimatsmart samhälle. Denna trend måste vändas och människor på landsbygden ska kunna få tillgång till likande service i fråga om mobiltelefoni som övriga samhället. Det behöver därför tas fram en nationell strategi för att hela Sverige snarast ska få en likvärdig mobiltelefontäckning.</w:t>
      </w:r>
    </w:p>
    <w:bookmarkStart w:name="_GoBack" w:displacedByCustomXml="next" w:id="1"/>
    <w:bookmarkEnd w:displacedByCustomXml="next" w:id="1"/>
    <w:sdt>
      <w:sdtPr>
        <w:rPr>
          <w:i/>
          <w:noProof/>
        </w:rPr>
        <w:alias w:val="CC_Underskrifter"/>
        <w:tag w:val="CC_Underskrifter"/>
        <w:id w:val="583496634"/>
        <w:lock w:val="sdtContentLocked"/>
        <w:placeholder>
          <w:docPart w:val="372D61D9745B4105AD09687F7DB2F5D0"/>
        </w:placeholder>
      </w:sdtPr>
      <w:sdtEndPr>
        <w:rPr>
          <w:i w:val="0"/>
          <w:noProof w:val="0"/>
        </w:rPr>
      </w:sdtEndPr>
      <w:sdtContent>
        <w:p w:rsidR="003877EC" w:rsidP="003877EC" w:rsidRDefault="003877EC" w14:paraId="4D351DAD" w14:textId="77777777"/>
        <w:p w:rsidRPr="008E0FE2" w:rsidR="003877EC" w:rsidP="003877EC" w:rsidRDefault="00D62F17" w14:paraId="4D351DAE" w14:textId="77777777"/>
      </w:sdtContent>
    </w:sdt>
    <w:tbl>
      <w:tblPr>
        <w:tblW w:w="5000" w:type="pct"/>
        <w:tblLook w:val="04A0" w:firstRow="1" w:lastRow="0" w:firstColumn="1" w:lastColumn="0" w:noHBand="0" w:noVBand="1"/>
        <w:tblCaption w:val="underskrifter"/>
      </w:tblPr>
      <w:tblGrid>
        <w:gridCol w:w="4252"/>
        <w:gridCol w:w="4252"/>
      </w:tblGrid>
      <w:tr w:rsidR="00FE49C1" w14:paraId="21C59693" w14:textId="77777777">
        <w:trPr>
          <w:cantSplit/>
        </w:trPr>
        <w:tc>
          <w:tcPr>
            <w:tcW w:w="50" w:type="pct"/>
            <w:vAlign w:val="bottom"/>
          </w:tcPr>
          <w:p w:rsidR="00FE49C1" w:rsidRDefault="005E05B0" w14:paraId="3528F79D" w14:textId="77777777">
            <w:pPr>
              <w:pStyle w:val="Underskrifter"/>
            </w:pPr>
            <w:r>
              <w:t>Pål Jonson (M)</w:t>
            </w:r>
          </w:p>
        </w:tc>
        <w:tc>
          <w:tcPr>
            <w:tcW w:w="50" w:type="pct"/>
            <w:vAlign w:val="bottom"/>
          </w:tcPr>
          <w:p w:rsidR="00FE49C1" w:rsidRDefault="00FE49C1" w14:paraId="7FB01940" w14:textId="77777777">
            <w:pPr>
              <w:pStyle w:val="Underskrifter"/>
            </w:pPr>
          </w:p>
        </w:tc>
      </w:tr>
    </w:tbl>
    <w:p w:rsidRPr="008E0FE2" w:rsidR="004801AC" w:rsidP="003877EC" w:rsidRDefault="004801AC" w14:paraId="4D351DB2"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51DB5" w14:textId="77777777" w:rsidR="006559AD" w:rsidRDefault="006559AD" w:rsidP="000C1CAD">
      <w:pPr>
        <w:spacing w:line="240" w:lineRule="auto"/>
      </w:pPr>
      <w:r>
        <w:separator/>
      </w:r>
    </w:p>
  </w:endnote>
  <w:endnote w:type="continuationSeparator" w:id="0">
    <w:p w14:paraId="4D351DB6" w14:textId="77777777" w:rsidR="006559AD" w:rsidRDefault="006559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51D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51D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51DC4" w14:textId="77777777" w:rsidR="00262EA3" w:rsidRPr="003877EC" w:rsidRDefault="00262EA3" w:rsidP="003877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51DB3" w14:textId="77777777" w:rsidR="006559AD" w:rsidRDefault="006559AD" w:rsidP="000C1CAD">
      <w:pPr>
        <w:spacing w:line="240" w:lineRule="auto"/>
      </w:pPr>
      <w:r>
        <w:separator/>
      </w:r>
    </w:p>
  </w:footnote>
  <w:footnote w:type="continuationSeparator" w:id="0">
    <w:p w14:paraId="4D351DB4" w14:textId="77777777" w:rsidR="006559AD" w:rsidRDefault="006559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51D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351DC5" wp14:editId="4D351D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351DC9" w14:textId="77777777" w:rsidR="00262EA3" w:rsidRDefault="00D62F17" w:rsidP="008103B5">
                          <w:pPr>
                            <w:jc w:val="right"/>
                          </w:pPr>
                          <w:sdt>
                            <w:sdtPr>
                              <w:alias w:val="CC_Noformat_Partikod"/>
                              <w:tag w:val="CC_Noformat_Partikod"/>
                              <w:id w:val="-53464382"/>
                              <w:placeholder>
                                <w:docPart w:val="E085455611CD4D1DB0BA0F797D4DCE4C"/>
                              </w:placeholder>
                              <w:text/>
                            </w:sdtPr>
                            <w:sdtEndPr/>
                            <w:sdtContent>
                              <w:r w:rsidR="00215663">
                                <w:t>M</w:t>
                              </w:r>
                            </w:sdtContent>
                          </w:sdt>
                          <w:sdt>
                            <w:sdtPr>
                              <w:alias w:val="CC_Noformat_Partinummer"/>
                              <w:tag w:val="CC_Noformat_Partinummer"/>
                              <w:id w:val="-1709555926"/>
                              <w:placeholder>
                                <w:docPart w:val="18325D7FEEA643E6944F91FC6BF7FA3B"/>
                              </w:placeholder>
                              <w:text/>
                            </w:sdtPr>
                            <w:sdtEndPr/>
                            <w:sdtContent>
                              <w:r w:rsidR="00CA6DE9">
                                <w:t>2263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351D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351DC9" w14:textId="77777777" w:rsidR="00262EA3" w:rsidRDefault="00D62F17" w:rsidP="008103B5">
                    <w:pPr>
                      <w:jc w:val="right"/>
                    </w:pPr>
                    <w:sdt>
                      <w:sdtPr>
                        <w:alias w:val="CC_Noformat_Partikod"/>
                        <w:tag w:val="CC_Noformat_Partikod"/>
                        <w:id w:val="-53464382"/>
                        <w:placeholder>
                          <w:docPart w:val="E085455611CD4D1DB0BA0F797D4DCE4C"/>
                        </w:placeholder>
                        <w:text/>
                      </w:sdtPr>
                      <w:sdtEndPr/>
                      <w:sdtContent>
                        <w:r w:rsidR="00215663">
                          <w:t>M</w:t>
                        </w:r>
                      </w:sdtContent>
                    </w:sdt>
                    <w:sdt>
                      <w:sdtPr>
                        <w:alias w:val="CC_Noformat_Partinummer"/>
                        <w:tag w:val="CC_Noformat_Partinummer"/>
                        <w:id w:val="-1709555926"/>
                        <w:placeholder>
                          <w:docPart w:val="18325D7FEEA643E6944F91FC6BF7FA3B"/>
                        </w:placeholder>
                        <w:text/>
                      </w:sdtPr>
                      <w:sdtEndPr/>
                      <w:sdtContent>
                        <w:r w:rsidR="00CA6DE9">
                          <w:t>2263</w:t>
                        </w:r>
                      </w:sdtContent>
                    </w:sdt>
                  </w:p>
                </w:txbxContent>
              </v:textbox>
              <w10:wrap anchorx="page"/>
            </v:shape>
          </w:pict>
        </mc:Fallback>
      </mc:AlternateContent>
    </w:r>
  </w:p>
  <w:p w14:paraId="4D351D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51DB9" w14:textId="77777777" w:rsidR="00262EA3" w:rsidRDefault="00262EA3" w:rsidP="008563AC">
    <w:pPr>
      <w:jc w:val="right"/>
    </w:pPr>
  </w:p>
  <w:p w14:paraId="4D351D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51DBD" w14:textId="77777777" w:rsidR="00262EA3" w:rsidRDefault="00D62F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351DC7" wp14:editId="4D351D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351DBE" w14:textId="77777777" w:rsidR="00262EA3" w:rsidRDefault="00D62F17" w:rsidP="00A314CF">
    <w:pPr>
      <w:pStyle w:val="FSHNormal"/>
      <w:spacing w:before="40"/>
    </w:pPr>
    <w:sdt>
      <w:sdtPr>
        <w:alias w:val="CC_Noformat_Motionstyp"/>
        <w:tag w:val="CC_Noformat_Motionstyp"/>
        <w:id w:val="1162973129"/>
        <w:lock w:val="sdtContentLocked"/>
        <w15:appearance w15:val="hidden"/>
        <w:text/>
      </w:sdtPr>
      <w:sdtEndPr/>
      <w:sdtContent>
        <w:r w:rsidR="00FC5623">
          <w:t>Enskild motion</w:t>
        </w:r>
      </w:sdtContent>
    </w:sdt>
    <w:r w:rsidR="00821B36">
      <w:t xml:space="preserve"> </w:t>
    </w:r>
    <w:sdt>
      <w:sdtPr>
        <w:alias w:val="CC_Noformat_Partikod"/>
        <w:tag w:val="CC_Noformat_Partikod"/>
        <w:id w:val="1471015553"/>
        <w:text/>
      </w:sdtPr>
      <w:sdtEndPr/>
      <w:sdtContent>
        <w:r w:rsidR="00215663">
          <w:t>M</w:t>
        </w:r>
      </w:sdtContent>
    </w:sdt>
    <w:sdt>
      <w:sdtPr>
        <w:alias w:val="CC_Noformat_Partinummer"/>
        <w:tag w:val="CC_Noformat_Partinummer"/>
        <w:id w:val="-2014525982"/>
        <w:text/>
      </w:sdtPr>
      <w:sdtEndPr/>
      <w:sdtContent>
        <w:r w:rsidR="00CA6DE9">
          <w:t>2263</w:t>
        </w:r>
      </w:sdtContent>
    </w:sdt>
  </w:p>
  <w:p w14:paraId="4D351DBF" w14:textId="77777777" w:rsidR="00262EA3" w:rsidRPr="008227B3" w:rsidRDefault="00D62F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351DC0" w14:textId="77777777" w:rsidR="00262EA3" w:rsidRPr="008227B3" w:rsidRDefault="00D62F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562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5623">
          <w:t>:2189</w:t>
        </w:r>
      </w:sdtContent>
    </w:sdt>
  </w:p>
  <w:p w14:paraId="4D351DC1" w14:textId="77777777" w:rsidR="00262EA3" w:rsidRDefault="00D62F17" w:rsidP="00E03A3D">
    <w:pPr>
      <w:pStyle w:val="Motionr"/>
    </w:pPr>
    <w:sdt>
      <w:sdtPr>
        <w:alias w:val="CC_Noformat_Avtext"/>
        <w:tag w:val="CC_Noformat_Avtext"/>
        <w:id w:val="-2020768203"/>
        <w:lock w:val="sdtContentLocked"/>
        <w15:appearance w15:val="hidden"/>
        <w:text/>
      </w:sdtPr>
      <w:sdtEndPr/>
      <w:sdtContent>
        <w:r w:rsidR="00FC5623">
          <w:t>av Pål Jonson (M)</w:t>
        </w:r>
      </w:sdtContent>
    </w:sdt>
  </w:p>
  <w:sdt>
    <w:sdtPr>
      <w:alias w:val="CC_Noformat_Rubtext"/>
      <w:tag w:val="CC_Noformat_Rubtext"/>
      <w:id w:val="-218060500"/>
      <w:lock w:val="sdtLocked"/>
      <w:text/>
    </w:sdtPr>
    <w:sdtEndPr/>
    <w:sdtContent>
      <w:p w14:paraId="4D351DC2" w14:textId="77777777" w:rsidR="00262EA3" w:rsidRDefault="00215663" w:rsidP="00283E0F">
        <w:pPr>
          <w:pStyle w:val="FSHRub2"/>
        </w:pPr>
        <w:r>
          <w:t>Bättre mobiltäckning på landsbygden</w:t>
        </w:r>
      </w:p>
    </w:sdtContent>
  </w:sdt>
  <w:sdt>
    <w:sdtPr>
      <w:alias w:val="CC_Boilerplate_3"/>
      <w:tag w:val="CC_Boilerplate_3"/>
      <w:id w:val="1606463544"/>
      <w:lock w:val="sdtContentLocked"/>
      <w15:appearance w15:val="hidden"/>
      <w:text w:multiLine="1"/>
    </w:sdtPr>
    <w:sdtEndPr/>
    <w:sdtContent>
      <w:p w14:paraId="4D351D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156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61C"/>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31"/>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663"/>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7EC"/>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12B"/>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5B0"/>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9AD"/>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5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73F"/>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DE9"/>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F17"/>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826"/>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62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9C1"/>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26AC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351DA7"/>
  <w15:chartTrackingRefBased/>
  <w15:docId w15:val="{C5E7EE72-D3D3-4A52-B97A-16920DB7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701B87B1434508B5ABACB752D63A61"/>
        <w:category>
          <w:name w:val="Allmänt"/>
          <w:gallery w:val="placeholder"/>
        </w:category>
        <w:types>
          <w:type w:val="bbPlcHdr"/>
        </w:types>
        <w:behaviors>
          <w:behavior w:val="content"/>
        </w:behaviors>
        <w:guid w:val="{4BD5CACD-3E47-4226-B462-FF21FFB79215}"/>
      </w:docPartPr>
      <w:docPartBody>
        <w:p w:rsidR="00E47F07" w:rsidRDefault="00A21F91">
          <w:pPr>
            <w:pStyle w:val="85701B87B1434508B5ABACB752D63A61"/>
          </w:pPr>
          <w:r w:rsidRPr="005A0A93">
            <w:rPr>
              <w:rStyle w:val="Platshllartext"/>
            </w:rPr>
            <w:t>Förslag till riksdagsbeslut</w:t>
          </w:r>
        </w:p>
      </w:docPartBody>
    </w:docPart>
    <w:docPart>
      <w:docPartPr>
        <w:name w:val="19FDABFE548F4CF1A87C55AD9ED6B9DB"/>
        <w:category>
          <w:name w:val="Allmänt"/>
          <w:gallery w:val="placeholder"/>
        </w:category>
        <w:types>
          <w:type w:val="bbPlcHdr"/>
        </w:types>
        <w:behaviors>
          <w:behavior w:val="content"/>
        </w:behaviors>
        <w:guid w:val="{8389FA1C-E0DE-4C12-9980-525F68A22520}"/>
      </w:docPartPr>
      <w:docPartBody>
        <w:p w:rsidR="00E47F07" w:rsidRDefault="00A21F91">
          <w:pPr>
            <w:pStyle w:val="19FDABFE548F4CF1A87C55AD9ED6B9DB"/>
          </w:pPr>
          <w:r w:rsidRPr="005A0A93">
            <w:rPr>
              <w:rStyle w:val="Platshllartext"/>
            </w:rPr>
            <w:t>Motivering</w:t>
          </w:r>
        </w:p>
      </w:docPartBody>
    </w:docPart>
    <w:docPart>
      <w:docPartPr>
        <w:name w:val="E085455611CD4D1DB0BA0F797D4DCE4C"/>
        <w:category>
          <w:name w:val="Allmänt"/>
          <w:gallery w:val="placeholder"/>
        </w:category>
        <w:types>
          <w:type w:val="bbPlcHdr"/>
        </w:types>
        <w:behaviors>
          <w:behavior w:val="content"/>
        </w:behaviors>
        <w:guid w:val="{641BB673-A4DD-4DF9-92F9-7E8F8699FFB1}"/>
      </w:docPartPr>
      <w:docPartBody>
        <w:p w:rsidR="00E47F07" w:rsidRDefault="00A21F91">
          <w:pPr>
            <w:pStyle w:val="E085455611CD4D1DB0BA0F797D4DCE4C"/>
          </w:pPr>
          <w:r>
            <w:rPr>
              <w:rStyle w:val="Platshllartext"/>
            </w:rPr>
            <w:t xml:space="preserve"> </w:t>
          </w:r>
        </w:p>
      </w:docPartBody>
    </w:docPart>
    <w:docPart>
      <w:docPartPr>
        <w:name w:val="18325D7FEEA643E6944F91FC6BF7FA3B"/>
        <w:category>
          <w:name w:val="Allmänt"/>
          <w:gallery w:val="placeholder"/>
        </w:category>
        <w:types>
          <w:type w:val="bbPlcHdr"/>
        </w:types>
        <w:behaviors>
          <w:behavior w:val="content"/>
        </w:behaviors>
        <w:guid w:val="{F20A1C58-8DD3-45C1-BC0F-7350FAA3C86A}"/>
      </w:docPartPr>
      <w:docPartBody>
        <w:p w:rsidR="00E47F07" w:rsidRDefault="00A21F91">
          <w:pPr>
            <w:pStyle w:val="18325D7FEEA643E6944F91FC6BF7FA3B"/>
          </w:pPr>
          <w:r>
            <w:t xml:space="preserve"> </w:t>
          </w:r>
        </w:p>
      </w:docPartBody>
    </w:docPart>
    <w:docPart>
      <w:docPartPr>
        <w:name w:val="372D61D9745B4105AD09687F7DB2F5D0"/>
        <w:category>
          <w:name w:val="Allmänt"/>
          <w:gallery w:val="placeholder"/>
        </w:category>
        <w:types>
          <w:type w:val="bbPlcHdr"/>
        </w:types>
        <w:behaviors>
          <w:behavior w:val="content"/>
        </w:behaviors>
        <w:guid w:val="{6C108735-15EE-46AF-A501-895B72C42B8E}"/>
      </w:docPartPr>
      <w:docPartBody>
        <w:p w:rsidR="00986CDC" w:rsidRDefault="00986C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07"/>
    <w:rsid w:val="00986CDC"/>
    <w:rsid w:val="00A21F91"/>
    <w:rsid w:val="00E47F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701B87B1434508B5ABACB752D63A61">
    <w:name w:val="85701B87B1434508B5ABACB752D63A61"/>
  </w:style>
  <w:style w:type="paragraph" w:customStyle="1" w:styleId="1BB66369CD2C416CBAB4AB92588F572C">
    <w:name w:val="1BB66369CD2C416CBAB4AB92588F57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914B844C604776BECC8DAE6B0B3AED">
    <w:name w:val="6A914B844C604776BECC8DAE6B0B3AED"/>
  </w:style>
  <w:style w:type="paragraph" w:customStyle="1" w:styleId="19FDABFE548F4CF1A87C55AD9ED6B9DB">
    <w:name w:val="19FDABFE548F4CF1A87C55AD9ED6B9DB"/>
  </w:style>
  <w:style w:type="paragraph" w:customStyle="1" w:styleId="16DF00AADF1641FFA43488D2D7199914">
    <w:name w:val="16DF00AADF1641FFA43488D2D7199914"/>
  </w:style>
  <w:style w:type="paragraph" w:customStyle="1" w:styleId="D6BD27B7B1FF40B99C27ED6637BA3622">
    <w:name w:val="D6BD27B7B1FF40B99C27ED6637BA3622"/>
  </w:style>
  <w:style w:type="paragraph" w:customStyle="1" w:styleId="E085455611CD4D1DB0BA0F797D4DCE4C">
    <w:name w:val="E085455611CD4D1DB0BA0F797D4DCE4C"/>
  </w:style>
  <w:style w:type="paragraph" w:customStyle="1" w:styleId="18325D7FEEA643E6944F91FC6BF7FA3B">
    <w:name w:val="18325D7FEEA643E6944F91FC6BF7F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F9634-065C-446D-9EEA-1FAF63022C17}"/>
</file>

<file path=customXml/itemProps2.xml><?xml version="1.0" encoding="utf-8"?>
<ds:datastoreItem xmlns:ds="http://schemas.openxmlformats.org/officeDocument/2006/customXml" ds:itemID="{0348C458-2249-4AF9-BB25-B52D8C2F4D00}"/>
</file>

<file path=customXml/itemProps3.xml><?xml version="1.0" encoding="utf-8"?>
<ds:datastoreItem xmlns:ds="http://schemas.openxmlformats.org/officeDocument/2006/customXml" ds:itemID="{6C7723FD-C595-45AC-8C30-7C2182CD0841}"/>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915</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M2263 Bättre mobiltäckning på landsbygden</vt:lpstr>
    </vt:vector>
  </TitlesOfParts>
  <Company>Sveriges riksdag</Company>
  <LinksUpToDate>false</LinksUpToDate>
  <CharactersWithSpaces>1080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