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A80" w:rsidRPr="00770F49" w:rsidRDefault="002B1A80">
      <w:pPr>
        <w:pStyle w:val="Hemstlrubrik"/>
      </w:pPr>
      <w:r w:rsidRPr="00770F49">
        <w:t>Förslag till riksdagsbeslut</w:t>
      </w:r>
    </w:p>
    <w:p w:rsidR="002B1A80" w:rsidRPr="00770F49" w:rsidRDefault="002B1A80">
      <w:pPr>
        <w:pStyle w:val="Hemstlatt"/>
        <w:ind w:left="0"/>
      </w:pPr>
      <w:r w:rsidRPr="00770F49">
        <w:t>Riksdagen tillkännager för regeringen som sin mening vad som anförs i motionen om utökad samordning mellan myndigheter för effektivare brottsbekämpning.</w:t>
      </w:r>
    </w:p>
    <w:p w:rsidR="002B1A80" w:rsidRPr="00770F49" w:rsidRDefault="002B1A80">
      <w:pPr>
        <w:pStyle w:val="Rubrik1"/>
      </w:pPr>
      <w:r w:rsidRPr="00770F49">
        <w:t>Motivering</w:t>
      </w:r>
    </w:p>
    <w:p w:rsidR="002B1A80" w:rsidRPr="00770F49" w:rsidRDefault="002B1A80">
      <w:r w:rsidRPr="00770F49">
        <w:t>I Sverige har vi problem med en utbredd organiserad brottslighet. Detta är inte minst tydligt i flera av landets större städer. Brottsligheten tar sig många uttryck – det är uppgörelser mellan gäng, skottlossningar, misshandel, hot, ekonomisk kriminalitet, narkotika och en hel del annat.</w:t>
      </w:r>
    </w:p>
    <w:p w:rsidR="002B1A80" w:rsidRPr="00770F49" w:rsidRDefault="002B1A80">
      <w:pPr>
        <w:pStyle w:val="Normaltindrag"/>
      </w:pPr>
      <w:r w:rsidRPr="00770F49">
        <w:t>Alliansregeringen har tagit ett viktigt steg genom att under några år öka antalet poliser i Sverige från 17 000 till 20 000. Detta ger polisen större mö</w:t>
      </w:r>
      <w:r w:rsidRPr="00770F49">
        <w:t>j</w:t>
      </w:r>
      <w:r w:rsidRPr="00770F49">
        <w:t>lighet att både förebygga och beivra brott. Det innebär också att vi som me</w:t>
      </w:r>
      <w:r w:rsidRPr="00770F49">
        <w:t>d</w:t>
      </w:r>
      <w:r w:rsidRPr="00770F49">
        <w:t>borgare kan förvänta oss mer resultat av det polisiära arbetet.</w:t>
      </w:r>
    </w:p>
    <w:p w:rsidR="002B1A80" w:rsidRPr="00770F49" w:rsidRDefault="002B1A80">
      <w:pPr>
        <w:pStyle w:val="Normaltindrag"/>
      </w:pPr>
      <w:r w:rsidRPr="00770F49">
        <w:t>Samtidigt är det viktigt poängtera att polisen inte är ensam i bekäm</w:t>
      </w:r>
      <w:r w:rsidRPr="00770F49">
        <w:t>p</w:t>
      </w:r>
      <w:r w:rsidRPr="00770F49">
        <w:t>ningen av brott. För att komma åt den grövsta brottsligheten och de värsta bovarna krävs en ökad samordning av insatser mellan olika myndigheter. Skulder, skatt och sociala ersättningar är några områden där samarbete sker med pol</w:t>
      </w:r>
      <w:r w:rsidRPr="00770F49">
        <w:t>i</w:t>
      </w:r>
      <w:r w:rsidRPr="00770F49">
        <w:t>sen. Kommuner kan agera vad gäller lokaluthyrning, olika former av tillstånd och en hel del annat. Justitieministern har initierat ett djupare samarbete me</w:t>
      </w:r>
      <w:r w:rsidRPr="00770F49">
        <w:t>l</w:t>
      </w:r>
      <w:r w:rsidRPr="00770F49">
        <w:t>lan myndigheter för att bland annat hindra felaktiga utbetalningar av sociala förmåner till grovt kriminella. Det är bra, men</w:t>
      </w:r>
      <w:r w:rsidRPr="00770F49">
        <w:t xml:space="preserve"> mer kan och bör göras.</w:t>
      </w:r>
    </w:p>
    <w:p w:rsidR="002B1A80" w:rsidRPr="00770F49" w:rsidRDefault="002B1A80">
      <w:pPr>
        <w:pStyle w:val="Normaltindrag"/>
      </w:pPr>
      <w:r w:rsidRPr="00770F49">
        <w:t>Under besök i landet har vi stött på problem eller snarare möjligheter som inte tas tillvara. Ett konkret exempel kommer från några narkotikapoliser i Göt</w:t>
      </w:r>
      <w:r w:rsidRPr="00770F49">
        <w:t>e</w:t>
      </w:r>
      <w:r w:rsidRPr="00770F49">
        <w:t>borg som pekat på att de saknar möjlighet att se om en gripen person har skulder hos Kronofogdemyndigheten om gripandet sker utanför normal a</w:t>
      </w:r>
      <w:r w:rsidRPr="00770F49">
        <w:t>r</w:t>
      </w:r>
      <w:r w:rsidRPr="00770F49">
        <w:lastRenderedPageBreak/>
        <w:t>betstid. De</w:t>
      </w:r>
      <w:r w:rsidRPr="00770F49">
        <w:t>s</w:t>
      </w:r>
      <w:r w:rsidRPr="00770F49">
        <w:t>sa poliser skulle kunna beslagta kontanter eller andra tillgångar en person bär med sig direkt vid ett gripande.</w:t>
      </w:r>
    </w:p>
    <w:p w:rsidR="002B1A80" w:rsidRPr="00770F49" w:rsidRDefault="002B1A80">
      <w:pPr>
        <w:pStyle w:val="Normaltindrag"/>
      </w:pPr>
      <w:r w:rsidRPr="00770F49">
        <w:t>En möjlig och enkel lösning på ovan nämnda problem är inrättandet av ett dygnet-runt-öppet journummer hos Kronofogdemyndigheten som polisen i hela Sverige kan använda sig av. Polisen skulle därigenom kunna få viktig info</w:t>
      </w:r>
      <w:r w:rsidRPr="00770F49">
        <w:t>r</w:t>
      </w:r>
      <w:r w:rsidRPr="00770F49">
        <w:t>mation om skulder vare sig en person grips klockan två på eftermiddagen eller klockan två på natten. Det åvilar Kronofogdemyndigheten att verkställa u</w:t>
      </w:r>
      <w:r w:rsidRPr="00770F49">
        <w:t>t</w:t>
      </w:r>
      <w:r w:rsidRPr="00770F49">
        <w:t>mätning, men genom ett förbättrat samarbete enligt ovan kan polisen på ett mer kraftfullt sätt stödja Kronofogdemyndigheten med förrättningen. Samt</w:t>
      </w:r>
      <w:r w:rsidRPr="00770F49">
        <w:t>i</w:t>
      </w:r>
      <w:r w:rsidRPr="00770F49">
        <w:t>digt hjälps pol</w:t>
      </w:r>
      <w:r w:rsidRPr="00770F49">
        <w:t>i</w:t>
      </w:r>
      <w:r w:rsidRPr="00770F49">
        <w:t>sen genom att deras verktygslåda kompletteras då ytterligare ett hinder placeras i vägen för narkotikalangare i Göteborg och på andra stä</w:t>
      </w:r>
      <w:r w:rsidRPr="00770F49">
        <w:t>l</w:t>
      </w:r>
      <w:r w:rsidRPr="00770F49">
        <w:t>len. Kort och gott blir det med rätta mer krångligt och ob</w:t>
      </w:r>
      <w:r w:rsidRPr="00770F49">
        <w:t>ekvämt att vara kr</w:t>
      </w:r>
      <w:r w:rsidRPr="00770F49">
        <w:t>i</w:t>
      </w:r>
      <w:r w:rsidRPr="00770F49">
        <w:t>minell.</w:t>
      </w:r>
    </w:p>
    <w:p w:rsidR="002B1A80" w:rsidRPr="00770F49" w:rsidRDefault="002B1A80">
      <w:pPr>
        <w:pStyle w:val="Normaltindrag"/>
      </w:pPr>
      <w:r w:rsidRPr="00770F49">
        <w:t>Ett förbättrat samarbete mellan polisen och Kronofogdemyndigheten är en pusselbit bland flera för att sätta stopp för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F49">
        <w:trPr>
          <w:cantSplit/>
        </w:trPr>
        <w:tc>
          <w:tcPr>
            <w:tcW w:w="3046" w:type="dxa"/>
          </w:tcPr>
          <w:p w:rsidR="002B1A80" w:rsidRPr="00770F49" w:rsidRDefault="002B1A80">
            <w:pPr>
              <w:pStyle w:val="UnderskriftDatum"/>
              <w:spacing w:before="240"/>
            </w:pPr>
            <w:r w:rsidRPr="00770F49">
              <w:t>Stockholm den 6 oktober 2008</w:t>
            </w:r>
          </w:p>
        </w:tc>
        <w:tc>
          <w:tcPr>
            <w:tcW w:w="3047" w:type="dxa"/>
          </w:tcPr>
          <w:p w:rsidR="002B1A80" w:rsidRPr="00770F49" w:rsidRDefault="002B1A80">
            <w:pPr>
              <w:pStyle w:val="Underskrifter"/>
              <w:spacing w:before="240"/>
            </w:pPr>
          </w:p>
        </w:tc>
      </w:tr>
      <w:tr w:rsidR="00000000" w:rsidRPr="00770F49">
        <w:trPr>
          <w:cantSplit/>
        </w:trPr>
        <w:tc>
          <w:tcPr>
            <w:tcW w:w="3046" w:type="dxa"/>
          </w:tcPr>
          <w:p w:rsidR="002B1A80" w:rsidRPr="00770F49" w:rsidRDefault="002B1A80">
            <w:pPr>
              <w:pStyle w:val="Underskrifter"/>
            </w:pPr>
            <w:r w:rsidRPr="00770F49">
              <w:t>Lars  Hjälmered (m)</w:t>
            </w:r>
          </w:p>
        </w:tc>
        <w:tc>
          <w:tcPr>
            <w:tcW w:w="3046" w:type="dxa"/>
          </w:tcPr>
          <w:p w:rsidR="002B1A80" w:rsidRPr="00770F49" w:rsidRDefault="002B1A80">
            <w:pPr>
              <w:pStyle w:val="Underskrifter"/>
            </w:pPr>
            <w:r w:rsidRPr="00770F49">
              <w:t>Jan R Andersson (m)</w:t>
            </w:r>
          </w:p>
        </w:tc>
      </w:tr>
    </w:tbl>
    <w:p w:rsidR="002B1A80" w:rsidRPr="00770F49" w:rsidRDefault="002B1A80">
      <w:pPr>
        <w:pStyle w:val="Normaltindrag"/>
      </w:pPr>
    </w:p>
    <w:sectPr w:rsidR="002B1A80" w:rsidRPr="00770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A80" w:rsidRPr="00770F49" w:rsidRDefault="002B1A80">
      <w:r w:rsidRPr="00770F49">
        <w:separator/>
      </w:r>
    </w:p>
  </w:endnote>
  <w:endnote w:type="continuationSeparator" w:id="0">
    <w:p w:rsidR="002B1A80" w:rsidRPr="00770F49" w:rsidRDefault="002B1A80">
      <w:r w:rsidRPr="00770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770F49">
    <w:pPr>
      <w:pStyle w:val="Sidfot"/>
    </w:pPr>
    <w:r w:rsidRPr="00770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911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80" w:rsidRDefault="002B1A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A80" w:rsidRDefault="002B1A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770F49">
    <w:pPr>
      <w:pStyle w:val="Sidfot"/>
    </w:pPr>
    <w:r w:rsidRPr="00770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240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80" w:rsidRDefault="002B1A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A80" w:rsidRDefault="002B1A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770F49">
    <w:pPr>
      <w:pStyle w:val="Sidfot"/>
    </w:pPr>
    <w:r w:rsidRPr="00770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655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80" w:rsidRDefault="002B1A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A80" w:rsidRDefault="002B1A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A80" w:rsidRPr="00770F49" w:rsidRDefault="002B1A80">
      <w:r w:rsidRPr="00770F49">
        <w:separator/>
      </w:r>
    </w:p>
  </w:footnote>
  <w:footnote w:type="continuationSeparator" w:id="0">
    <w:p w:rsidR="002B1A80" w:rsidRPr="00770F49" w:rsidRDefault="002B1A80">
      <w:r w:rsidRPr="00770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770F49">
    <w:pPr>
      <w:pStyle w:val="Sidhuvud"/>
    </w:pPr>
    <w:r w:rsidRPr="00770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167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80" w:rsidRDefault="002B1A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A80" w:rsidRDefault="002B1A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770F49">
    <w:pPr>
      <w:pStyle w:val="Sidhuvud"/>
    </w:pPr>
    <w:r w:rsidRPr="00770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780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80" w:rsidRDefault="002B1A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A80" w:rsidRDefault="002B1A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80" w:rsidRPr="00770F49" w:rsidRDefault="002B1A80">
    <w:pPr>
      <w:pStyle w:val="FSHNormal"/>
      <w:tabs>
        <w:tab w:val="right" w:pos="5840"/>
      </w:tabs>
    </w:pPr>
    <w:r w:rsidRPr="00770F49">
      <w:br/>
    </w:r>
    <w:r w:rsidRPr="00770F49">
      <w:fldChar w:fldCharType="begin" w:fldLock="1"/>
    </w:r>
    <w:r w:rsidRPr="00770F49">
      <w:instrText xml:space="preserve"> DOCPROPERTY</w:instrText>
    </w:r>
    <w:r w:rsidRPr="00770F49">
      <w:rPr>
        <w:sz w:val="18"/>
      </w:rPr>
      <w:instrText xml:space="preserve"> "YearUser" *\charformat </w:instrText>
    </w:r>
    <w:r w:rsidRPr="00770F49">
      <w:fldChar w:fldCharType="separate"/>
    </w:r>
    <w:r w:rsidRPr="00770F49">
      <w:t>2008/09</w:t>
    </w:r>
    <w:r w:rsidRPr="00770F49">
      <w:fldChar w:fldCharType="end"/>
    </w:r>
    <w:r w:rsidRPr="00770F49">
      <w:t xml:space="preserve"> </w:t>
    </w:r>
    <w:r w:rsidRPr="00770F49">
      <w:tab/>
      <w:t xml:space="preserve">mnr: </w:t>
    </w:r>
    <w:r w:rsidRPr="00770F49">
      <w:fldChar w:fldCharType="begin" w:fldLock="1"/>
    </w:r>
    <w:r w:rsidRPr="00770F49">
      <w:instrText xml:space="preserve"> DOCPROPERTY</w:instrText>
    </w:r>
    <w:r w:rsidRPr="00770F49">
      <w:rPr>
        <w:sz w:val="18"/>
      </w:rPr>
      <w:instrText xml:space="preserve"> "Motionsnummer" *\charformat </w:instrText>
    </w:r>
    <w:r w:rsidRPr="00770F49">
      <w:fldChar w:fldCharType="separate"/>
    </w:r>
    <w:r w:rsidRPr="00770F49">
      <w:t>Ju410</w:t>
    </w:r>
    <w:r w:rsidRPr="00770F49">
      <w:fldChar w:fldCharType="end"/>
    </w:r>
    <w:r w:rsidRPr="00770F49">
      <w:br/>
    </w:r>
    <w:r w:rsidRPr="00770F49">
      <w:fldChar w:fldCharType="begin" w:fldLock="1"/>
    </w:r>
    <w:r w:rsidRPr="00770F49">
      <w:instrText xml:space="preserve"> DOCPROPERTY</w:instrText>
    </w:r>
    <w:r w:rsidRPr="00770F49">
      <w:rPr>
        <w:sz w:val="18"/>
      </w:rPr>
      <w:instrText xml:space="preserve"> "Samling" *\charformat </w:instrText>
    </w:r>
    <w:r w:rsidRPr="00770F49">
      <w:fldChar w:fldCharType="end"/>
    </w:r>
    <w:r w:rsidRPr="00770F49">
      <w:tab/>
      <w:t xml:space="preserve">pnr: </w:t>
    </w:r>
    <w:r w:rsidRPr="00770F49">
      <w:fldChar w:fldCharType="begin" w:fldLock="1"/>
    </w:r>
    <w:r w:rsidRPr="00770F49">
      <w:instrText xml:space="preserve"> DOCPROPERTY</w:instrText>
    </w:r>
    <w:r w:rsidRPr="00770F49">
      <w:rPr>
        <w:sz w:val="18"/>
      </w:rPr>
      <w:instrText xml:space="preserve"> "Partinummer" *\charformat </w:instrText>
    </w:r>
    <w:r w:rsidRPr="00770F49">
      <w:fldChar w:fldCharType="separate"/>
    </w:r>
    <w:r w:rsidRPr="00770F49">
      <w:t>m1357</w:t>
    </w:r>
    <w:r w:rsidRPr="00770F49">
      <w:fldChar w:fldCharType="end"/>
    </w:r>
  </w:p>
  <w:p w:rsidR="002B1A80" w:rsidRPr="00770F49" w:rsidRDefault="002B1A80">
    <w:pPr>
      <w:pStyle w:val="FSHRub1"/>
    </w:pPr>
    <w:r w:rsidRPr="00770F49">
      <w:t>Motion till riksdagen</w:t>
    </w:r>
    <w:r w:rsidRPr="00770F49">
      <w:br/>
    </w:r>
    <w:r w:rsidRPr="00770F49">
      <w:fldChar w:fldCharType="begin" w:fldLock="1"/>
    </w:r>
    <w:r w:rsidRPr="00770F49">
      <w:instrText xml:space="preserve"> DOCPROPERTY "YearUser" *\charformat </w:instrText>
    </w:r>
    <w:r w:rsidRPr="00770F49">
      <w:fldChar w:fldCharType="separate"/>
    </w:r>
    <w:r w:rsidRPr="00770F49">
      <w:t>2008/09</w:t>
    </w:r>
    <w:r w:rsidRPr="00770F49">
      <w:fldChar w:fldCharType="end"/>
    </w:r>
    <w:r w:rsidRPr="00770F49">
      <w:t>:</w:t>
    </w:r>
    <w:r w:rsidRPr="00770F49">
      <w:fldChar w:fldCharType="begin" w:fldLock="1"/>
    </w:r>
    <w:r w:rsidRPr="00770F49">
      <w:instrText xml:space="preserve"> DOCPROPERTY "Motionsnummer" *\charformat </w:instrText>
    </w:r>
    <w:r w:rsidRPr="00770F49">
      <w:fldChar w:fldCharType="separate"/>
    </w:r>
    <w:r w:rsidRPr="00770F49">
      <w:t>Ju410</w:t>
    </w:r>
    <w:r w:rsidRPr="00770F49">
      <w:fldChar w:fldCharType="end"/>
    </w:r>
  </w:p>
  <w:p w:rsidR="002B1A80" w:rsidRPr="00770F49" w:rsidRDefault="002B1A80">
    <w:pPr>
      <w:pStyle w:val="FSHNormalS5"/>
    </w:pPr>
    <w:r w:rsidRPr="00770F49">
      <w:fldChar w:fldCharType="begin" w:fldLock="1"/>
    </w:r>
    <w:r w:rsidRPr="00770F49">
      <w:instrText xml:space="preserve"> DOCPROPERTY "MotionarText" *\charformat </w:instrText>
    </w:r>
    <w:r w:rsidRPr="00770F49">
      <w:fldChar w:fldCharType="separate"/>
    </w:r>
    <w:r w:rsidRPr="00770F49">
      <w:t>av Lars  Hjälmered och Jan R Andersson (m)</w:t>
    </w:r>
    <w:r w:rsidRPr="00770F49">
      <w:fldChar w:fldCharType="end"/>
    </w:r>
    <w:r w:rsidRPr="00770F49">
      <w:br/>
    </w:r>
    <w:r w:rsidRPr="00770F49">
      <w:fldChar w:fldCharType="begin" w:fldLock="1"/>
    </w:r>
    <w:r w:rsidRPr="00770F49">
      <w:instrText xml:space="preserve"> DOCPROPERTY "SvarFrasKort" *\charformat </w:instrText>
    </w:r>
    <w:r w:rsidRPr="00770F49">
      <w:fldChar w:fldCharType="end"/>
    </w:r>
  </w:p>
  <w:p w:rsidR="002B1A80" w:rsidRPr="00770F49" w:rsidRDefault="002B1A80">
    <w:pPr>
      <w:pStyle w:val="FSHTitel"/>
    </w:pPr>
    <w:r w:rsidRPr="00770F49">
      <w:fldChar w:fldCharType="begin" w:fldLock="1"/>
    </w:r>
    <w:r w:rsidRPr="00770F49">
      <w:instrText xml:space="preserve"> DOCPROPERTY</w:instrText>
    </w:r>
    <w:r w:rsidRPr="00770F49">
      <w:rPr>
        <w:sz w:val="18"/>
      </w:rPr>
      <w:instrText xml:space="preserve"> "RubrikSvar" *\charformat </w:instrText>
    </w:r>
    <w:r w:rsidRPr="00770F49">
      <w:fldChar w:fldCharType="separate"/>
    </w:r>
    <w:r w:rsidRPr="00770F49">
      <w:t>Samordning mellan myndigheter för bättre brottsbekämpning</w:t>
    </w:r>
    <w:r w:rsidRPr="00770F49">
      <w:fldChar w:fldCharType="end"/>
    </w:r>
  </w:p>
  <w:p w:rsidR="002B1A80" w:rsidRPr="00770F49" w:rsidRDefault="002B1A80">
    <w:pPr>
      <w:pStyle w:val="Normal00"/>
    </w:pPr>
  </w:p>
  <w:p w:rsidR="002B1A80" w:rsidRPr="00770F49" w:rsidRDefault="002B1A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6245116">
    <w:abstractNumId w:val="8"/>
  </w:num>
  <w:num w:numId="2" w16cid:durableId="734086104">
    <w:abstractNumId w:val="9"/>
  </w:num>
  <w:num w:numId="3" w16cid:durableId="18970127">
    <w:abstractNumId w:val="8"/>
  </w:num>
  <w:num w:numId="4" w16cid:durableId="1856143304">
    <w:abstractNumId w:val="9"/>
  </w:num>
  <w:num w:numId="5" w16cid:durableId="1815877808">
    <w:abstractNumId w:val="13"/>
  </w:num>
  <w:num w:numId="6" w16cid:durableId="1497107413">
    <w:abstractNumId w:val="10"/>
  </w:num>
  <w:num w:numId="7" w16cid:durableId="601841343">
    <w:abstractNumId w:val="11"/>
  </w:num>
  <w:num w:numId="8" w16cid:durableId="59838269">
    <w:abstractNumId w:val="12"/>
  </w:num>
  <w:num w:numId="9" w16cid:durableId="1121873806">
    <w:abstractNumId w:val="8"/>
  </w:num>
  <w:num w:numId="10" w16cid:durableId="1534003583">
    <w:abstractNumId w:val="3"/>
  </w:num>
  <w:num w:numId="11" w16cid:durableId="168449841">
    <w:abstractNumId w:val="2"/>
  </w:num>
  <w:num w:numId="12" w16cid:durableId="759983728">
    <w:abstractNumId w:val="1"/>
  </w:num>
  <w:num w:numId="13" w16cid:durableId="2117362511">
    <w:abstractNumId w:val="0"/>
  </w:num>
  <w:num w:numId="14" w16cid:durableId="466165383">
    <w:abstractNumId w:val="9"/>
  </w:num>
  <w:num w:numId="15" w16cid:durableId="1341933885">
    <w:abstractNumId w:val="7"/>
  </w:num>
  <w:num w:numId="16" w16cid:durableId="1846700797">
    <w:abstractNumId w:val="6"/>
  </w:num>
  <w:num w:numId="17" w16cid:durableId="1129973507">
    <w:abstractNumId w:val="5"/>
  </w:num>
  <w:num w:numId="18" w16cid:durableId="82964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72BDE6-61CB-41A4-B130-CEE48BF33596},{FDA7EFFA-203C-43EC-BEDB-2219BA6C3171}"/>
  </w:docVars>
  <w:rsids>
    <w:rsidRoot w:val="000834FD"/>
    <w:rsid w:val="000834FD"/>
    <w:rsid w:val="002B1A80"/>
    <w:rsid w:val="00770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420A07-247C-453B-A9D3-32BB3E6C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2368</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m1357</vt:lpstr>
    </vt:vector>
  </TitlesOfParts>
  <Company>Riksdagen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m1357</dc:title>
  <dc:subject>m1357</dc:subject>
  <dc:creator>Riksdagen</dc:creator>
  <cp:keywords>Riksdagen</cp:keywords>
  <dc:description>TKG-ktrl, MSMQ4mb, PersReg-Distribution mm b-&gt;ny fplogga</dc:description>
  <cp:lastModifiedBy>Lars Brink</cp:lastModifiedBy>
  <cp:revision>2</cp:revision>
  <cp:lastPrinted>2009-02-08T12:16:00Z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Samordning mellan myndigheter för bättre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mellan myndigheter för bättre brottsbekämpning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Jan R Andersson (m)</vt:lpwstr>
  </property>
  <property fmtid="{D5CDD505-2E9C-101B-9397-08002B2CF9AE}" pid="26" name="MotionarLista">
    <vt:lpwstr>Hjälmered, Lars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20082009000000000109000013570069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20082009000000000109000013570069</vt:lpwstr>
  </property>
  <property fmtid="{D5CDD505-2E9C-101B-9397-08002B2CF9AE}" pid="50" name="nummer">
    <vt:lpwstr>410</vt:lpwstr>
  </property>
  <property fmtid="{D5CDD505-2E9C-101B-9397-08002B2CF9AE}" pid="51" name="utskottsbeteckning">
    <vt:lpwstr>Ju</vt:lpwstr>
  </property>
  <property fmtid="{D5CDD505-2E9C-101B-9397-08002B2CF9AE}" pid="52" name="GlobalUID">
    <vt:lpwstr>{C1947360-5840-400D-884E-528FB13074CC}</vt:lpwstr>
  </property>
  <property fmtid="{D5CDD505-2E9C-101B-9397-08002B2CF9AE}" pid="53" name="Överföringar">
    <vt:i4>0</vt:i4>
  </property>
  <property fmtid="{D5CDD505-2E9C-101B-9397-08002B2CF9AE}" pid="54" name="Checksum">
    <vt:lpwstr>*0021075124231*</vt:lpwstr>
  </property>
  <property fmtid="{D5CDD505-2E9C-101B-9397-08002B2CF9AE}" pid="55" name="skuggnummer">
    <vt:lpwstr>2676</vt:lpwstr>
  </property>
  <property fmtid="{D5CDD505-2E9C-101B-9397-08002B2CF9AE}" pid="56" name="urixVersion">
    <vt:lpwstr>3.2.0.8</vt:lpwstr>
  </property>
  <property fmtid="{D5CDD505-2E9C-101B-9397-08002B2CF9AE}" pid="57" name="urixOrigin">
    <vt:lpwstr>090402 16:39:10.685</vt:lpwstr>
  </property>
  <property fmtid="{D5CDD505-2E9C-101B-9397-08002B2CF9AE}" pid="58" name="urixGuid">
    <vt:lpwstr>{1623D9EE-C695-4852-A1E8-25FF3C0C3D37}</vt:lpwstr>
  </property>
</Properties>
</file>