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C9B" w:rsidRPr="00541C9B" w:rsidRDefault="00541C9B">
      <w:pPr>
        <w:pStyle w:val="Frslagsrubrik"/>
      </w:pPr>
      <w:r w:rsidRPr="00541C9B">
        <w:t>Förslag till riksdagsbeslut</w:t>
      </w:r>
    </w:p>
    <w:p w:rsidR="00541C9B" w:rsidRPr="00541C9B" w:rsidRDefault="00541C9B">
      <w:pPr>
        <w:pStyle w:val="Hemstlatt"/>
      </w:pPr>
      <w:r w:rsidRPr="00541C9B">
        <w:t>Riksdagen tillkännager för regeringen som sin mening vad som anförs i motionen om nämndemännen.</w:t>
      </w:r>
    </w:p>
    <w:p w:rsidR="00541C9B" w:rsidRPr="00541C9B" w:rsidRDefault="00541C9B">
      <w:pPr>
        <w:pStyle w:val="Rubrik1"/>
      </w:pPr>
      <w:r w:rsidRPr="00541C9B">
        <w:t>Motivering</w:t>
      </w:r>
    </w:p>
    <w:p w:rsidR="00541C9B" w:rsidRPr="00541C9B" w:rsidRDefault="00541C9B">
      <w:r w:rsidRPr="00541C9B">
        <w:t>Nämndemannakårens funktion i samhället är av stor betydelse för vårt rätt</w:t>
      </w:r>
      <w:r w:rsidRPr="00541C9B">
        <w:t>s</w:t>
      </w:r>
      <w:r w:rsidRPr="00541C9B">
        <w:t>väsen och vår rättssäkerhet. Kåren ska bidra till samhällets inblick i domst</w:t>
      </w:r>
      <w:r w:rsidRPr="00541C9B">
        <w:t>o</w:t>
      </w:r>
      <w:r w:rsidRPr="00541C9B">
        <w:t>larna och se till att rättskipningen är i enlighet med det allmänna rättsmedv</w:t>
      </w:r>
      <w:r w:rsidRPr="00541C9B">
        <w:t>e</w:t>
      </w:r>
      <w:r w:rsidRPr="00541C9B">
        <w:t xml:space="preserve">tandet. </w:t>
      </w:r>
    </w:p>
    <w:p w:rsidR="00541C9B" w:rsidRPr="00541C9B" w:rsidRDefault="00541C9B">
      <w:pPr>
        <w:pStyle w:val="Normaltindrag"/>
      </w:pPr>
      <w:r w:rsidRPr="00541C9B">
        <w:t>Det har under lång tid uppmärksammats att rekryteringen till nämndema</w:t>
      </w:r>
      <w:r w:rsidRPr="00541C9B">
        <w:t>n</w:t>
      </w:r>
      <w:r w:rsidRPr="00541C9B">
        <w:t>nauppdraget måste stimuleras på olika sätt. För att på ett bättre sätt spegla samhällets sammansättning måste kåren framför allt föryngras, den socioek</w:t>
      </w:r>
      <w:r w:rsidRPr="00541C9B">
        <w:t>o</w:t>
      </w:r>
      <w:r w:rsidRPr="00541C9B">
        <w:t xml:space="preserve">nomiska strukturen breddas och jämställdheten öka. </w:t>
      </w:r>
    </w:p>
    <w:p w:rsidR="00541C9B" w:rsidRPr="00541C9B" w:rsidRDefault="00541C9B">
      <w:pPr>
        <w:pStyle w:val="Normaltindrag"/>
      </w:pPr>
      <w:r w:rsidRPr="00541C9B">
        <w:t>Helt avgörande för framtiden är att nämndemännens arvodes- och ersät</w:t>
      </w:r>
      <w:r w:rsidRPr="00541C9B">
        <w:t>t</w:t>
      </w:r>
      <w:r w:rsidRPr="00541C9B">
        <w:t>ningsregler utformas så att ingen förlorar ekonomiskt på att sitta som näm</w:t>
      </w:r>
      <w:r w:rsidRPr="00541C9B">
        <w:t>n</w:t>
      </w:r>
      <w:r w:rsidRPr="00541C9B">
        <w:t>deman. Förutom att se över den reform som genomfördes 2007 där arvod</w:t>
      </w:r>
      <w:r w:rsidRPr="00541C9B">
        <w:t>e</w:t>
      </w:r>
      <w:r w:rsidRPr="00541C9B">
        <w:t>ringen av nämndemän ingick måste rekryteringen utvecklas och möjlighete</w:t>
      </w:r>
      <w:r w:rsidRPr="00541C9B">
        <w:t>r</w:t>
      </w:r>
      <w:r w:rsidRPr="00541C9B">
        <w:t xml:space="preserve">na till utbildning ses över. Det krävs för att vi ska kunna upprätthålla en hög och bred kompetens bland nämndemännen.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1C9B">
        <w:trPr>
          <w:cantSplit/>
        </w:trPr>
        <w:tc>
          <w:tcPr>
            <w:tcW w:w="3046" w:type="dxa"/>
          </w:tcPr>
          <w:p w:rsidR="00541C9B" w:rsidRPr="00541C9B" w:rsidRDefault="00541C9B">
            <w:pPr>
              <w:pStyle w:val="UnderskriftDatum"/>
              <w:spacing w:before="240"/>
            </w:pPr>
            <w:r w:rsidRPr="00541C9B">
              <w:t>Stockholm den 26 oktober 2010</w:t>
            </w:r>
          </w:p>
        </w:tc>
        <w:tc>
          <w:tcPr>
            <w:tcW w:w="3047" w:type="dxa"/>
          </w:tcPr>
          <w:p w:rsidR="00541C9B" w:rsidRPr="00541C9B" w:rsidRDefault="00541C9B">
            <w:pPr>
              <w:pStyle w:val="Underskrifter"/>
              <w:spacing w:before="240"/>
            </w:pPr>
          </w:p>
        </w:tc>
      </w:tr>
      <w:tr w:rsidR="00000000" w:rsidRPr="00541C9B">
        <w:trPr>
          <w:cantSplit/>
        </w:trPr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Kurt Kvarnström (S)</w:t>
            </w:r>
          </w:p>
        </w:tc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Carin Runeson (S)</w:t>
            </w:r>
          </w:p>
        </w:tc>
      </w:tr>
    </w:tbl>
    <w:p w:rsidR="00541C9B" w:rsidRPr="00541C9B" w:rsidRDefault="00541C9B">
      <w:pPr>
        <w:pStyle w:val="Normaltindrag"/>
      </w:pPr>
    </w:p>
    <w:sectPr w:rsidR="00000000" w:rsidRPr="00541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C9B" w:rsidRPr="00541C9B" w:rsidRDefault="00541C9B">
      <w:r w:rsidRPr="00541C9B">
        <w:separator/>
      </w:r>
    </w:p>
  </w:endnote>
  <w:endnote w:type="continuationSeparator" w:id="0">
    <w:p w:rsidR="00541C9B" w:rsidRPr="00541C9B" w:rsidRDefault="00541C9B">
      <w:r w:rsidRPr="00541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fot"/>
    </w:pPr>
    <w:r w:rsidRPr="00541C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08835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1C9B" w:rsidRDefault="00541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fot"/>
    </w:pPr>
    <w:r w:rsidRPr="00541C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118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1C9B" w:rsidRDefault="00541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fot"/>
    </w:pPr>
    <w:r w:rsidRPr="00541C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25812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1C9B" w:rsidRDefault="00541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C9B" w:rsidRPr="00541C9B" w:rsidRDefault="00541C9B">
      <w:r w:rsidRPr="00541C9B">
        <w:separator/>
      </w:r>
    </w:p>
  </w:footnote>
  <w:footnote w:type="continuationSeparator" w:id="0">
    <w:p w:rsidR="00541C9B" w:rsidRPr="00541C9B" w:rsidRDefault="00541C9B">
      <w:r w:rsidRPr="00541C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huvud"/>
    </w:pPr>
    <w:r w:rsidRPr="00541C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48528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1C9B" w:rsidRDefault="00541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huvud"/>
    </w:pPr>
    <w:r w:rsidRPr="00541C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60253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1C9B" w:rsidRDefault="00541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FSHNormal"/>
      <w:tabs>
        <w:tab w:val="right" w:pos="5840"/>
      </w:tabs>
    </w:pPr>
    <w:r w:rsidRPr="00541C9B">
      <w:br/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"YearUser" *\charformat </w:instrText>
    </w:r>
    <w:r w:rsidRPr="00541C9B">
      <w:fldChar w:fldCharType="separate"/>
    </w:r>
    <w:r w:rsidRPr="00541C9B">
      <w:t>2010/11</w:t>
    </w:r>
    <w:r w:rsidRPr="00541C9B">
      <w:fldChar w:fldCharType="end"/>
    </w:r>
    <w:r w:rsidRPr="00541C9B">
      <w:t xml:space="preserve"> </w:t>
    </w:r>
    <w:r w:rsidRPr="00541C9B">
      <w:tab/>
      <w:t xml:space="preserve">mnr: </w:t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"Motionsnummer" *\charformat </w:instrText>
    </w:r>
    <w:r w:rsidRPr="00541C9B">
      <w:fldChar w:fldCharType="separate"/>
    </w:r>
    <w:r w:rsidRPr="00541C9B">
      <w:t>Ju284</w:t>
    </w:r>
    <w:r w:rsidRPr="00541C9B">
      <w:fldChar w:fldCharType="end"/>
    </w:r>
    <w:r w:rsidRPr="00541C9B">
      <w:br/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"Samling" *\charformat </w:instrText>
    </w:r>
    <w:r w:rsidRPr="00541C9B">
      <w:fldChar w:fldCharType="end"/>
    </w:r>
    <w:r w:rsidRPr="00541C9B">
      <w:tab/>
      <w:t xml:space="preserve">pnr: </w:t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"Partinummer" *\charformat </w:instrText>
    </w:r>
    <w:r w:rsidRPr="00541C9B">
      <w:fldChar w:fldCharType="separate"/>
    </w:r>
    <w:r w:rsidRPr="00541C9B">
      <w:t>S78029</w:t>
    </w:r>
    <w:r w:rsidRPr="00541C9B">
      <w:fldChar w:fldCharType="end"/>
    </w:r>
  </w:p>
  <w:p w:rsidR="00541C9B" w:rsidRPr="00541C9B" w:rsidRDefault="00541C9B">
    <w:pPr>
      <w:pStyle w:val="FSHRub1"/>
    </w:pPr>
    <w:r w:rsidRPr="00541C9B">
      <w:t>Motion till riksdagen</w:t>
    </w:r>
    <w:r w:rsidRPr="00541C9B">
      <w:br/>
    </w:r>
    <w:r w:rsidRPr="00541C9B">
      <w:fldChar w:fldCharType="begin" w:fldLock="1"/>
    </w:r>
    <w:r w:rsidRPr="00541C9B">
      <w:instrText xml:space="preserve"> DOCPROPERTY "YearUser" *\charformat </w:instrText>
    </w:r>
    <w:r w:rsidRPr="00541C9B">
      <w:fldChar w:fldCharType="separate"/>
    </w:r>
    <w:r w:rsidRPr="00541C9B">
      <w:t>2010/11</w:t>
    </w:r>
    <w:r w:rsidRPr="00541C9B">
      <w:fldChar w:fldCharType="end"/>
    </w:r>
    <w:r w:rsidRPr="00541C9B">
      <w:t>:</w:t>
    </w:r>
    <w:r w:rsidRPr="00541C9B">
      <w:fldChar w:fldCharType="begin" w:fldLock="1"/>
    </w:r>
    <w:r w:rsidRPr="00541C9B">
      <w:instrText xml:space="preserve"> DOCPROPERTY "Motionsnummer" *\charformat </w:instrText>
    </w:r>
    <w:r w:rsidRPr="00541C9B">
      <w:fldChar w:fldCharType="separate"/>
    </w:r>
    <w:r w:rsidRPr="00541C9B">
      <w:t>Ju284</w:t>
    </w:r>
    <w:r w:rsidRPr="00541C9B">
      <w:fldChar w:fldCharType="end"/>
    </w:r>
  </w:p>
  <w:p w:rsidR="00541C9B" w:rsidRPr="00541C9B" w:rsidRDefault="00541C9B">
    <w:pPr>
      <w:pStyle w:val="FSHNormalS5"/>
    </w:pPr>
    <w:r w:rsidRPr="00541C9B">
      <w:fldChar w:fldCharType="begin" w:fldLock="1"/>
    </w:r>
    <w:r w:rsidRPr="00541C9B">
      <w:instrText xml:space="preserve"> DOCPROPERTY "MotionarText" *\charformat </w:instrText>
    </w:r>
    <w:r w:rsidRPr="00541C9B">
      <w:fldChar w:fldCharType="separate"/>
    </w:r>
    <w:r w:rsidRPr="00541C9B">
      <w:t>av Kurt Kvarnström och Carin Runeson (S)</w:t>
    </w:r>
    <w:r w:rsidRPr="00541C9B">
      <w:fldChar w:fldCharType="end"/>
    </w:r>
    <w:r w:rsidRPr="00541C9B">
      <w:br/>
    </w:r>
    <w:r w:rsidRPr="00541C9B">
      <w:fldChar w:fldCharType="begin" w:fldLock="1"/>
    </w:r>
    <w:r w:rsidRPr="00541C9B">
      <w:instrText xml:space="preserve"> DOCPROPERTY "SvarFrasKort" *\charformat </w:instrText>
    </w:r>
    <w:r w:rsidRPr="00541C9B">
      <w:fldChar w:fldCharType="end"/>
    </w:r>
  </w:p>
  <w:p w:rsidR="00541C9B" w:rsidRPr="00541C9B" w:rsidRDefault="00541C9B">
    <w:pPr>
      <w:pStyle w:val="FSHTitel"/>
    </w:pP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"RubrikSvar" *\charformat </w:instrText>
    </w:r>
    <w:r w:rsidRPr="00541C9B">
      <w:fldChar w:fldCharType="separate"/>
    </w:r>
    <w:r w:rsidRPr="00541C9B">
      <w:t>Nämndemännen</w:t>
    </w:r>
    <w:r w:rsidRPr="00541C9B">
      <w:fldChar w:fldCharType="end"/>
    </w:r>
  </w:p>
  <w:p w:rsidR="00541C9B" w:rsidRPr="00541C9B" w:rsidRDefault="00541C9B">
    <w:pPr>
      <w:pStyle w:val="Normal00"/>
    </w:pPr>
  </w:p>
  <w:p w:rsidR="00541C9B" w:rsidRPr="00541C9B" w:rsidRDefault="00541C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352864">
    <w:abstractNumId w:val="3"/>
  </w:num>
  <w:num w:numId="2" w16cid:durableId="551960938">
    <w:abstractNumId w:val="2"/>
  </w:num>
  <w:num w:numId="3" w16cid:durableId="1394159360">
    <w:abstractNumId w:val="1"/>
  </w:num>
  <w:num w:numId="4" w16cid:durableId="1411584762">
    <w:abstractNumId w:val="0"/>
  </w:num>
  <w:num w:numId="5" w16cid:durableId="1120419033">
    <w:abstractNumId w:val="7"/>
  </w:num>
  <w:num w:numId="6" w16cid:durableId="211157759">
    <w:abstractNumId w:val="6"/>
  </w:num>
  <w:num w:numId="7" w16cid:durableId="546717970">
    <w:abstractNumId w:val="5"/>
  </w:num>
  <w:num w:numId="8" w16cid:durableId="2122412082">
    <w:abstractNumId w:val="4"/>
  </w:num>
  <w:num w:numId="9" w16cid:durableId="201600400">
    <w:abstractNumId w:val="8"/>
  </w:num>
  <w:num w:numId="10" w16cid:durableId="500587240">
    <w:abstractNumId w:val="9"/>
  </w:num>
  <w:num w:numId="11" w16cid:durableId="787436963">
    <w:abstractNumId w:val="10"/>
  </w:num>
  <w:num w:numId="12" w16cid:durableId="304899981">
    <w:abstractNumId w:val="13"/>
  </w:num>
  <w:num w:numId="13" w16cid:durableId="1432432070">
    <w:abstractNumId w:val="15"/>
  </w:num>
  <w:num w:numId="14" w16cid:durableId="1015113381">
    <w:abstractNumId w:val="16"/>
  </w:num>
  <w:num w:numId="15" w16cid:durableId="219637074">
    <w:abstractNumId w:val="11"/>
  </w:num>
  <w:num w:numId="16" w16cid:durableId="1360931378">
    <w:abstractNumId w:val="18"/>
  </w:num>
  <w:num w:numId="17" w16cid:durableId="137840648">
    <w:abstractNumId w:val="17"/>
  </w:num>
  <w:num w:numId="18" w16cid:durableId="286394955">
    <w:abstractNumId w:val="14"/>
  </w:num>
  <w:num w:numId="19" w16cid:durableId="160388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1FAB1011-E67A-4183-95E5-15A14406083A},{56D55535-ACDA-45DF-AC61-E5947427103D}"/>
  </w:docVars>
  <w:rsids>
    <w:rsidRoot w:val="000C47F0"/>
    <w:rsid w:val="000C47F0"/>
    <w:rsid w:val="005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1FECFCB-62A0-4883-BE43-A4064BD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s78029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s78029</dc:title>
  <dc:subject>s78029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2010-11-26T13:25:00Z</cp:lastPrinted>
  <dcterms:created xsi:type="dcterms:W3CDTF">2025-12-18T00:52:00Z</dcterms:created>
  <dcterms:modified xsi:type="dcterms:W3CDTF">2025-12-18T00:52:00Z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Nämndemännen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Nämndemännen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20102011000000000115000780290069</vt:lpwstr>
  </property>
  <property fmtid="{D5CDD505-2E9C-101B-9397-08002B2CF9AE}" pid="47" name="datum">
    <vt:lpwstr>101026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20102011000000000115000780290069</vt:lpwstr>
  </property>
  <property fmtid="{D5CDD505-2E9C-101B-9397-08002B2CF9AE}" pid="50" name="nummer">
    <vt:lpwstr>284</vt:lpwstr>
  </property>
  <property fmtid="{D5CDD505-2E9C-101B-9397-08002B2CF9AE}" pid="51" name="utskottsbeteckning">
    <vt:lpwstr>Ju</vt:lpwstr>
  </property>
  <property fmtid="{D5CDD505-2E9C-101B-9397-08002B2CF9AE}" pid="52" name="GlobalUID">
    <vt:lpwstr>{DEBC5304-E051-4A11-B4DB-9432AF0A1635}</vt:lpwstr>
  </property>
  <property fmtid="{D5CDD505-2E9C-101B-9397-08002B2CF9AE}" pid="53" name="Överföringar">
    <vt:i4>0</vt:i4>
  </property>
  <property fmtid="{D5CDD505-2E9C-101B-9397-08002B2CF9AE}" pid="54" name="Checksum">
    <vt:lpwstr>*0015483132704*</vt:lpwstr>
  </property>
  <property fmtid="{D5CDD505-2E9C-101B-9397-08002B2CF9AE}" pid="55" name="skuggnummer">
    <vt:lpwstr>1386</vt:lpwstr>
  </property>
  <property fmtid="{D5CDD505-2E9C-101B-9397-08002B2CF9AE}" pid="56" name="urixVersion">
    <vt:lpwstr>4.3.2.0</vt:lpwstr>
  </property>
  <property fmtid="{D5CDD505-2E9C-101B-9397-08002B2CF9AE}" pid="57" name="urixOrigin">
    <vt:lpwstr>101126 14:26:04.778</vt:lpwstr>
  </property>
  <property fmtid="{D5CDD505-2E9C-101B-9397-08002B2CF9AE}" pid="58" name="urixGuid">
    <vt:lpwstr>{4B3A136B-EB2E-45DE-BAFA-955CDBC2F806}</vt:lpwstr>
  </property>
</Properties>
</file>