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712" w:rsidRPr="00022712" w:rsidRDefault="00022712">
      <w:pPr>
        <w:pStyle w:val="Hemstlrubrik"/>
        <w:shd w:val="clear" w:color="000000" w:fill="auto"/>
      </w:pPr>
      <w:r w:rsidRPr="00022712">
        <w:t>Förslag till riksdagsbeslut</w:t>
      </w:r>
    </w:p>
    <w:p w:rsidR="00022712" w:rsidRPr="00022712" w:rsidRDefault="00022712">
      <w:pPr>
        <w:pStyle w:val="Hemstlatt"/>
        <w:shd w:val="clear" w:color="000000" w:fill="auto"/>
        <w:ind w:left="0"/>
      </w:pPr>
      <w:r w:rsidRPr="00022712">
        <w:t>Riksdagen tillkännager för regeringen som sin mening vad som anförs i motionen om kustnära fritidsfiske, vattenägare vid sådana kustområden och ansvaret för återväxten av fisk där.</w:t>
      </w:r>
    </w:p>
    <w:p w:rsidR="00022712" w:rsidRPr="00022712" w:rsidRDefault="00022712">
      <w:pPr>
        <w:pStyle w:val="Rubrik1"/>
        <w:shd w:val="clear" w:color="000000" w:fill="auto"/>
      </w:pPr>
      <w:r w:rsidRPr="00022712">
        <w:t>Motivering</w:t>
      </w:r>
    </w:p>
    <w:p w:rsidR="00022712" w:rsidRPr="00022712" w:rsidRDefault="00022712">
      <w:pPr>
        <w:shd w:val="clear" w:color="000000" w:fill="auto"/>
      </w:pPr>
      <w:r w:rsidRPr="00022712">
        <w:t>För många vattenägare längs vårt lands kuster ställer den nuvarande lagstif</w:t>
      </w:r>
      <w:r w:rsidRPr="00022712">
        <w:t>t</w:t>
      </w:r>
      <w:r w:rsidRPr="00022712">
        <w:t>ningen till med problem med återväxten av fisk i dessa kustområden. När fiskerätten fråntogs vattenägarna år 1985 till förmån för det fria fiskets, up</w:t>
      </w:r>
      <w:r w:rsidRPr="00022712">
        <w:t>p</w:t>
      </w:r>
      <w:r w:rsidRPr="00022712">
        <w:t>stod en brist på ansvar som bäst kan garantera sådan fiskeåterväxt inte bara i sjöar och andra vattendrag utan även här längs kusterna.</w:t>
      </w:r>
    </w:p>
    <w:p w:rsidR="00022712" w:rsidRPr="00022712" w:rsidRDefault="00022712">
      <w:pPr>
        <w:pStyle w:val="Normaltindrag"/>
        <w:shd w:val="clear" w:color="000000" w:fill="auto"/>
        <w:rPr>
          <w:color w:val="000000"/>
          <w:szCs w:val="24"/>
        </w:rPr>
      </w:pPr>
      <w:r w:rsidRPr="00022712">
        <w:rPr>
          <w:color w:val="000000"/>
          <w:szCs w:val="24"/>
        </w:rPr>
        <w:t xml:space="preserve">Visserligen </w:t>
      </w:r>
      <w:r w:rsidRPr="00022712">
        <w:t>är tillgången till ett fritt fiske med handredskap längs våra ku</w:t>
      </w:r>
      <w:r w:rsidRPr="00022712">
        <w:t>s</w:t>
      </w:r>
      <w:r w:rsidRPr="00022712">
        <w:t>ter en värdefull befogenhet för våra medborgare och besökare i vårt land. Men utan en naturlig koppling till de skyldigheter alla gemensamma rättigh</w:t>
      </w:r>
      <w:r w:rsidRPr="00022712">
        <w:t>e</w:t>
      </w:r>
      <w:r w:rsidRPr="00022712">
        <w:t>ter bör ha, så finns en uppenbar risk att ingen längre värnar</w:t>
      </w:r>
      <w:r w:rsidRPr="00022712">
        <w:rPr>
          <w:color w:val="000000"/>
          <w:szCs w:val="24"/>
        </w:rPr>
        <w:t xml:space="preserve"> ett ansvar för fiskeåterväxten även i kustområdet.</w:t>
      </w:r>
    </w:p>
    <w:p w:rsidR="00022712" w:rsidRPr="00022712" w:rsidRDefault="00022712">
      <w:pPr>
        <w:pStyle w:val="Normaltindrag"/>
        <w:shd w:val="clear" w:color="000000" w:fill="auto"/>
      </w:pPr>
      <w:r w:rsidRPr="00022712">
        <w:t xml:space="preserve">Före år 1985 var det naturligt för vattenägarna att se till att fiskevården upprätthölls genom att bland annat ombesörja och bekosta utplantering av fiskyngel som på så sätt garanterar </w:t>
      </w:r>
      <w:r w:rsidRPr="00022712">
        <w:t>kontinuerlig fisketillgång. Detta ägara</w:t>
      </w:r>
      <w:r w:rsidRPr="00022712">
        <w:t>n</w:t>
      </w:r>
      <w:r w:rsidRPr="00022712">
        <w:t>svar för fiskevården faller tyvärr lika naturligt utanför intresset för andra fiskare som numer enbart utnyttjar den fria fiskerätten utan tanke på vem som ansvarar för återväxten av fisk.</w:t>
      </w:r>
    </w:p>
    <w:p w:rsidR="00022712" w:rsidRPr="00022712" w:rsidRDefault="00022712">
      <w:pPr>
        <w:pStyle w:val="Normaltindrag"/>
        <w:shd w:val="clear" w:color="000000" w:fill="auto"/>
      </w:pPr>
      <w:r w:rsidRPr="00022712">
        <w:t xml:space="preserve">En bättre lagligt reglerad koppling mellan befogenhet och ansvar mellan fiskerätt och fiskevård även vid våra kuster än den vi har i dag borde därför vara en välgärning för alla parter på lite längre sikt. Olika möjligheter till ekonomisk kompensation för vattenägare som bevisligen </w:t>
      </w:r>
      <w:r w:rsidRPr="00022712">
        <w:t xml:space="preserve">tar ansvar för att </w:t>
      </w:r>
      <w:r w:rsidRPr="00022712">
        <w:lastRenderedPageBreak/>
        <w:t>upprätthålla fiskevården borde kunna finnas även vid kusterna och inte bara för vattenägare vid sjöar och vattendrag i inlandet.</w:t>
      </w:r>
    </w:p>
    <w:p w:rsidR="00022712" w:rsidRPr="00022712" w:rsidRDefault="00022712">
      <w:pPr>
        <w:pStyle w:val="Normaltindrag"/>
        <w:shd w:val="clear" w:color="000000" w:fill="auto"/>
        <w:rPr>
          <w:color w:val="000000"/>
          <w:szCs w:val="24"/>
        </w:rPr>
      </w:pPr>
      <w:r w:rsidRPr="00022712">
        <w:rPr>
          <w:color w:val="000000"/>
          <w:szCs w:val="24"/>
        </w:rPr>
        <w:t>Vi vill därför att riksdagen ger detta regeringen tillkänna för en översyn av hur sådana möjligheter till kompensation kan utformas mellan vattenägare vid kusten och fritidsfiskare som utnyttjar dessa vatten. Syftet med en sådan öve</w:t>
      </w:r>
      <w:r w:rsidRPr="00022712">
        <w:rPr>
          <w:color w:val="000000"/>
          <w:szCs w:val="24"/>
        </w:rPr>
        <w:t>r</w:t>
      </w:r>
      <w:r w:rsidRPr="00022712">
        <w:rPr>
          <w:color w:val="000000"/>
          <w:szCs w:val="24"/>
        </w:rPr>
        <w:t>syn är att se på vilka vägar man kan knyta samman befogenhet och ansvar för kustnära fiske samt för fiskeåterväxten där med liknande goda resultat som sker i flertalet privatägda inlandsvatten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712">
        <w:trPr>
          <w:cantSplit/>
        </w:trPr>
        <w:tc>
          <w:tcPr>
            <w:tcW w:w="3046" w:type="dxa"/>
          </w:tcPr>
          <w:p w:rsidR="00022712" w:rsidRPr="00022712" w:rsidRDefault="00022712">
            <w:pPr>
              <w:pStyle w:val="UnderskriftDatum"/>
              <w:shd w:val="clear" w:color="000000" w:fill="auto"/>
              <w:spacing w:before="240"/>
            </w:pPr>
            <w:r w:rsidRPr="00022712">
              <w:t>Stockholm den 26 september 2008</w:t>
            </w:r>
          </w:p>
        </w:tc>
        <w:tc>
          <w:tcPr>
            <w:tcW w:w="3047" w:type="dxa"/>
          </w:tcPr>
          <w:p w:rsidR="00022712" w:rsidRPr="00022712" w:rsidRDefault="00022712">
            <w:pPr>
              <w:pStyle w:val="Underskrifter"/>
              <w:shd w:val="clear" w:color="000000" w:fill="auto"/>
              <w:spacing w:before="240"/>
            </w:pPr>
          </w:p>
        </w:tc>
      </w:tr>
      <w:tr w:rsidR="00000000" w:rsidRPr="00022712">
        <w:trPr>
          <w:cantSplit/>
        </w:trPr>
        <w:tc>
          <w:tcPr>
            <w:tcW w:w="3046" w:type="dxa"/>
          </w:tcPr>
          <w:p w:rsidR="00022712" w:rsidRPr="00022712" w:rsidRDefault="00022712">
            <w:pPr>
              <w:pStyle w:val="Underskrifter"/>
              <w:shd w:val="clear" w:color="000000" w:fill="auto"/>
            </w:pPr>
            <w:r w:rsidRPr="00022712">
              <w:t>Finn Bengtsson (m)</w:t>
            </w:r>
          </w:p>
        </w:tc>
        <w:tc>
          <w:tcPr>
            <w:tcW w:w="3046" w:type="dxa"/>
          </w:tcPr>
          <w:p w:rsidR="00022712" w:rsidRPr="00022712" w:rsidRDefault="00022712">
            <w:pPr>
              <w:pStyle w:val="Underskrifter"/>
              <w:shd w:val="clear" w:color="000000" w:fill="auto"/>
            </w:pPr>
            <w:r w:rsidRPr="00022712">
              <w:t>Lena Asplund (m)</w:t>
            </w:r>
          </w:p>
        </w:tc>
      </w:tr>
    </w:tbl>
    <w:p w:rsidR="00022712" w:rsidRPr="00022712" w:rsidRDefault="00022712">
      <w:pPr>
        <w:pStyle w:val="Normaltindrag"/>
        <w:shd w:val="clear" w:color="000000" w:fill="auto"/>
      </w:pPr>
    </w:p>
    <w:sectPr w:rsidR="00000000" w:rsidRPr="000227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712" w:rsidRPr="00022712" w:rsidRDefault="00022712">
      <w:r w:rsidRPr="00022712">
        <w:separator/>
      </w:r>
    </w:p>
  </w:endnote>
  <w:endnote w:type="continuationSeparator" w:id="0">
    <w:p w:rsidR="00022712" w:rsidRPr="00022712" w:rsidRDefault="00022712">
      <w:r w:rsidRPr="000227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12" w:rsidRPr="00022712" w:rsidRDefault="00022712">
    <w:pPr>
      <w:pStyle w:val="Sidfot"/>
    </w:pPr>
    <w:r w:rsidRPr="000227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4853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712" w:rsidRDefault="000227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712" w:rsidRDefault="000227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12" w:rsidRPr="00022712" w:rsidRDefault="00022712">
    <w:pPr>
      <w:pStyle w:val="Sidfot"/>
    </w:pPr>
    <w:r w:rsidRPr="000227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4398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712" w:rsidRDefault="0002271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712" w:rsidRDefault="0002271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12" w:rsidRPr="00022712" w:rsidRDefault="00022712">
    <w:pPr>
      <w:pStyle w:val="Sidfot"/>
    </w:pPr>
    <w:r w:rsidRPr="000227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558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712" w:rsidRDefault="000227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712" w:rsidRDefault="000227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712" w:rsidRPr="00022712" w:rsidRDefault="00022712">
      <w:r w:rsidRPr="00022712">
        <w:separator/>
      </w:r>
    </w:p>
  </w:footnote>
  <w:footnote w:type="continuationSeparator" w:id="0">
    <w:p w:rsidR="00022712" w:rsidRPr="00022712" w:rsidRDefault="00022712">
      <w:r w:rsidRPr="000227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12" w:rsidRPr="00022712" w:rsidRDefault="00022712">
    <w:pPr>
      <w:pStyle w:val="Sidhuvud"/>
    </w:pPr>
    <w:r w:rsidRPr="000227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6511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712" w:rsidRDefault="000227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712" w:rsidRDefault="000227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12" w:rsidRPr="00022712" w:rsidRDefault="00022712">
    <w:pPr>
      <w:pStyle w:val="Sidhuvud"/>
    </w:pPr>
    <w:r w:rsidRPr="000227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31445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712" w:rsidRDefault="000227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712" w:rsidRDefault="000227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12" w:rsidRPr="00022712" w:rsidRDefault="00022712">
    <w:pPr>
      <w:pStyle w:val="FSHNormal"/>
      <w:tabs>
        <w:tab w:val="right" w:pos="5840"/>
      </w:tabs>
    </w:pPr>
    <w:r w:rsidRPr="00022712">
      <w:br/>
    </w:r>
    <w:r w:rsidRPr="00022712">
      <w:fldChar w:fldCharType="begin" w:fldLock="1"/>
    </w:r>
    <w:r w:rsidRPr="00022712">
      <w:instrText xml:space="preserve"> DOCPROPERTY</w:instrText>
    </w:r>
    <w:r w:rsidRPr="00022712">
      <w:rPr>
        <w:sz w:val="18"/>
      </w:rPr>
      <w:instrText xml:space="preserve"> "YearUser" *\charformat </w:instrText>
    </w:r>
    <w:r w:rsidRPr="00022712">
      <w:fldChar w:fldCharType="separate"/>
    </w:r>
    <w:r w:rsidRPr="00022712">
      <w:t>2008/09</w:t>
    </w:r>
    <w:r w:rsidRPr="00022712">
      <w:fldChar w:fldCharType="end"/>
    </w:r>
    <w:r w:rsidRPr="00022712">
      <w:t xml:space="preserve"> </w:t>
    </w:r>
    <w:r w:rsidRPr="00022712">
      <w:tab/>
      <w:t xml:space="preserve">mnr: </w:t>
    </w:r>
    <w:r w:rsidRPr="00022712">
      <w:fldChar w:fldCharType="begin" w:fldLock="1"/>
    </w:r>
    <w:r w:rsidRPr="00022712">
      <w:instrText xml:space="preserve"> DOCPROPERTY</w:instrText>
    </w:r>
    <w:r w:rsidRPr="00022712">
      <w:rPr>
        <w:sz w:val="18"/>
      </w:rPr>
      <w:instrText xml:space="preserve"> "Motionsnummer" *\charformat </w:instrText>
    </w:r>
    <w:r w:rsidRPr="00022712">
      <w:fldChar w:fldCharType="separate"/>
    </w:r>
    <w:r w:rsidRPr="00022712">
      <w:t>MJ258</w:t>
    </w:r>
    <w:r w:rsidRPr="00022712">
      <w:fldChar w:fldCharType="end"/>
    </w:r>
    <w:r w:rsidRPr="00022712">
      <w:br/>
    </w:r>
    <w:r w:rsidRPr="00022712">
      <w:fldChar w:fldCharType="begin" w:fldLock="1"/>
    </w:r>
    <w:r w:rsidRPr="00022712">
      <w:instrText xml:space="preserve"> DOCPROPERTY</w:instrText>
    </w:r>
    <w:r w:rsidRPr="00022712">
      <w:rPr>
        <w:sz w:val="18"/>
      </w:rPr>
      <w:instrText xml:space="preserve"> "Samling" *\charformat </w:instrText>
    </w:r>
    <w:r w:rsidRPr="00022712">
      <w:fldChar w:fldCharType="end"/>
    </w:r>
    <w:r w:rsidRPr="00022712">
      <w:tab/>
      <w:t xml:space="preserve">pnr: </w:t>
    </w:r>
    <w:r w:rsidRPr="00022712">
      <w:fldChar w:fldCharType="begin" w:fldLock="1"/>
    </w:r>
    <w:r w:rsidRPr="00022712">
      <w:instrText xml:space="preserve"> DOCPROPERTY</w:instrText>
    </w:r>
    <w:r w:rsidRPr="00022712">
      <w:rPr>
        <w:sz w:val="18"/>
      </w:rPr>
      <w:instrText xml:space="preserve"> "Partinummer" *\charformat </w:instrText>
    </w:r>
    <w:r w:rsidRPr="00022712">
      <w:fldChar w:fldCharType="separate"/>
    </w:r>
    <w:r w:rsidRPr="00022712">
      <w:t>m1348</w:t>
    </w:r>
    <w:r w:rsidRPr="00022712">
      <w:fldChar w:fldCharType="end"/>
    </w:r>
  </w:p>
  <w:p w:rsidR="00022712" w:rsidRPr="00022712" w:rsidRDefault="00022712">
    <w:pPr>
      <w:pStyle w:val="FSHRub1"/>
    </w:pPr>
    <w:r w:rsidRPr="00022712">
      <w:t>Motion till riksdagen</w:t>
    </w:r>
    <w:r w:rsidRPr="00022712">
      <w:br/>
    </w:r>
    <w:r w:rsidRPr="00022712">
      <w:fldChar w:fldCharType="begin" w:fldLock="1"/>
    </w:r>
    <w:r w:rsidRPr="00022712">
      <w:instrText xml:space="preserve"> DOCPROPERTY "YearUser" *\charformat </w:instrText>
    </w:r>
    <w:r w:rsidRPr="00022712">
      <w:fldChar w:fldCharType="separate"/>
    </w:r>
    <w:r w:rsidRPr="00022712">
      <w:t>2008/09</w:t>
    </w:r>
    <w:r w:rsidRPr="00022712">
      <w:fldChar w:fldCharType="end"/>
    </w:r>
    <w:r w:rsidRPr="00022712">
      <w:t>:</w:t>
    </w:r>
    <w:r w:rsidRPr="00022712">
      <w:fldChar w:fldCharType="begin" w:fldLock="1"/>
    </w:r>
    <w:r w:rsidRPr="00022712">
      <w:instrText xml:space="preserve"> DOCPROPERTY "Motionsnummer" *\charformat </w:instrText>
    </w:r>
    <w:r w:rsidRPr="00022712">
      <w:fldChar w:fldCharType="separate"/>
    </w:r>
    <w:r w:rsidRPr="00022712">
      <w:t>MJ258</w:t>
    </w:r>
    <w:r w:rsidRPr="00022712">
      <w:fldChar w:fldCharType="end"/>
    </w:r>
  </w:p>
  <w:p w:rsidR="00022712" w:rsidRPr="00022712" w:rsidRDefault="00022712">
    <w:pPr>
      <w:pStyle w:val="FSHNormalS5"/>
    </w:pPr>
    <w:r w:rsidRPr="00022712">
      <w:fldChar w:fldCharType="begin" w:fldLock="1"/>
    </w:r>
    <w:r w:rsidRPr="00022712">
      <w:instrText xml:space="preserve"> DOCPROPERTY "MotionarText" *\charformat </w:instrText>
    </w:r>
    <w:r w:rsidRPr="00022712">
      <w:fldChar w:fldCharType="separate"/>
    </w:r>
    <w:r w:rsidRPr="00022712">
      <w:t>av Finn Bengtsson och Lena Asplund (m)</w:t>
    </w:r>
    <w:r w:rsidRPr="00022712">
      <w:fldChar w:fldCharType="end"/>
    </w:r>
    <w:r w:rsidRPr="00022712">
      <w:br/>
    </w:r>
    <w:r w:rsidRPr="00022712">
      <w:fldChar w:fldCharType="begin" w:fldLock="1"/>
    </w:r>
    <w:r w:rsidRPr="00022712">
      <w:instrText xml:space="preserve"> DOCPROPERTY "SvarFrasKort" *\charformat </w:instrText>
    </w:r>
    <w:r w:rsidRPr="00022712">
      <w:fldChar w:fldCharType="end"/>
    </w:r>
  </w:p>
  <w:p w:rsidR="00022712" w:rsidRPr="00022712" w:rsidRDefault="00022712">
    <w:pPr>
      <w:pStyle w:val="FSHTitel"/>
    </w:pPr>
    <w:r w:rsidRPr="00022712">
      <w:fldChar w:fldCharType="begin" w:fldLock="1"/>
    </w:r>
    <w:r w:rsidRPr="00022712">
      <w:instrText xml:space="preserve"> DOCPROPERTY</w:instrText>
    </w:r>
    <w:r w:rsidRPr="00022712">
      <w:rPr>
        <w:sz w:val="18"/>
      </w:rPr>
      <w:instrText xml:space="preserve"> "RubrikSvar" *\charformat </w:instrText>
    </w:r>
    <w:r w:rsidRPr="00022712">
      <w:fldChar w:fldCharType="separate"/>
    </w:r>
    <w:r w:rsidRPr="00022712">
      <w:t>Kustnära fritidsfiske och fiskeåterväxt</w:t>
    </w:r>
    <w:r w:rsidRPr="00022712">
      <w:fldChar w:fldCharType="end"/>
    </w:r>
  </w:p>
  <w:p w:rsidR="00022712" w:rsidRPr="00022712" w:rsidRDefault="00022712">
    <w:pPr>
      <w:pStyle w:val="Normal00"/>
    </w:pPr>
  </w:p>
  <w:p w:rsidR="00022712" w:rsidRPr="00022712" w:rsidRDefault="000227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063289">
    <w:abstractNumId w:val="8"/>
  </w:num>
  <w:num w:numId="2" w16cid:durableId="1885214761">
    <w:abstractNumId w:val="9"/>
  </w:num>
  <w:num w:numId="3" w16cid:durableId="583298670">
    <w:abstractNumId w:val="8"/>
  </w:num>
  <w:num w:numId="4" w16cid:durableId="1070619589">
    <w:abstractNumId w:val="9"/>
  </w:num>
  <w:num w:numId="5" w16cid:durableId="1305620916">
    <w:abstractNumId w:val="13"/>
  </w:num>
  <w:num w:numId="6" w16cid:durableId="2060129609">
    <w:abstractNumId w:val="10"/>
  </w:num>
  <w:num w:numId="7" w16cid:durableId="1427842227">
    <w:abstractNumId w:val="11"/>
  </w:num>
  <w:num w:numId="8" w16cid:durableId="782575155">
    <w:abstractNumId w:val="12"/>
  </w:num>
  <w:num w:numId="9" w16cid:durableId="715737165">
    <w:abstractNumId w:val="8"/>
  </w:num>
  <w:num w:numId="10" w16cid:durableId="112873095">
    <w:abstractNumId w:val="3"/>
  </w:num>
  <w:num w:numId="11" w16cid:durableId="1547133528">
    <w:abstractNumId w:val="2"/>
  </w:num>
  <w:num w:numId="12" w16cid:durableId="356737326">
    <w:abstractNumId w:val="1"/>
  </w:num>
  <w:num w:numId="13" w16cid:durableId="2058896863">
    <w:abstractNumId w:val="0"/>
  </w:num>
  <w:num w:numId="14" w16cid:durableId="1321811985">
    <w:abstractNumId w:val="9"/>
  </w:num>
  <w:num w:numId="15" w16cid:durableId="2137406138">
    <w:abstractNumId w:val="7"/>
  </w:num>
  <w:num w:numId="16" w16cid:durableId="907611879">
    <w:abstractNumId w:val="6"/>
  </w:num>
  <w:num w:numId="17" w16cid:durableId="1949122567">
    <w:abstractNumId w:val="5"/>
  </w:num>
  <w:num w:numId="18" w16cid:durableId="401218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462B849A-C996-4406-ADE9-45FBBB1716FE},{B9E69113-882E-49D7-BAF1-5ADFC5FC3664}"/>
  </w:docVars>
  <w:rsids>
    <w:rsidRoot w:val="0099483E"/>
    <w:rsid w:val="00022712"/>
    <w:rsid w:val="009948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BCEA694-F3FD-4967-BE10-50D8003B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1927</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m1348</vt:lpstr>
    </vt:vector>
  </TitlesOfParts>
  <Company>Riksdagen</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m1348</dc:title>
  <dc:subject>m1348</dc:subject>
  <dc:creator>Riksdagen</dc:creator>
  <cp:keywords>Riksdagen</cp:keywords>
  <dc:description>TKG-ktrl, MSMQ4mb, PersReg-Distribution mm b-&gt;ny fplogga</dc:description>
  <cp:lastModifiedBy>Lars Brink</cp:lastModifiedBy>
  <cp:revision>2</cp:revision>
  <cp:lastPrinted>2008-12-02T10:22:00Z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Kustnära fritidsfiske och fiskeåterväxt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Kustnära fritidsfiske och fiskeåterväxt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Lena Asplund (m)</vt:lpwstr>
  </property>
  <property fmtid="{D5CDD505-2E9C-101B-9397-08002B2CF9AE}" pid="26" name="MotionarLista">
    <vt:lpwstr>Bengtsson, Finn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20082009000000000109000013480069</vt:lpwstr>
  </property>
  <property fmtid="{D5CDD505-2E9C-101B-9397-08002B2CF9AE}" pid="47" name="datum">
    <vt:lpwstr>080926</vt:lpwstr>
  </property>
  <property fmtid="{D5CDD505-2E9C-101B-9397-08002B2CF9AE}" pid="48" name="avsändar-e-post">
    <vt:lpwstr>stefan.eriksson@riksdagen.se</vt:lpwstr>
  </property>
  <property fmtid="{D5CDD505-2E9C-101B-9397-08002B2CF9AE}" pid="49" name="id">
    <vt:lpwstr>20082009000000000109000013480069</vt:lpwstr>
  </property>
  <property fmtid="{D5CDD505-2E9C-101B-9397-08002B2CF9AE}" pid="50" name="nummer">
    <vt:lpwstr>258</vt:lpwstr>
  </property>
  <property fmtid="{D5CDD505-2E9C-101B-9397-08002B2CF9AE}" pid="51" name="utskottsbeteckning">
    <vt:lpwstr>MJ</vt:lpwstr>
  </property>
  <property fmtid="{D5CDD505-2E9C-101B-9397-08002B2CF9AE}" pid="52" name="GlobalUID">
    <vt:lpwstr>{EEF3E154-74DB-42AA-88A7-2046D1647DB2}</vt:lpwstr>
  </property>
  <property fmtid="{D5CDD505-2E9C-101B-9397-08002B2CF9AE}" pid="53" name="Överföringar">
    <vt:i4>0</vt:i4>
  </property>
  <property fmtid="{D5CDD505-2E9C-101B-9397-08002B2CF9AE}" pid="54" name="Checksum">
    <vt:lpwstr>*1008199458298*</vt:lpwstr>
  </property>
  <property fmtid="{D5CDD505-2E9C-101B-9397-08002B2CF9AE}" pid="55" name="skuggnummer">
    <vt:lpwstr>631</vt:lpwstr>
  </property>
  <property fmtid="{D5CDD505-2E9C-101B-9397-08002B2CF9AE}" pid="56" name="urixVersion">
    <vt:lpwstr>3.2.0.8</vt:lpwstr>
  </property>
  <property fmtid="{D5CDD505-2E9C-101B-9397-08002B2CF9AE}" pid="57" name="urixOrigin">
    <vt:lpwstr>090402 12:47:49.184</vt:lpwstr>
  </property>
  <property fmtid="{D5CDD505-2E9C-101B-9397-08002B2CF9AE}" pid="58" name="urixGuid">
    <vt:lpwstr>{423936C0-8397-4A20-9DAD-2CB16D28B347}</vt:lpwstr>
  </property>
</Properties>
</file>