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A5831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77F59" w:rsidRPr="00FA5831" w:rsidTr="00377F5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377F59" w:rsidRPr="00FA5831" w:rsidRDefault="00377F5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A583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FA5831" w:rsidTr="00377F5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A5831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5831" w:rsidRDefault="00377F59" w:rsidP="007242A3">
            <w:pPr>
              <w:framePr w:w="5035" w:h="1644" w:wrap="notBeside" w:vAnchor="page" w:hAnchor="page" w:x="6573" w:y="721"/>
            </w:pPr>
            <w:r w:rsidRPr="00FA5831">
              <w:t>2009-11-1</w:t>
            </w:r>
            <w:r w:rsidR="00AB5BAD" w:rsidRPr="00FA5831">
              <w:t>9</w:t>
            </w:r>
          </w:p>
        </w:tc>
        <w:tc>
          <w:tcPr>
            <w:tcW w:w="2999" w:type="dxa"/>
            <w:gridSpan w:val="2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A5831" w:rsidTr="00377F5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A583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377F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A5831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377F5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A5831">
              <w:rPr>
                <w:bCs/>
                <w:iCs/>
              </w:rPr>
              <w:t>Jämställdhetsenheten</w:t>
            </w: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58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583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A583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377F59" w:rsidRPr="00FA5831" w:rsidRDefault="00377F5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A5831">
        <w:t xml:space="preserve">Rådets möte (social, arbetsmarknad och jämställdhetsministrar) den 30 november </w:t>
      </w:r>
    </w:p>
    <w:p w:rsidR="00377F59" w:rsidRPr="00FA5831" w:rsidRDefault="00377F59">
      <w:pPr>
        <w:pStyle w:val="RKnormal"/>
      </w:pPr>
    </w:p>
    <w:p w:rsidR="00377F59" w:rsidRPr="00FA5831" w:rsidRDefault="00377F59">
      <w:pPr>
        <w:pStyle w:val="RKnormal"/>
      </w:pPr>
      <w:r w:rsidRPr="00FA5831">
        <w:rPr>
          <w:b/>
        </w:rPr>
        <w:t>Dagordningspunkt</w:t>
      </w:r>
      <w:r w:rsidR="003E5EA0" w:rsidRPr="00FA5831">
        <w:t xml:space="preserve"> 7</w:t>
      </w:r>
    </w:p>
    <w:p w:rsidR="00377F59" w:rsidRPr="00FA5831" w:rsidRDefault="00377F59">
      <w:pPr>
        <w:pStyle w:val="RKnormal"/>
      </w:pPr>
    </w:p>
    <w:p w:rsidR="00377F59" w:rsidRPr="00FA5831" w:rsidRDefault="00377F59">
      <w:pPr>
        <w:pStyle w:val="RKnormal"/>
      </w:pPr>
      <w:r w:rsidRPr="00FA5831">
        <w:rPr>
          <w:b/>
        </w:rPr>
        <w:t>Rubrik</w:t>
      </w:r>
      <w:r w:rsidRPr="00FA5831">
        <w:t>:</w:t>
      </w:r>
      <w:r w:rsidR="005E540C" w:rsidRPr="00FA5831">
        <w:t xml:space="preserve"> Jämställdhet: förstärkning av tillväxt och sysselsättning</w:t>
      </w:r>
      <w:r w:rsidR="00D07044" w:rsidRPr="00FA5831">
        <w:t xml:space="preserve"> – antagande av rådets slutsatser och riktlinjedebatt</w:t>
      </w:r>
    </w:p>
    <w:p w:rsidR="00377F59" w:rsidRPr="00FA5831" w:rsidRDefault="00377F59">
      <w:pPr>
        <w:pStyle w:val="RKnormal"/>
      </w:pPr>
    </w:p>
    <w:p w:rsidR="00377F59" w:rsidRPr="00FA5831" w:rsidRDefault="00377F59">
      <w:pPr>
        <w:pStyle w:val="RKnormal"/>
      </w:pPr>
      <w:r w:rsidRPr="00FA5831">
        <w:rPr>
          <w:b/>
        </w:rPr>
        <w:t>Dokument</w:t>
      </w:r>
      <w:r w:rsidRPr="00FA5831">
        <w:t>:</w:t>
      </w:r>
      <w:r w:rsidR="005E540C" w:rsidRPr="00FA5831">
        <w:t xml:space="preserve"> 15488/09 SOC 662</w:t>
      </w:r>
      <w:r w:rsidR="0010531A" w:rsidRPr="00FA5831">
        <w:t xml:space="preserve"> (rådets slutsatser)</w:t>
      </w:r>
      <w:r w:rsidR="005E540C" w:rsidRPr="00FA5831">
        <w:t xml:space="preserve">, samt </w:t>
      </w:r>
      <w:r w:rsidR="0010531A" w:rsidRPr="00FA5831">
        <w:t>15782/09 SOPC 679 (riktlinjedebatt på förslag av ordförandeskapet)</w:t>
      </w:r>
    </w:p>
    <w:p w:rsidR="00377F59" w:rsidRPr="00FA5831" w:rsidRDefault="00377F59">
      <w:pPr>
        <w:pStyle w:val="RKnormal"/>
      </w:pPr>
    </w:p>
    <w:p w:rsidR="00377F59" w:rsidRPr="00FA5831" w:rsidRDefault="00377F59">
      <w:pPr>
        <w:pStyle w:val="RKnormal"/>
      </w:pPr>
      <w:r w:rsidRPr="00FA5831">
        <w:rPr>
          <w:b/>
        </w:rPr>
        <w:t>Tidigare behandlad vid samråd med EU-nämnden</w:t>
      </w:r>
      <w:r w:rsidRPr="00FA5831">
        <w:t xml:space="preserve">: </w:t>
      </w:r>
      <w:r w:rsidR="0010531A" w:rsidRPr="00FA5831">
        <w:t xml:space="preserve">Frågan om rådets slutsatser har inte tidigare behandlats i EU-nämnden. Däremot har regeringen </w:t>
      </w:r>
      <w:r w:rsidR="00590A1C" w:rsidRPr="00FA5831">
        <w:t xml:space="preserve">informerat </w:t>
      </w:r>
      <w:r w:rsidR="0010531A" w:rsidRPr="00FA5831">
        <w:t>A</w:t>
      </w:r>
      <w:r w:rsidR="00590A1C" w:rsidRPr="00FA5831">
        <w:t xml:space="preserve">rbetsmarknadsutskottet </w:t>
      </w:r>
      <w:r w:rsidR="0010531A" w:rsidRPr="00FA5831">
        <w:t xml:space="preserve">den 13 oktober </w:t>
      </w:r>
      <w:r w:rsidR="00590A1C" w:rsidRPr="00FA5831">
        <w:t xml:space="preserve">2009 om rådsslutsatserna och beskrivit förhandlingsarbetet. </w:t>
      </w:r>
      <w:r w:rsidR="004F3353" w:rsidRPr="00FA5831">
        <w:t xml:space="preserve"> </w:t>
      </w:r>
    </w:p>
    <w:p w:rsidR="00377F59" w:rsidRPr="00FA5831" w:rsidRDefault="00377F59">
      <w:pPr>
        <w:pStyle w:val="RKrubrik"/>
      </w:pPr>
      <w:r w:rsidRPr="00FA5831">
        <w:t>Bakgrund</w:t>
      </w:r>
    </w:p>
    <w:p w:rsidR="00377F59" w:rsidRPr="00FA5831" w:rsidRDefault="001E14F7">
      <w:pPr>
        <w:pStyle w:val="RKnormal"/>
      </w:pPr>
      <w:r w:rsidRPr="00FA5831">
        <w:t xml:space="preserve">För närvarande pågår en översyn </w:t>
      </w:r>
      <w:r w:rsidR="004F3353" w:rsidRPr="00FA5831">
        <w:t>av arbetet inom EU:s</w:t>
      </w:r>
      <w:r w:rsidR="00F9570A" w:rsidRPr="00FA5831">
        <w:t xml:space="preserve"> gemensamma ramverk för hållbar</w:t>
      </w:r>
      <w:r w:rsidR="004F3353" w:rsidRPr="00FA5831">
        <w:t xml:space="preserve"> tillväxt, full sysselsättning och ökad välfärd, den så kallade Lissabonstrategin</w:t>
      </w:r>
      <w:r w:rsidRPr="00FA5831">
        <w:t>. Reger</w:t>
      </w:r>
      <w:r w:rsidR="004F3353" w:rsidRPr="00FA5831">
        <w:t xml:space="preserve">ingen </w:t>
      </w:r>
      <w:r w:rsidRPr="00FA5831">
        <w:t xml:space="preserve">anser </w:t>
      </w:r>
      <w:r w:rsidR="004F3353" w:rsidRPr="00FA5831">
        <w:t>att det är viktigt att jäms</w:t>
      </w:r>
      <w:r w:rsidR="006F7C39" w:rsidRPr="00FA5831">
        <w:t xml:space="preserve">tälldhetsinsatserna stärks i </w:t>
      </w:r>
      <w:r w:rsidR="00D07044" w:rsidRPr="00FA5831">
        <w:t xml:space="preserve">det fortsatta samarbetet efter 2010. Rådsslutsatserna som det svenska ordförandeskapet presenterat syftar till att visa på </w:t>
      </w:r>
      <w:r w:rsidR="009D05B7" w:rsidRPr="00FA5831">
        <w:t xml:space="preserve">sambanden mellan jämställdhet, ekonomisk tillväxt och sysselsättning och att ge argument till varför jämställdhetsinsatserna bör stärkas i </w:t>
      </w:r>
      <w:r w:rsidR="00180C36" w:rsidRPr="00FA5831">
        <w:t xml:space="preserve">EU:s nästa sysselsättningsstrategi. </w:t>
      </w:r>
    </w:p>
    <w:p w:rsidR="00377F59" w:rsidRPr="00FA5831" w:rsidRDefault="00377F59">
      <w:pPr>
        <w:pStyle w:val="RKrubrik"/>
      </w:pPr>
      <w:r w:rsidRPr="00FA5831">
        <w:t>Rättslig grund och beslutsförfarande</w:t>
      </w:r>
    </w:p>
    <w:p w:rsidR="001E14F7" w:rsidRPr="00FA5831" w:rsidRDefault="00F9570A">
      <w:pPr>
        <w:pStyle w:val="RKnormal"/>
      </w:pPr>
      <w:r w:rsidRPr="00FA5831">
        <w:t xml:space="preserve">EU:s rättsliga grund för jämställdhetsåtgärder är artiklarna 2 och 3 i Fördraget om upprättande av EG, ändrade genom Amsterdamfördraget (1999). </w:t>
      </w:r>
      <w:r w:rsidR="001E14F7" w:rsidRPr="00FA5831">
        <w:t>Rådsslutsatser</w:t>
      </w:r>
      <w:r w:rsidRPr="00FA5831">
        <w:t>na</w:t>
      </w:r>
      <w:r w:rsidR="001E14F7" w:rsidRPr="00FA5831">
        <w:t xml:space="preserve"> antas med enhällighet. </w:t>
      </w:r>
    </w:p>
    <w:p w:rsidR="00377F59" w:rsidRPr="00FA5831" w:rsidRDefault="00377F59">
      <w:pPr>
        <w:pStyle w:val="RKrubrik"/>
        <w:rPr>
          <w:i/>
          <w:iCs/>
        </w:rPr>
      </w:pPr>
      <w:r w:rsidRPr="00FA5831">
        <w:rPr>
          <w:i/>
          <w:iCs/>
        </w:rPr>
        <w:lastRenderedPageBreak/>
        <w:t>Svensk ståndpunkt</w:t>
      </w:r>
    </w:p>
    <w:p w:rsidR="00F9570A" w:rsidRPr="00FA5831" w:rsidRDefault="00F9570A">
      <w:pPr>
        <w:pStyle w:val="RKnormal"/>
      </w:pPr>
      <w:r w:rsidRPr="00FA5831">
        <w:t xml:space="preserve">Sverige välkomnar rådsslutsatserna. </w:t>
      </w:r>
      <w:r w:rsidR="00603E0E" w:rsidRPr="00FA5831">
        <w:t>Med rådss</w:t>
      </w:r>
      <w:r w:rsidRPr="00FA5831">
        <w:t>lutsatserna, som samtliga medlemsstater</w:t>
      </w:r>
      <w:r w:rsidR="00603E0E" w:rsidRPr="00FA5831">
        <w:t xml:space="preserve"> ställer sig bakom, anser regeringen att EPSCO-rådet sänder ett viktigt budskap o</w:t>
      </w:r>
      <w:r w:rsidRPr="00FA5831">
        <w:t>m jämställdhet till Europeiska r</w:t>
      </w:r>
      <w:r w:rsidR="00603E0E" w:rsidRPr="00FA5831">
        <w:t xml:space="preserve">ådets möte våren 2010. </w:t>
      </w:r>
    </w:p>
    <w:p w:rsidR="00F9570A" w:rsidRPr="00FA5831" w:rsidRDefault="00F9570A">
      <w:pPr>
        <w:pStyle w:val="RKnormal"/>
      </w:pPr>
    </w:p>
    <w:p w:rsidR="00F9570A" w:rsidRPr="00FA5831" w:rsidRDefault="00F9570A" w:rsidP="00F9570A">
      <w:pPr>
        <w:pStyle w:val="RKnormal"/>
      </w:pPr>
      <w:r w:rsidRPr="00FA5831">
        <w:t xml:space="preserve">Under riktlinjedebatten har Sverige som ordförande som uppgift att leda och summera diskussionen. </w:t>
      </w:r>
    </w:p>
    <w:p w:rsidR="00377F59" w:rsidRPr="00FA5831" w:rsidRDefault="00377F59">
      <w:pPr>
        <w:pStyle w:val="RKrubrik"/>
      </w:pPr>
      <w:r w:rsidRPr="00FA5831">
        <w:t>Europaparlamentets inställning</w:t>
      </w:r>
    </w:p>
    <w:p w:rsidR="00507EDE" w:rsidRPr="00FA5831" w:rsidRDefault="00507EDE">
      <w:pPr>
        <w:pStyle w:val="RKnormal"/>
      </w:pPr>
      <w:r w:rsidRPr="00FA5831">
        <w:t xml:space="preserve">Europaparlamentet </w:t>
      </w:r>
      <w:r w:rsidR="00E61C85" w:rsidRPr="00FA5831">
        <w:t xml:space="preserve">berörs inte formellt. </w:t>
      </w:r>
    </w:p>
    <w:p w:rsidR="00377F59" w:rsidRPr="00FA5831" w:rsidRDefault="00377F59">
      <w:pPr>
        <w:pStyle w:val="RKrubrik"/>
        <w:rPr>
          <w:i/>
          <w:iCs/>
        </w:rPr>
      </w:pPr>
      <w:r w:rsidRPr="00FA5831">
        <w:rPr>
          <w:i/>
          <w:iCs/>
        </w:rPr>
        <w:t>Förslaget</w:t>
      </w:r>
    </w:p>
    <w:p w:rsidR="00B878E7" w:rsidRPr="00FA5831" w:rsidRDefault="00B878E7" w:rsidP="00B878E7">
      <w:pPr>
        <w:pStyle w:val="RKnormal"/>
      </w:pPr>
      <w:r w:rsidRPr="00FA5831">
        <w:t xml:space="preserve">Rådsslutsatserna innehåller uppmaningar om att jämställdhetsdimensionen måste stärkas i </w:t>
      </w:r>
      <w:r w:rsidR="00590A1C" w:rsidRPr="00FA5831">
        <w:t xml:space="preserve">EU:s nästa tillväxt och sysselsättningsstrategi. </w:t>
      </w:r>
      <w:r w:rsidRPr="00FA5831">
        <w:t xml:space="preserve">Bl.a. har målen i nuvarande strategi visat sig vara ett effektivt sätt att arbeta med jämställdhetsfrågor (t.ex. sysselsättningsmålet och målet om barnomsorg). I rådsslutsatserna föreslås därför bl.a. att </w:t>
      </w:r>
      <w:r w:rsidR="00A90ABD" w:rsidRPr="00FA5831">
        <w:t>det</w:t>
      </w:r>
      <w:r w:rsidRPr="00FA5831">
        <w:t xml:space="preserve"> fortsatt</w:t>
      </w:r>
      <w:r w:rsidR="00A90ABD" w:rsidRPr="00FA5831">
        <w:t>a</w:t>
      </w:r>
      <w:r w:rsidRPr="00FA5831">
        <w:t xml:space="preserve"> arbete</w:t>
      </w:r>
      <w:r w:rsidR="00A90ABD" w:rsidRPr="00FA5831">
        <w:t>t</w:t>
      </w:r>
      <w:r w:rsidRPr="00FA5831">
        <w:t xml:space="preserve"> med mål och tidplaner </w:t>
      </w:r>
      <w:r w:rsidR="00A90ABD" w:rsidRPr="00FA5831">
        <w:t xml:space="preserve">utvecklas i syfte att vara ett </w:t>
      </w:r>
      <w:r w:rsidRPr="00FA5831">
        <w:t xml:space="preserve">effektivt sätt att aktivt arbeta med jämställdhetsfrågorna i kommande strategi. Rådsslutsatserna utmynnar i en </w:t>
      </w:r>
      <w:r w:rsidR="00590A1C" w:rsidRPr="00FA5831">
        <w:t>uppmaning</w:t>
      </w:r>
      <w:r w:rsidRPr="00FA5831">
        <w:t xml:space="preserve"> till </w:t>
      </w:r>
      <w:r w:rsidR="003E5EA0" w:rsidRPr="00FA5831">
        <w:t xml:space="preserve">det </w:t>
      </w:r>
      <w:r w:rsidRPr="00FA5831">
        <w:t xml:space="preserve">spanska ordförandeskapet att tillsammans med </w:t>
      </w:r>
      <w:r w:rsidR="003E5EA0" w:rsidRPr="00FA5831">
        <w:t xml:space="preserve">EU </w:t>
      </w:r>
      <w:r w:rsidRPr="00FA5831">
        <w:t xml:space="preserve">kommissionen integrera ett avsnitt om jämställdhet i nyckelbudskapen </w:t>
      </w:r>
      <w:r w:rsidR="003E5EA0" w:rsidRPr="00FA5831">
        <w:t xml:space="preserve">från </w:t>
      </w:r>
      <w:r w:rsidRPr="00FA5831">
        <w:t>EPSCO-rådet till Eur</w:t>
      </w:r>
      <w:r w:rsidR="00CE0844" w:rsidRPr="00FA5831">
        <w:t xml:space="preserve">opeiska </w:t>
      </w:r>
      <w:r w:rsidR="00F9570A" w:rsidRPr="00FA5831">
        <w:t>r</w:t>
      </w:r>
      <w:r w:rsidR="00CE0844" w:rsidRPr="00FA5831">
        <w:t xml:space="preserve">ådets möte våren 2010, när den nya sysselsättningsstrategin kommer att diskuteras. </w:t>
      </w:r>
    </w:p>
    <w:p w:rsidR="00377F59" w:rsidRPr="00FA5831" w:rsidRDefault="00377F59">
      <w:pPr>
        <w:pStyle w:val="RKrubrik"/>
        <w:rPr>
          <w:i/>
          <w:iCs/>
        </w:rPr>
      </w:pPr>
      <w:r w:rsidRPr="00FA5831">
        <w:rPr>
          <w:i/>
          <w:iCs/>
        </w:rPr>
        <w:t>Gällande svenska regler och förslagets effekter på dessa</w:t>
      </w:r>
    </w:p>
    <w:p w:rsidR="00377F59" w:rsidRPr="00FA5831" w:rsidRDefault="00E61C85">
      <w:pPr>
        <w:pStyle w:val="RKnormal"/>
      </w:pPr>
      <w:r w:rsidRPr="00FA5831">
        <w:t>Förslaget har ingen direkt påverkan på svensk</w:t>
      </w:r>
      <w:r w:rsidR="00CE0844" w:rsidRPr="00FA5831">
        <w:t xml:space="preserve"> lagstiftning</w:t>
      </w:r>
      <w:r w:rsidRPr="00FA5831">
        <w:t xml:space="preserve">. </w:t>
      </w:r>
    </w:p>
    <w:p w:rsidR="00377F59" w:rsidRPr="00FA5831" w:rsidRDefault="00377F59">
      <w:pPr>
        <w:pStyle w:val="RKrubrik"/>
      </w:pPr>
      <w:r w:rsidRPr="00FA5831">
        <w:t>Ekonomiska konsekvenser</w:t>
      </w:r>
    </w:p>
    <w:p w:rsidR="00377F59" w:rsidRPr="00FA5831" w:rsidRDefault="009C0458">
      <w:pPr>
        <w:pStyle w:val="RKnormal"/>
      </w:pPr>
      <w:r w:rsidRPr="00FA5831">
        <w:t xml:space="preserve">Rådsslutsatserna </w:t>
      </w:r>
      <w:r w:rsidR="00CE0844" w:rsidRPr="00FA5831">
        <w:t>har</w:t>
      </w:r>
      <w:r w:rsidRPr="00FA5831">
        <w:t xml:space="preserve"> inga ekonomiska effekter. </w:t>
      </w:r>
    </w:p>
    <w:p w:rsidR="00377F59" w:rsidRPr="00FA5831" w:rsidRDefault="00377F59">
      <w:pPr>
        <w:pStyle w:val="RKnormal"/>
      </w:pPr>
    </w:p>
    <w:p w:rsidR="00377F59" w:rsidRPr="00FA5831" w:rsidRDefault="00377F59">
      <w:pPr>
        <w:pStyle w:val="RKnormal"/>
        <w:rPr>
          <w:i/>
          <w:iCs/>
        </w:rPr>
      </w:pPr>
    </w:p>
    <w:p w:rsidR="00377F59" w:rsidRPr="00FA5831" w:rsidRDefault="00377F59">
      <w:pPr>
        <w:pStyle w:val="RKnormal"/>
        <w:ind w:left="-1134"/>
      </w:pPr>
    </w:p>
    <w:p w:rsidR="006E4E11" w:rsidRPr="00FA5831" w:rsidRDefault="006E4E11">
      <w:pPr>
        <w:pStyle w:val="RKrubrik"/>
        <w:spacing w:before="0" w:after="0"/>
      </w:pPr>
    </w:p>
    <w:p w:rsidR="006E4E11" w:rsidRPr="00FA5831" w:rsidRDefault="006E4E11">
      <w:pPr>
        <w:pStyle w:val="RKnormal"/>
      </w:pPr>
    </w:p>
    <w:p w:rsidR="00377F59" w:rsidRPr="00FA5831" w:rsidRDefault="00377F59">
      <w:pPr>
        <w:pStyle w:val="RKnormal"/>
      </w:pPr>
    </w:p>
    <w:sectPr w:rsidR="00377F59" w:rsidRPr="00FA5831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70A" w:rsidRPr="00FA5831" w:rsidRDefault="00F9570A">
      <w:r w:rsidRPr="00FA5831">
        <w:separator/>
      </w:r>
    </w:p>
  </w:endnote>
  <w:endnote w:type="continuationSeparator" w:id="0">
    <w:p w:rsidR="00F9570A" w:rsidRPr="00FA5831" w:rsidRDefault="00F9570A">
      <w:r w:rsidRPr="00FA5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70A" w:rsidRPr="00FA5831" w:rsidRDefault="00F9570A">
      <w:r w:rsidRPr="00FA5831">
        <w:separator/>
      </w:r>
    </w:p>
  </w:footnote>
  <w:footnote w:type="continuationSeparator" w:id="0">
    <w:p w:rsidR="00F9570A" w:rsidRPr="00FA5831" w:rsidRDefault="00F9570A">
      <w:r w:rsidRPr="00FA5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70A" w:rsidRPr="00FA5831" w:rsidRDefault="00F9570A">
    <w:pPr>
      <w:pStyle w:val="Sidhuvud"/>
      <w:framePr w:wrap="around" w:vAnchor="text" w:hAnchor="margin" w:xAlign="right" w:y="1"/>
      <w:rPr>
        <w:rStyle w:val="Sidnummer"/>
      </w:rPr>
    </w:pPr>
    <w:r w:rsidRPr="00FA5831">
      <w:rPr>
        <w:rStyle w:val="Sidnummer"/>
      </w:rPr>
      <w:fldChar w:fldCharType="begin" w:fldLock="1"/>
    </w:r>
    <w:r w:rsidRPr="00FA5831">
      <w:rPr>
        <w:rStyle w:val="Sidnummer"/>
      </w:rPr>
      <w:instrText xml:space="preserve">PAGE  </w:instrText>
    </w:r>
    <w:r w:rsidRPr="00FA5831">
      <w:rPr>
        <w:rStyle w:val="Sidnummer"/>
      </w:rPr>
      <w:fldChar w:fldCharType="separate"/>
    </w:r>
    <w:r w:rsidR="00831BDC" w:rsidRPr="00FA5831">
      <w:rPr>
        <w:rStyle w:val="Sidnummer"/>
      </w:rPr>
      <w:t>2</w:t>
    </w:r>
    <w:r w:rsidRPr="00FA583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9570A" w:rsidRPr="00FA583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9570A" w:rsidRPr="00FA5831" w:rsidRDefault="00F9570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9570A" w:rsidRPr="00FA5831" w:rsidRDefault="00F9570A">
          <w:pPr>
            <w:pStyle w:val="Sidhuvud"/>
            <w:ind w:right="360"/>
          </w:pPr>
        </w:p>
      </w:tc>
      <w:tc>
        <w:tcPr>
          <w:tcW w:w="1525" w:type="dxa"/>
        </w:tcPr>
        <w:p w:rsidR="00F9570A" w:rsidRPr="00FA5831" w:rsidRDefault="00F9570A">
          <w:pPr>
            <w:pStyle w:val="Sidhuvud"/>
            <w:ind w:right="360"/>
          </w:pPr>
        </w:p>
      </w:tc>
    </w:tr>
  </w:tbl>
  <w:p w:rsidR="00F9570A" w:rsidRPr="00FA5831" w:rsidRDefault="00F9570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70A" w:rsidRPr="00FA5831" w:rsidRDefault="00F9570A">
    <w:pPr>
      <w:pStyle w:val="Sidhuvud"/>
      <w:framePr w:wrap="around" w:vAnchor="text" w:hAnchor="margin" w:xAlign="right" w:y="1"/>
      <w:rPr>
        <w:rStyle w:val="Sidnummer"/>
      </w:rPr>
    </w:pPr>
    <w:r w:rsidRPr="00FA5831">
      <w:rPr>
        <w:rStyle w:val="Sidnummer"/>
      </w:rPr>
      <w:fldChar w:fldCharType="begin" w:fldLock="1"/>
    </w:r>
    <w:r w:rsidRPr="00FA5831">
      <w:rPr>
        <w:rStyle w:val="Sidnummer"/>
      </w:rPr>
      <w:instrText xml:space="preserve">PAGE  </w:instrText>
    </w:r>
    <w:r w:rsidRPr="00FA5831">
      <w:rPr>
        <w:rStyle w:val="Sidnummer"/>
      </w:rPr>
      <w:fldChar w:fldCharType="separate"/>
    </w:r>
    <w:r w:rsidRPr="00FA5831">
      <w:rPr>
        <w:rStyle w:val="Sidnummer"/>
      </w:rPr>
      <w:t>1</w:t>
    </w:r>
    <w:r w:rsidRPr="00FA583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9570A" w:rsidRPr="00FA583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9570A" w:rsidRPr="00FA5831" w:rsidRDefault="00F9570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9570A" w:rsidRPr="00FA5831" w:rsidRDefault="00F9570A">
          <w:pPr>
            <w:pStyle w:val="Sidhuvud"/>
            <w:ind w:right="360"/>
          </w:pPr>
        </w:p>
      </w:tc>
      <w:tc>
        <w:tcPr>
          <w:tcW w:w="1525" w:type="dxa"/>
        </w:tcPr>
        <w:p w:rsidR="00F9570A" w:rsidRPr="00FA5831" w:rsidRDefault="00F9570A">
          <w:pPr>
            <w:pStyle w:val="Sidhuvud"/>
            <w:ind w:right="360"/>
          </w:pPr>
        </w:p>
      </w:tc>
    </w:tr>
  </w:tbl>
  <w:p w:rsidR="00F9570A" w:rsidRPr="00FA5831" w:rsidRDefault="00F9570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70A" w:rsidRPr="00FA5831" w:rsidRDefault="00FA5831">
    <w:pPr>
      <w:framePr w:w="2948" w:h="1321" w:hRule="exact" w:wrap="notBeside" w:vAnchor="page" w:hAnchor="page" w:x="1362" w:y="653"/>
    </w:pPr>
    <w:r w:rsidRPr="00FA5831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70A" w:rsidRPr="00FA5831" w:rsidRDefault="00F9570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9570A" w:rsidRPr="00FA5831" w:rsidRDefault="00F9570A">
    <w:pPr>
      <w:rPr>
        <w:rFonts w:ascii="TradeGothic" w:hAnsi="TradeGothic"/>
        <w:b/>
        <w:bCs/>
        <w:spacing w:val="12"/>
        <w:sz w:val="22"/>
      </w:rPr>
    </w:pPr>
  </w:p>
  <w:p w:rsidR="00F9570A" w:rsidRPr="00FA5831" w:rsidRDefault="00F9570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9570A" w:rsidRPr="00FA5831" w:rsidRDefault="00F9570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Integrations- och jämställdhetsdepartementet"/>
    <w:docVar w:name="Regering" w:val="N"/>
  </w:docVars>
  <w:rsids>
    <w:rsidRoot w:val="00377F59"/>
    <w:rsid w:val="000D6CCD"/>
    <w:rsid w:val="0010531A"/>
    <w:rsid w:val="00150384"/>
    <w:rsid w:val="001805B7"/>
    <w:rsid w:val="00180C36"/>
    <w:rsid w:val="001E14F7"/>
    <w:rsid w:val="00255334"/>
    <w:rsid w:val="00377F59"/>
    <w:rsid w:val="003E5EA0"/>
    <w:rsid w:val="00426D59"/>
    <w:rsid w:val="004A328D"/>
    <w:rsid w:val="004F3353"/>
    <w:rsid w:val="00507EDE"/>
    <w:rsid w:val="00590A1C"/>
    <w:rsid w:val="005E540C"/>
    <w:rsid w:val="00602C8A"/>
    <w:rsid w:val="00603E0E"/>
    <w:rsid w:val="00695C72"/>
    <w:rsid w:val="006E4E11"/>
    <w:rsid w:val="006F7C39"/>
    <w:rsid w:val="007242A3"/>
    <w:rsid w:val="007F30F4"/>
    <w:rsid w:val="00831BDC"/>
    <w:rsid w:val="009C0458"/>
    <w:rsid w:val="009D05B7"/>
    <w:rsid w:val="00A5389B"/>
    <w:rsid w:val="00A90ABD"/>
    <w:rsid w:val="00AB5BAD"/>
    <w:rsid w:val="00B02883"/>
    <w:rsid w:val="00B4057A"/>
    <w:rsid w:val="00B878E7"/>
    <w:rsid w:val="00B95B8F"/>
    <w:rsid w:val="00CE0844"/>
    <w:rsid w:val="00D07044"/>
    <w:rsid w:val="00D83E1C"/>
    <w:rsid w:val="00DF51E0"/>
    <w:rsid w:val="00E61C85"/>
    <w:rsid w:val="00E82934"/>
    <w:rsid w:val="00EC25F9"/>
    <w:rsid w:val="00F9570A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DFB2C0-90F7-4EE0-90DA-75AA471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878E7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831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2531</Characters>
  <Application>Microsoft Office Word</Application>
  <DocSecurity>4</DocSecurity>
  <Lines>81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2009-11-20T13:14:00Z</cp:lastPrinted>
  <dcterms:created xsi:type="dcterms:W3CDTF">2025-12-17T23:56:00Z</dcterms:created>
  <dcterms:modified xsi:type="dcterms:W3CDTF">2025-12-17T23:56:00Z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20;0;0;433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Integrations- och jämställdhetsdepartementet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>rådspromemoria tillväxt</vt:lpwstr>
  </property>
  <property fmtid="{D5CDD505-2E9C-101B-9397-08002B2CF9AE}" pid="10" name="RKOrdnaSarskildSkyddsvard">
    <vt:lpwstr>0</vt:lpwstr>
  </property>
</Properties>
</file>