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7965C2" w:rsidRDefault="007965C2" w14:paraId="60988AB2" w14:textId="77777777">
      <w:pPr>
        <w:pStyle w:val="Rubrik1"/>
      </w:pPr>
      <w:r>
        <w:t>Sammanfattning</w:t>
      </w:r>
    </w:p>
    <w:p w:rsidR="007965C2" w:rsidP="007965C2" w:rsidRDefault="0097608C" w14:paraId="570DC473" w14:textId="618CF398">
      <w:pPr>
        <w:pStyle w:val="Normalutanindragellerluft"/>
      </w:pPr>
      <w:r w:rsidRPr="0097608C">
        <w:t>Alla har rätt till bra kunskaper men ingen ska ha rätt att uts</w:t>
      </w:r>
      <w:r>
        <w:t xml:space="preserve">ätta elever för en dålig skola. </w:t>
      </w:r>
      <w:r w:rsidR="007965C2">
        <w:t>Därför lägger vi fram flera förslag för att stärka läraryrket, utöka stödet till elever som halkat efter och ge elever mer undervisningstid i ämnen där resultaten har fallit.</w:t>
      </w:r>
    </w:p>
    <w:p w:rsidRPr="007965C2" w:rsidR="007965C2" w:rsidP="007965C2" w:rsidRDefault="007965C2" w14:paraId="46365E4C" w14:textId="77777777">
      <w:r w:rsidRPr="007965C2">
        <w:t xml:space="preserve">Vi vill förbättra förskolan genom att utöka den allmänna förskolan </w:t>
      </w:r>
      <w:r>
        <w:t>till 30 timmar i veckan för</w:t>
      </w:r>
      <w:r w:rsidRPr="007965C2">
        <w:t xml:space="preserve"> barn i familjer med försörjningsstöd. För att säkra likvärdigheten och stärka svaga skolor vill vi införa nolltolerans mot dåliga skolor med skräddarsydda kunskapskontrakt som hjälper skolor att höja resultaten.</w:t>
      </w:r>
      <w:r>
        <w:t xml:space="preserve"> </w:t>
      </w:r>
      <w:r w:rsidRPr="007965C2">
        <w:t>Vi avsätter medel för att utöka antalet karriärtjänster från 17 000 till 22 000 samt fördubblar vår tidigare satsning på förstelärare i utanförskapsområden.</w:t>
      </w:r>
    </w:p>
    <w:p w:rsidRPr="007965C2" w:rsidR="007965C2" w:rsidP="007965C2" w:rsidRDefault="007965C2" w14:paraId="2ECC6061" w14:textId="52FF8BDA">
      <w:r w:rsidRPr="0097608C">
        <w:t>Vi satsar också på att införa en extra timme undervisning per dag i skolan, med start för elever i lågstadiet. Vi inför</w:t>
      </w:r>
      <w:r w:rsidRPr="007965C2">
        <w:t xml:space="preserve"> en timme extra matematik för elever i högstadiet. Vi prioriterar en satsning på läxhjälp så att det blir obligatoriskt för alla kommuner att erbjuda läxhjälp. Vi utökar satsningen på lovskola och inför en försöksverksamhet med kombinerad lovskola och sommarkollo. </w:t>
      </w:r>
    </w:p>
    <w:p w:rsidR="007965C2" w:rsidP="007965C2" w:rsidRDefault="007965C2" w14:paraId="719A29C0" w14:textId="168C4EA3">
      <w:r w:rsidRPr="007965C2">
        <w:t>För att höja kvaliteten på lärarutbildningen utökar vi den lärarledda undervisningen</w:t>
      </w:r>
      <w:r w:rsidR="00A17F57">
        <w:t xml:space="preserve"> på utbildningen. Vi satsar också på stärkt kvalitet på landets högskoleutbildningar.</w:t>
      </w:r>
    </w:p>
    <w:p w:rsidRPr="007965C2" w:rsidR="00165A4D" w:rsidP="007965C2" w:rsidRDefault="00165A4D" w14:paraId="424093A6" w14:textId="77777777">
      <w:r>
        <w:t xml:space="preserve">Moderaterna stärker också anslagen till forskning. </w:t>
      </w:r>
    </w:p>
    <w:sdt>
      <w:sdtPr>
        <w:alias w:val="CC_Boilerplate_4"/>
        <w:tag w:val="CC_Boilerplate_4"/>
        <w:id w:val="-1644581176"/>
        <w:lock w:val="sdtLocked"/>
        <w:placeholder>
          <w:docPart w:val="BB5493169207443986D761D58203BD05"/>
        </w:placeholder>
        <w15:appearance w15:val="hidden"/>
        <w:text/>
      </w:sdtPr>
      <w:sdtEndPr/>
      <w:sdtContent>
        <w:p w:rsidRPr="009B062B" w:rsidR="00AF30DD" w:rsidP="009B062B" w:rsidRDefault="00AF30DD" w14:paraId="426D2C88" w14:textId="77777777">
          <w:pPr>
            <w:pStyle w:val="RubrikFrslagTIllRiksdagsbeslut"/>
          </w:pPr>
          <w:r w:rsidRPr="009B062B">
            <w:t>Förslag till riksdagsbeslut</w:t>
          </w:r>
        </w:p>
      </w:sdtContent>
    </w:sdt>
    <w:sdt>
      <w:sdtPr>
        <w:alias w:val="Yrkande 1"/>
        <w:tag w:val="304b6c6c-5158-459c-bce4-ec83ccd2a78e"/>
        <w:id w:val="-1057780734"/>
        <w:lock w:val="sdtLocked"/>
      </w:sdtPr>
      <w:sdtEndPr/>
      <w:sdtContent>
        <w:p w:rsidR="0033399E" w:rsidRDefault="00F22FB1" w14:paraId="2E1E6E4B" w14:textId="77777777">
          <w:pPr>
            <w:pStyle w:val="Frslagstext"/>
          </w:pPr>
          <w:r>
            <w:t>Riksdagen anvisar anslagen för 2018 inom utgiftsområde 16 Utbildning och universitetsforskning enligt förslaget i tabell 1 i motionen.</w:t>
          </w:r>
        </w:p>
      </w:sdtContent>
    </w:sdt>
    <w:sdt>
      <w:sdtPr>
        <w:alias w:val="Yrkande 2"/>
        <w:tag w:val="0d2e0636-cb36-4a41-aad8-3f30a4ae720f"/>
        <w:id w:val="1402639710"/>
        <w:lock w:val="sdtLocked"/>
      </w:sdtPr>
      <w:sdtEndPr/>
      <w:sdtContent>
        <w:p w:rsidR="0033399E" w:rsidRDefault="00F22FB1" w14:paraId="3B3CE296" w14:textId="77777777">
          <w:pPr>
            <w:pStyle w:val="Frslagstext"/>
          </w:pPr>
          <w:r>
            <w:t>Riksdagen ställer sig bakom det som anförs i motionen om en satsning på kunskapskontrakt och tillkännager detta för regeringen.</w:t>
          </w:r>
        </w:p>
      </w:sdtContent>
    </w:sdt>
    <w:sdt>
      <w:sdtPr>
        <w:alias w:val="Yrkande 3"/>
        <w:tag w:val="1c37e477-f9a6-4ff8-9fee-632de1978883"/>
        <w:id w:val="-548065966"/>
        <w:lock w:val="sdtLocked"/>
      </w:sdtPr>
      <w:sdtEndPr/>
      <w:sdtContent>
        <w:p w:rsidR="0033399E" w:rsidRDefault="00F22FB1" w14:paraId="42E1E8C2" w14:textId="2F9E978B">
          <w:pPr>
            <w:pStyle w:val="Frslagstext"/>
          </w:pPr>
          <w:r>
            <w:t>Riksdagen ställer sig bakom det som anförs i motionen om en satsning på en ny yrkesskola och tillkännager detta för regeringen.</w:t>
          </w:r>
        </w:p>
      </w:sdtContent>
    </w:sdt>
    <w:sdt>
      <w:sdtPr>
        <w:alias w:val="Yrkande 4"/>
        <w:tag w:val="7a908c79-f33b-4d59-8dfd-91d3bc17ddb9"/>
        <w:id w:val="-555552659"/>
        <w:lock w:val="sdtLocked"/>
      </w:sdtPr>
      <w:sdtEndPr/>
      <w:sdtContent>
        <w:p w:rsidR="0033399E" w:rsidRDefault="00F22FB1" w14:paraId="02436B22" w14:textId="77777777">
          <w:pPr>
            <w:pStyle w:val="Frslagstext"/>
          </w:pPr>
          <w:r>
            <w:t>Riksdagen ställer sig bakom det som anförs i motionen om en satsning på idrott på fritidshem och tillkännager detta för regeringen.</w:t>
          </w:r>
        </w:p>
      </w:sdtContent>
    </w:sdt>
    <w:sdt>
      <w:sdtPr>
        <w:alias w:val="Yrkande 5"/>
        <w:tag w:val="15a8a904-c6df-4855-ac94-48cbbd0296f3"/>
        <w:id w:val="-1668320446"/>
        <w:lock w:val="sdtLocked"/>
      </w:sdtPr>
      <w:sdtEndPr/>
      <w:sdtContent>
        <w:p w:rsidR="0033399E" w:rsidRDefault="00F22FB1" w14:paraId="00801F93" w14:textId="77777777">
          <w:pPr>
            <w:pStyle w:val="Frslagstext"/>
          </w:pPr>
          <w:r>
            <w:t>Riksdagen ställer sig bakom det som anförs i motionen om en satsning på karriärtjänster och tillkännager detta för regeringen.</w:t>
          </w:r>
        </w:p>
      </w:sdtContent>
    </w:sdt>
    <w:sdt>
      <w:sdtPr>
        <w:alias w:val="Yrkande 6"/>
        <w:tag w:val="896b661a-0add-44e8-b7ba-edbe825f050c"/>
        <w:id w:val="-244806355"/>
        <w:lock w:val="sdtLocked"/>
      </w:sdtPr>
      <w:sdtEndPr/>
      <w:sdtContent>
        <w:p w:rsidR="0033399E" w:rsidRDefault="00F22FB1" w14:paraId="03DAB73F" w14:textId="77777777">
          <w:pPr>
            <w:pStyle w:val="Frslagstext"/>
          </w:pPr>
          <w:r>
            <w:t>Riksdagen ställer sig bakom det som anförs i motionen om en satsning på karriärtjänster i utanförskapsområden och tillkännager detta för regeringen.</w:t>
          </w:r>
        </w:p>
      </w:sdtContent>
    </w:sdt>
    <w:sdt>
      <w:sdtPr>
        <w:alias w:val="Yrkande 7"/>
        <w:tag w:val="4a64ce6c-222f-489d-b4a1-cba122ae369e"/>
        <w:id w:val="1009175012"/>
        <w:lock w:val="sdtLocked"/>
      </w:sdtPr>
      <w:sdtEndPr/>
      <w:sdtContent>
        <w:p w:rsidR="0033399E" w:rsidRDefault="00F22FB1" w14:paraId="303FE3CF" w14:textId="77777777">
          <w:pPr>
            <w:pStyle w:val="Frslagstext"/>
          </w:pPr>
          <w:r>
            <w:t>Riksdagen ställer sig bakom det som anförs i motionen om en satsning på högre kvalitet på högskoleutbildningar och tillkännager detta för regeringen.</w:t>
          </w:r>
        </w:p>
      </w:sdtContent>
    </w:sdt>
    <w:sdt>
      <w:sdtPr>
        <w:alias w:val="Yrkande 8"/>
        <w:tag w:val="bd1d80e4-96b3-4eab-bffc-059ad4be2f41"/>
        <w:id w:val="2034603930"/>
        <w:lock w:val="sdtLocked"/>
      </w:sdtPr>
      <w:sdtEndPr/>
      <w:sdtContent>
        <w:p w:rsidR="0033399E" w:rsidRDefault="00F22FB1" w14:paraId="50829534" w14:textId="77777777">
          <w:pPr>
            <w:pStyle w:val="Frslagstext"/>
          </w:pPr>
          <w:r>
            <w:t>Riksdagen ställer sig bakom det som anförs i motionen om en satsning på att utöka undervisningstiden på lärarutbildningen och tillkännager detta för regeringen.</w:t>
          </w:r>
        </w:p>
      </w:sdtContent>
    </w:sdt>
    <w:sdt>
      <w:sdtPr>
        <w:alias w:val="Yrkande 9"/>
        <w:tag w:val="c9db6c92-9908-47d0-bfc5-b30caa338c32"/>
        <w:id w:val="2017113459"/>
        <w:lock w:val="sdtLocked"/>
      </w:sdtPr>
      <w:sdtEndPr/>
      <w:sdtContent>
        <w:p w:rsidR="0033399E" w:rsidRDefault="00F22FB1" w14:paraId="21BBC913" w14:textId="77777777">
          <w:pPr>
            <w:pStyle w:val="Frslagstext"/>
          </w:pPr>
          <w:r>
            <w:t>Riksdagen ställer sig bakom det som anförs i motionen om en satsning på basforskning och tillkännager detta för regeringen.</w:t>
          </w:r>
        </w:p>
      </w:sdtContent>
    </w:sdt>
    <w:sdt>
      <w:sdtPr>
        <w:alias w:val="Yrkande 10"/>
        <w:tag w:val="17c6eb92-f605-423d-ba69-663f9e893f53"/>
        <w:id w:val="1089654925"/>
        <w:lock w:val="sdtLocked"/>
      </w:sdtPr>
      <w:sdtEndPr/>
      <w:sdtContent>
        <w:p w:rsidR="0033399E" w:rsidRDefault="00F22FB1" w14:paraId="32F29CE2" w14:textId="77777777">
          <w:pPr>
            <w:pStyle w:val="Frslagstext"/>
          </w:pPr>
          <w:r>
            <w:t>Riksdagen ställer sig bakom det som anförs i motionen om en satsning på Vetenskapsrådet och tillkännager detta för regeringen.</w:t>
          </w:r>
        </w:p>
      </w:sdtContent>
    </w:sdt>
    <w:sdt>
      <w:sdtPr>
        <w:alias w:val="Yrkande 11"/>
        <w:tag w:val="00eb27bf-29e9-47e2-a358-03f87ba84dfa"/>
        <w:id w:val="1942485981"/>
        <w:lock w:val="sdtLocked"/>
      </w:sdtPr>
      <w:sdtEndPr/>
      <w:sdtContent>
        <w:p w:rsidR="0033399E" w:rsidRDefault="00F22FB1" w14:paraId="12F7722E" w14:textId="77777777">
          <w:pPr>
            <w:pStyle w:val="Frslagstext"/>
          </w:pPr>
          <w:r>
            <w:t>Riksdagen ställer sig bakom det som anförs i motionen om en satsning på förskola för barn i familjer med försörjningsstöd och tillkännager detta för regeringen.</w:t>
          </w:r>
        </w:p>
      </w:sdtContent>
    </w:sdt>
    <w:sdt>
      <w:sdtPr>
        <w:alias w:val="Yrkande 12"/>
        <w:tag w:val="e74ef70d-0280-4002-b2d4-e77840b03842"/>
        <w:id w:val="-1867673073"/>
        <w:lock w:val="sdtLocked"/>
      </w:sdtPr>
      <w:sdtEndPr/>
      <w:sdtContent>
        <w:p w:rsidR="0033399E" w:rsidRDefault="00F22FB1" w14:paraId="5E1E37FE" w14:textId="77777777">
          <w:pPr>
            <w:pStyle w:val="Frslagstext"/>
          </w:pPr>
          <w:r>
            <w:t>Riksdagen ställer sig bakom det som anförs i motionen om en satsning på mer undervisningstid på lågstadiet och tillkännager detta för regeringen.</w:t>
          </w:r>
        </w:p>
      </w:sdtContent>
    </w:sdt>
    <w:sdt>
      <w:sdtPr>
        <w:alias w:val="Yrkande 13"/>
        <w:tag w:val="d77ae886-0c6a-4531-80c3-b76dda40ecc6"/>
        <w:id w:val="-1727988637"/>
        <w:lock w:val="sdtLocked"/>
      </w:sdtPr>
      <w:sdtEndPr/>
      <w:sdtContent>
        <w:p w:rsidR="0033399E" w:rsidRDefault="00F22FB1" w14:paraId="4CBEBDB5" w14:textId="77777777">
          <w:pPr>
            <w:pStyle w:val="Frslagstext"/>
          </w:pPr>
          <w:r>
            <w:t>Riksdagen ställer sig bakom det som anförs i motionen om en satsning på mer matematik på högstadiet och tillkännager detta för regeringen.</w:t>
          </w:r>
        </w:p>
      </w:sdtContent>
    </w:sdt>
    <w:sdt>
      <w:sdtPr>
        <w:alias w:val="Yrkande 14"/>
        <w:tag w:val="345266a8-7760-476f-b564-1d81ad6cca5d"/>
        <w:id w:val="-1830439171"/>
        <w:lock w:val="sdtLocked"/>
      </w:sdtPr>
      <w:sdtEndPr/>
      <w:sdtContent>
        <w:p w:rsidR="0033399E" w:rsidRDefault="00F22FB1" w14:paraId="6B26C57B" w14:textId="77777777">
          <w:pPr>
            <w:pStyle w:val="Frslagstext"/>
          </w:pPr>
          <w:r>
            <w:t>Riksdagen ställer sig bakom det som anförs i motionen om en satsning på lovskola och sommarkollo och tillkännager detta för regeringen.</w:t>
          </w:r>
        </w:p>
      </w:sdtContent>
    </w:sdt>
    <w:sdt>
      <w:sdtPr>
        <w:alias w:val="Yrkande 15"/>
        <w:tag w:val="8786fbdd-d2b0-465e-858a-1bcf1d06036b"/>
        <w:id w:val="1991751551"/>
        <w:lock w:val="sdtLocked"/>
      </w:sdtPr>
      <w:sdtEndPr/>
      <w:sdtContent>
        <w:p w:rsidR="0033399E" w:rsidRDefault="00F22FB1" w14:paraId="31B6580A" w14:textId="77777777">
          <w:pPr>
            <w:pStyle w:val="Frslagstext"/>
          </w:pPr>
          <w:r>
            <w:t>Riksdagen ställer sig bakom det som anförs i motionen om en satsning på läxhjälp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C0CD853C094A93A17385CF2163FB63"/>
        </w:placeholder>
        <w15:appearance w15:val="hidden"/>
        <w:text/>
      </w:sdtPr>
      <w:sdtEndPr/>
      <w:sdtContent>
        <w:p w:rsidRPr="009B062B" w:rsidR="006D79C9" w:rsidP="00333E95" w:rsidRDefault="007965C2" w14:paraId="338FC23D" w14:textId="6198CF8F">
          <w:pPr>
            <w:pStyle w:val="Rubrik1"/>
          </w:pPr>
          <w:r>
            <w:t>Anslags</w:t>
          </w:r>
          <w:r w:rsidR="0097608C">
            <w:t>anvisning</w:t>
          </w:r>
        </w:p>
      </w:sdtContent>
    </w:sdt>
    <w:p w:rsidRPr="000C1BBA" w:rsidR="00652B73" w:rsidP="000C1BBA" w:rsidRDefault="00770C7A" w14:paraId="2D1B6AE3" w14:textId="69FDA57A">
      <w:pPr>
        <w:pStyle w:val="Tabellrubrik"/>
        <w:spacing w:line="240" w:lineRule="exact"/>
      </w:pPr>
      <w:r>
        <w:t>Tabell 1</w:t>
      </w:r>
      <w:r w:rsidRPr="000C1BBA" w:rsidR="007965C2">
        <w:t xml:space="preserve"> Moderater</w:t>
      </w:r>
      <w:r w:rsidRPr="000C1BBA" w:rsidR="00EA54E6">
        <w:t>nas förslag till anslag för 2018</w:t>
      </w:r>
      <w:r w:rsidRPr="000C1BBA" w:rsidR="007965C2">
        <w:t xml:space="preserve"> uttryckt som differens gentemot regeringens förslag (tusental kronor).</w:t>
      </w:r>
    </w:p>
    <w:tbl>
      <w:tblPr>
        <w:tblW w:w="8681" w:type="dxa"/>
        <w:tblCellMar>
          <w:left w:w="57" w:type="dxa"/>
          <w:right w:w="70" w:type="dxa"/>
        </w:tblCellMar>
        <w:tblLook w:val="04A0" w:firstRow="1" w:lastRow="0" w:firstColumn="1" w:lastColumn="0" w:noHBand="0" w:noVBand="1"/>
      </w:tblPr>
      <w:tblGrid>
        <w:gridCol w:w="8681"/>
      </w:tblGrid>
      <w:tr w:rsidRPr="00DA383E" w:rsidR="00072918" w:rsidTr="0070386A" w14:paraId="22146B99" w14:textId="77777777">
        <w:trPr>
          <w:trHeight w:val="429"/>
        </w:trPr>
        <w:tc>
          <w:tcPr>
            <w:tcW w:w="8681" w:type="dxa"/>
            <w:shd w:val="clear" w:color="auto" w:fill="auto"/>
            <w:vAlign w:val="bottom"/>
            <w:hideMark/>
          </w:tcPr>
          <w:p w:rsidRPr="00E80798" w:rsidR="00072918" w:rsidP="00E80798" w:rsidRDefault="00072918" w14:paraId="2CE681F5" w14:textId="77777777">
            <w:pPr>
              <w:pStyle w:val="Normalutanindragellerluft"/>
              <w:spacing w:line="280" w:lineRule="exact"/>
              <w:jc w:val="center"/>
            </w:pPr>
            <w:r w:rsidRPr="00E80798">
              <w:t>Anslagsförslag 2018 för utgiftsområde 16 Utbildning och universitetsforskning</w:t>
            </w:r>
          </w:p>
        </w:tc>
      </w:tr>
      <w:tr w:rsidRPr="00DA383E" w:rsidR="00072918" w:rsidTr="0070386A" w14:paraId="4B5AA71F" w14:textId="77777777">
        <w:trPr>
          <w:trHeight w:val="255"/>
        </w:trPr>
        <w:tc>
          <w:tcPr>
            <w:tcW w:w="8681" w:type="dxa"/>
            <w:shd w:val="clear" w:color="auto" w:fill="auto"/>
            <w:noWrap/>
            <w:hideMark/>
          </w:tcPr>
          <w:p w:rsidRPr="00E80798" w:rsidR="00072918" w:rsidP="00E80798" w:rsidRDefault="00072918" w14:paraId="3C7ABABD" w14:textId="77777777">
            <w:pPr>
              <w:pStyle w:val="Tabellunderrubrik"/>
              <w:spacing w:line="240" w:lineRule="exact"/>
            </w:pPr>
            <w:r w:rsidRPr="00E80798">
              <w:t>Tusental kronor</w:t>
            </w:r>
          </w:p>
        </w:tc>
      </w:tr>
    </w:tbl>
    <w:p w:rsidRPr="0070386A" w:rsidR="0070386A" w:rsidP="0070386A" w:rsidRDefault="0070386A" w14:paraId="5BC7A085" w14:textId="77777777">
      <w:pPr>
        <w:spacing w:line="40" w:lineRule="exact"/>
        <w:rPr>
          <w:sz w:val="8"/>
          <w:szCs w:val="8"/>
        </w:rPr>
      </w:pPr>
    </w:p>
    <w:tbl>
      <w:tblPr>
        <w:tblW w:w="8681" w:type="dxa"/>
        <w:tblLayout w:type="fixed"/>
        <w:tblCellMar>
          <w:left w:w="57" w:type="dxa"/>
          <w:right w:w="70" w:type="dxa"/>
        </w:tblCellMar>
        <w:tblLook w:val="04A0" w:firstRow="1" w:lastRow="0" w:firstColumn="1" w:lastColumn="0" w:noHBand="0" w:noVBand="1"/>
      </w:tblPr>
      <w:tblGrid>
        <w:gridCol w:w="842"/>
        <w:gridCol w:w="4558"/>
        <w:gridCol w:w="1536"/>
        <w:gridCol w:w="1745"/>
      </w:tblGrid>
      <w:tr w:rsidRPr="00DA383E" w:rsidR="005824BC" w:rsidTr="007E4331" w14:paraId="240BB9F2"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7E4331" w:rsidR="00072918" w:rsidP="007E4331" w:rsidRDefault="00072918" w14:paraId="6FCA2E85" w14:textId="77777777">
            <w:pPr>
              <w:pStyle w:val="Tabellrubrik"/>
              <w:spacing w:before="0" w:line="240" w:lineRule="exact"/>
              <w:rPr>
                <w:sz w:val="20"/>
                <w:szCs w:val="20"/>
              </w:rPr>
            </w:pPr>
            <w:bookmarkStart w:name="_GoBack" w:colFirst="3" w:colLast="3" w:id="1"/>
            <w:r w:rsidRPr="007E4331">
              <w:rPr>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DA383E" w:rsidR="00072918" w:rsidP="0012187C" w:rsidRDefault="00072918" w14:paraId="3A67917D" w14:textId="77777777">
            <w:pPr>
              <w:tabs>
                <w:tab w:val="clear" w:pos="284"/>
              </w:tabs>
              <w:spacing w:line="240" w:lineRule="exact"/>
              <w:jc w:val="right"/>
              <w:rPr>
                <w:b/>
                <w:bCs/>
                <w:sz w:val="20"/>
                <w:szCs w:val="20"/>
              </w:rPr>
            </w:pPr>
            <w:r w:rsidRPr="00DA383E">
              <w:rPr>
                <w:b/>
                <w:bCs/>
                <w:sz w:val="20"/>
                <w:szCs w:val="20"/>
              </w:rPr>
              <w:t>Regeringens förslag</w:t>
            </w:r>
          </w:p>
        </w:tc>
        <w:tc>
          <w:tcPr>
            <w:tcW w:w="1745" w:type="dxa"/>
            <w:tcBorders>
              <w:top w:val="single" w:color="auto" w:sz="4" w:space="0"/>
              <w:left w:val="nil"/>
              <w:bottom w:val="single" w:color="auto" w:sz="4" w:space="0"/>
              <w:right w:val="nil"/>
            </w:tcBorders>
            <w:shd w:val="clear" w:color="auto" w:fill="auto"/>
            <w:hideMark/>
          </w:tcPr>
          <w:p w:rsidRPr="00DA383E" w:rsidR="00072918" w:rsidP="0012187C" w:rsidRDefault="00072918" w14:paraId="324534EA" w14:textId="77777777">
            <w:pPr>
              <w:tabs>
                <w:tab w:val="clear" w:pos="284"/>
              </w:tabs>
              <w:spacing w:line="240" w:lineRule="exact"/>
              <w:jc w:val="right"/>
              <w:rPr>
                <w:b/>
                <w:bCs/>
                <w:sz w:val="20"/>
                <w:szCs w:val="20"/>
              </w:rPr>
            </w:pPr>
            <w:r w:rsidRPr="00DA383E">
              <w:rPr>
                <w:b/>
                <w:bCs/>
                <w:sz w:val="20"/>
                <w:szCs w:val="20"/>
              </w:rPr>
              <w:t>Avvikelse från regeringen (M)</w:t>
            </w:r>
          </w:p>
        </w:tc>
      </w:tr>
      <w:tr w:rsidRPr="005824BC" w:rsidR="005824BC" w:rsidTr="007E4331" w14:paraId="0DC9B8C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0E93095" w14:textId="77777777">
            <w:pPr>
              <w:pStyle w:val="Normalutanindragellerluft"/>
              <w:rPr>
                <w:sz w:val="20"/>
                <w:szCs w:val="20"/>
              </w:rPr>
            </w:pPr>
            <w:r w:rsidRPr="005824BC">
              <w:rPr>
                <w:sz w:val="20"/>
                <w:szCs w:val="20"/>
              </w:rPr>
              <w:t>1:1</w:t>
            </w:r>
          </w:p>
        </w:tc>
        <w:tc>
          <w:tcPr>
            <w:tcW w:w="4558" w:type="dxa"/>
            <w:tcBorders>
              <w:top w:val="nil"/>
              <w:left w:val="nil"/>
              <w:bottom w:val="nil"/>
              <w:right w:val="nil"/>
            </w:tcBorders>
            <w:shd w:val="clear" w:color="auto" w:fill="auto"/>
            <w:hideMark/>
          </w:tcPr>
          <w:p w:rsidRPr="005824BC" w:rsidR="00072918" w:rsidP="005824BC" w:rsidRDefault="00072918" w14:paraId="3CF9C2C2" w14:textId="77777777">
            <w:pPr>
              <w:pStyle w:val="Normalutanindragellerluft"/>
              <w:rPr>
                <w:sz w:val="20"/>
                <w:szCs w:val="20"/>
              </w:rPr>
            </w:pPr>
            <w:r w:rsidRPr="005824BC">
              <w:rPr>
                <w:sz w:val="20"/>
                <w:szCs w:val="20"/>
              </w:rPr>
              <w:t>Statens skolverk</w:t>
            </w:r>
          </w:p>
        </w:tc>
        <w:tc>
          <w:tcPr>
            <w:tcW w:w="1536" w:type="dxa"/>
            <w:tcBorders>
              <w:top w:val="nil"/>
              <w:left w:val="nil"/>
              <w:bottom w:val="nil"/>
              <w:right w:val="nil"/>
            </w:tcBorders>
            <w:shd w:val="clear" w:color="auto" w:fill="auto"/>
            <w:hideMark/>
          </w:tcPr>
          <w:p w:rsidRPr="005824BC" w:rsidR="00072918" w:rsidP="00EC2816" w:rsidRDefault="00072918" w14:paraId="54B1656A" w14:textId="77777777">
            <w:pPr>
              <w:pStyle w:val="Normalutanindragellerluft"/>
              <w:jc w:val="right"/>
              <w:rPr>
                <w:sz w:val="20"/>
                <w:szCs w:val="20"/>
              </w:rPr>
            </w:pPr>
            <w:r w:rsidRPr="005824BC">
              <w:rPr>
                <w:sz w:val="20"/>
                <w:szCs w:val="20"/>
              </w:rPr>
              <w:t>1 124 218</w:t>
            </w:r>
          </w:p>
        </w:tc>
        <w:tc>
          <w:tcPr>
            <w:tcW w:w="1745" w:type="dxa"/>
            <w:tcBorders>
              <w:top w:val="nil"/>
              <w:left w:val="nil"/>
              <w:bottom w:val="nil"/>
              <w:right w:val="nil"/>
            </w:tcBorders>
            <w:shd w:val="clear" w:color="auto" w:fill="auto"/>
            <w:hideMark/>
          </w:tcPr>
          <w:p w:rsidRPr="005824BC" w:rsidR="00072918" w:rsidP="00EC2816" w:rsidRDefault="00072918" w14:paraId="348C84A7" w14:textId="77777777">
            <w:pPr>
              <w:pStyle w:val="Normalutanindragellerluft"/>
              <w:jc w:val="right"/>
              <w:rPr>
                <w:sz w:val="20"/>
                <w:szCs w:val="20"/>
              </w:rPr>
            </w:pPr>
            <w:r w:rsidRPr="005824BC">
              <w:rPr>
                <w:sz w:val="20"/>
                <w:szCs w:val="20"/>
              </w:rPr>
              <w:t>−23 000</w:t>
            </w:r>
          </w:p>
        </w:tc>
      </w:tr>
      <w:tr w:rsidRPr="005824BC" w:rsidR="005824BC" w:rsidTr="007E4331" w14:paraId="27D475FA"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EC2C0C1" w14:textId="77777777">
            <w:pPr>
              <w:pStyle w:val="Normalutanindragellerluft"/>
              <w:rPr>
                <w:sz w:val="20"/>
                <w:szCs w:val="20"/>
              </w:rPr>
            </w:pPr>
            <w:r w:rsidRPr="005824BC">
              <w:rPr>
                <w:sz w:val="20"/>
                <w:szCs w:val="20"/>
              </w:rPr>
              <w:t>1:2</w:t>
            </w:r>
          </w:p>
        </w:tc>
        <w:tc>
          <w:tcPr>
            <w:tcW w:w="4558" w:type="dxa"/>
            <w:tcBorders>
              <w:top w:val="nil"/>
              <w:left w:val="nil"/>
              <w:bottom w:val="nil"/>
              <w:right w:val="nil"/>
            </w:tcBorders>
            <w:shd w:val="clear" w:color="auto" w:fill="auto"/>
            <w:hideMark/>
          </w:tcPr>
          <w:p w:rsidRPr="005824BC" w:rsidR="00072918" w:rsidP="005824BC" w:rsidRDefault="00072918" w14:paraId="60695566" w14:textId="77777777">
            <w:pPr>
              <w:pStyle w:val="Normalutanindragellerluft"/>
              <w:rPr>
                <w:sz w:val="20"/>
                <w:szCs w:val="20"/>
              </w:rPr>
            </w:pPr>
            <w:r w:rsidRPr="005824BC">
              <w:rPr>
                <w:sz w:val="20"/>
                <w:szCs w:val="20"/>
              </w:rPr>
              <w:t>Statens skolinspektion</w:t>
            </w:r>
          </w:p>
        </w:tc>
        <w:tc>
          <w:tcPr>
            <w:tcW w:w="1536" w:type="dxa"/>
            <w:tcBorders>
              <w:top w:val="nil"/>
              <w:left w:val="nil"/>
              <w:bottom w:val="nil"/>
              <w:right w:val="nil"/>
            </w:tcBorders>
            <w:shd w:val="clear" w:color="auto" w:fill="auto"/>
            <w:hideMark/>
          </w:tcPr>
          <w:p w:rsidRPr="005824BC" w:rsidR="00072918" w:rsidP="00EC2816" w:rsidRDefault="00072918" w14:paraId="43FE071E" w14:textId="77777777">
            <w:pPr>
              <w:pStyle w:val="Normalutanindragellerluft"/>
              <w:jc w:val="right"/>
              <w:rPr>
                <w:sz w:val="20"/>
                <w:szCs w:val="20"/>
              </w:rPr>
            </w:pPr>
            <w:r w:rsidRPr="005824BC">
              <w:rPr>
                <w:sz w:val="20"/>
                <w:szCs w:val="20"/>
              </w:rPr>
              <w:t>405 298</w:t>
            </w:r>
          </w:p>
        </w:tc>
        <w:tc>
          <w:tcPr>
            <w:tcW w:w="1745" w:type="dxa"/>
            <w:tcBorders>
              <w:top w:val="nil"/>
              <w:left w:val="nil"/>
              <w:bottom w:val="nil"/>
              <w:right w:val="nil"/>
            </w:tcBorders>
            <w:shd w:val="clear" w:color="auto" w:fill="auto"/>
            <w:hideMark/>
          </w:tcPr>
          <w:p w:rsidRPr="005824BC" w:rsidR="00072918" w:rsidP="00EC2816" w:rsidRDefault="00072918" w14:paraId="0363D44E" w14:textId="77777777">
            <w:pPr>
              <w:pStyle w:val="Normalutanindragellerluft"/>
              <w:jc w:val="right"/>
              <w:rPr>
                <w:sz w:val="20"/>
                <w:szCs w:val="20"/>
              </w:rPr>
            </w:pPr>
          </w:p>
        </w:tc>
      </w:tr>
      <w:tr w:rsidRPr="005824BC" w:rsidR="005824BC" w:rsidTr="007E4331" w14:paraId="0C1C35E3"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CBEAFCB" w14:textId="77777777">
            <w:pPr>
              <w:pStyle w:val="Normalutanindragellerluft"/>
              <w:rPr>
                <w:sz w:val="20"/>
                <w:szCs w:val="20"/>
              </w:rPr>
            </w:pPr>
            <w:r w:rsidRPr="005824BC">
              <w:rPr>
                <w:sz w:val="20"/>
                <w:szCs w:val="20"/>
              </w:rPr>
              <w:t>1:3</w:t>
            </w:r>
          </w:p>
        </w:tc>
        <w:tc>
          <w:tcPr>
            <w:tcW w:w="4558" w:type="dxa"/>
            <w:tcBorders>
              <w:top w:val="nil"/>
              <w:left w:val="nil"/>
              <w:bottom w:val="nil"/>
              <w:right w:val="nil"/>
            </w:tcBorders>
            <w:shd w:val="clear" w:color="auto" w:fill="auto"/>
            <w:hideMark/>
          </w:tcPr>
          <w:p w:rsidRPr="005824BC" w:rsidR="00072918" w:rsidP="005824BC" w:rsidRDefault="00072918" w14:paraId="5A6ACC85" w14:textId="77777777">
            <w:pPr>
              <w:pStyle w:val="Normalutanindragellerluft"/>
              <w:rPr>
                <w:sz w:val="20"/>
                <w:szCs w:val="20"/>
              </w:rPr>
            </w:pPr>
            <w:r w:rsidRPr="005824BC">
              <w:rPr>
                <w:sz w:val="20"/>
                <w:szCs w:val="20"/>
              </w:rPr>
              <w:t>Specialpedagogiska skolmyndigheten</w:t>
            </w:r>
          </w:p>
        </w:tc>
        <w:tc>
          <w:tcPr>
            <w:tcW w:w="1536" w:type="dxa"/>
            <w:tcBorders>
              <w:top w:val="nil"/>
              <w:left w:val="nil"/>
              <w:bottom w:val="nil"/>
              <w:right w:val="nil"/>
            </w:tcBorders>
            <w:shd w:val="clear" w:color="auto" w:fill="auto"/>
            <w:hideMark/>
          </w:tcPr>
          <w:p w:rsidRPr="005824BC" w:rsidR="00072918" w:rsidP="00EC2816" w:rsidRDefault="00072918" w14:paraId="4E34F8FC" w14:textId="77777777">
            <w:pPr>
              <w:pStyle w:val="Normalutanindragellerluft"/>
              <w:jc w:val="right"/>
              <w:rPr>
                <w:sz w:val="20"/>
                <w:szCs w:val="20"/>
              </w:rPr>
            </w:pPr>
            <w:r w:rsidRPr="005824BC">
              <w:rPr>
                <w:sz w:val="20"/>
                <w:szCs w:val="20"/>
              </w:rPr>
              <w:t>722 806</w:t>
            </w:r>
          </w:p>
        </w:tc>
        <w:tc>
          <w:tcPr>
            <w:tcW w:w="1745" w:type="dxa"/>
            <w:tcBorders>
              <w:top w:val="nil"/>
              <w:left w:val="nil"/>
              <w:bottom w:val="nil"/>
              <w:right w:val="nil"/>
            </w:tcBorders>
            <w:shd w:val="clear" w:color="auto" w:fill="auto"/>
            <w:hideMark/>
          </w:tcPr>
          <w:p w:rsidRPr="005824BC" w:rsidR="00072918" w:rsidP="00EC2816" w:rsidRDefault="00072918" w14:paraId="6140C040" w14:textId="77777777">
            <w:pPr>
              <w:pStyle w:val="Normalutanindragellerluft"/>
              <w:jc w:val="right"/>
              <w:rPr>
                <w:sz w:val="20"/>
                <w:szCs w:val="20"/>
              </w:rPr>
            </w:pPr>
          </w:p>
        </w:tc>
      </w:tr>
      <w:tr w:rsidRPr="005824BC" w:rsidR="005824BC" w:rsidTr="007E4331" w14:paraId="15B50563"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314C08C0" w14:textId="77777777">
            <w:pPr>
              <w:pStyle w:val="Normalutanindragellerluft"/>
              <w:rPr>
                <w:sz w:val="20"/>
                <w:szCs w:val="20"/>
              </w:rPr>
            </w:pPr>
            <w:r w:rsidRPr="005824BC">
              <w:rPr>
                <w:sz w:val="20"/>
                <w:szCs w:val="20"/>
              </w:rPr>
              <w:t>1:4</w:t>
            </w:r>
          </w:p>
        </w:tc>
        <w:tc>
          <w:tcPr>
            <w:tcW w:w="4558" w:type="dxa"/>
            <w:tcBorders>
              <w:top w:val="nil"/>
              <w:left w:val="nil"/>
              <w:bottom w:val="nil"/>
              <w:right w:val="nil"/>
            </w:tcBorders>
            <w:shd w:val="clear" w:color="auto" w:fill="auto"/>
            <w:hideMark/>
          </w:tcPr>
          <w:p w:rsidRPr="005824BC" w:rsidR="00072918" w:rsidP="005824BC" w:rsidRDefault="00072918" w14:paraId="4CF88BEF" w14:textId="77777777">
            <w:pPr>
              <w:pStyle w:val="Normalutanindragellerluft"/>
              <w:rPr>
                <w:sz w:val="20"/>
                <w:szCs w:val="20"/>
              </w:rPr>
            </w:pPr>
            <w:r w:rsidRPr="005824BC">
              <w:rPr>
                <w:sz w:val="20"/>
                <w:szCs w:val="20"/>
              </w:rPr>
              <w:t>Sameskolstyrelsen</w:t>
            </w:r>
          </w:p>
        </w:tc>
        <w:tc>
          <w:tcPr>
            <w:tcW w:w="1536" w:type="dxa"/>
            <w:tcBorders>
              <w:top w:val="nil"/>
              <w:left w:val="nil"/>
              <w:bottom w:val="nil"/>
              <w:right w:val="nil"/>
            </w:tcBorders>
            <w:shd w:val="clear" w:color="auto" w:fill="auto"/>
            <w:hideMark/>
          </w:tcPr>
          <w:p w:rsidRPr="005824BC" w:rsidR="00072918" w:rsidP="00EC2816" w:rsidRDefault="00072918" w14:paraId="761D3606" w14:textId="77777777">
            <w:pPr>
              <w:pStyle w:val="Normalutanindragellerluft"/>
              <w:jc w:val="right"/>
              <w:rPr>
                <w:sz w:val="20"/>
                <w:szCs w:val="20"/>
              </w:rPr>
            </w:pPr>
            <w:r w:rsidRPr="005824BC">
              <w:rPr>
                <w:sz w:val="20"/>
                <w:szCs w:val="20"/>
              </w:rPr>
              <w:t>40 099</w:t>
            </w:r>
          </w:p>
        </w:tc>
        <w:tc>
          <w:tcPr>
            <w:tcW w:w="1745" w:type="dxa"/>
            <w:tcBorders>
              <w:top w:val="nil"/>
              <w:left w:val="nil"/>
              <w:bottom w:val="nil"/>
              <w:right w:val="nil"/>
            </w:tcBorders>
            <w:shd w:val="clear" w:color="auto" w:fill="auto"/>
            <w:hideMark/>
          </w:tcPr>
          <w:p w:rsidRPr="005824BC" w:rsidR="00072918" w:rsidP="00EC2816" w:rsidRDefault="00072918" w14:paraId="59AE7B17" w14:textId="77777777">
            <w:pPr>
              <w:pStyle w:val="Normalutanindragellerluft"/>
              <w:jc w:val="right"/>
              <w:rPr>
                <w:sz w:val="20"/>
                <w:szCs w:val="20"/>
              </w:rPr>
            </w:pPr>
          </w:p>
        </w:tc>
      </w:tr>
      <w:tr w:rsidRPr="005824BC" w:rsidR="005824BC" w:rsidTr="007E4331" w14:paraId="42B0C592"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C9C6D3F" w14:textId="77777777">
            <w:pPr>
              <w:pStyle w:val="Normalutanindragellerluft"/>
              <w:rPr>
                <w:sz w:val="20"/>
                <w:szCs w:val="20"/>
              </w:rPr>
            </w:pPr>
            <w:r w:rsidRPr="005824BC">
              <w:rPr>
                <w:sz w:val="20"/>
                <w:szCs w:val="20"/>
              </w:rPr>
              <w:t>1:5</w:t>
            </w:r>
          </w:p>
        </w:tc>
        <w:tc>
          <w:tcPr>
            <w:tcW w:w="4558" w:type="dxa"/>
            <w:tcBorders>
              <w:top w:val="nil"/>
              <w:left w:val="nil"/>
              <w:bottom w:val="nil"/>
              <w:right w:val="nil"/>
            </w:tcBorders>
            <w:shd w:val="clear" w:color="auto" w:fill="auto"/>
            <w:hideMark/>
          </w:tcPr>
          <w:p w:rsidRPr="005824BC" w:rsidR="00072918" w:rsidP="00B860EB" w:rsidRDefault="00072918" w14:paraId="7817F242" w14:textId="77777777">
            <w:pPr>
              <w:pStyle w:val="Normalutanindragellerluft"/>
              <w:spacing w:line="240" w:lineRule="exact"/>
              <w:rPr>
                <w:sz w:val="20"/>
                <w:szCs w:val="20"/>
              </w:rPr>
            </w:pPr>
            <w:r w:rsidRPr="005824BC">
              <w:rPr>
                <w:sz w:val="20"/>
                <w:szCs w:val="20"/>
              </w:rPr>
              <w:t>Utveckling av skolväsendet och annan pedagogisk verksamhet</w:t>
            </w:r>
          </w:p>
        </w:tc>
        <w:tc>
          <w:tcPr>
            <w:tcW w:w="1536" w:type="dxa"/>
            <w:tcBorders>
              <w:top w:val="nil"/>
              <w:left w:val="nil"/>
              <w:bottom w:val="nil"/>
              <w:right w:val="nil"/>
            </w:tcBorders>
            <w:shd w:val="clear" w:color="auto" w:fill="auto"/>
            <w:hideMark/>
          </w:tcPr>
          <w:p w:rsidRPr="005824BC" w:rsidR="00072918" w:rsidP="00EC2816" w:rsidRDefault="00072918" w14:paraId="49B5CF27" w14:textId="77777777">
            <w:pPr>
              <w:pStyle w:val="Normalutanindragellerluft"/>
              <w:jc w:val="right"/>
              <w:rPr>
                <w:sz w:val="20"/>
                <w:szCs w:val="20"/>
              </w:rPr>
            </w:pPr>
            <w:r w:rsidRPr="005824BC">
              <w:rPr>
                <w:sz w:val="20"/>
                <w:szCs w:val="20"/>
              </w:rPr>
              <w:t>3 685 198</w:t>
            </w:r>
          </w:p>
        </w:tc>
        <w:tc>
          <w:tcPr>
            <w:tcW w:w="1745" w:type="dxa"/>
            <w:tcBorders>
              <w:top w:val="nil"/>
              <w:left w:val="nil"/>
              <w:bottom w:val="nil"/>
              <w:right w:val="nil"/>
            </w:tcBorders>
            <w:shd w:val="clear" w:color="auto" w:fill="auto"/>
            <w:hideMark/>
          </w:tcPr>
          <w:p w:rsidRPr="005824BC" w:rsidR="00072918" w:rsidP="00EC2816" w:rsidRDefault="00072918" w14:paraId="5ED8EAB3" w14:textId="77777777">
            <w:pPr>
              <w:pStyle w:val="Normalutanindragellerluft"/>
              <w:jc w:val="right"/>
              <w:rPr>
                <w:sz w:val="20"/>
                <w:szCs w:val="20"/>
              </w:rPr>
            </w:pPr>
            <w:r w:rsidRPr="005824BC">
              <w:rPr>
                <w:sz w:val="20"/>
                <w:szCs w:val="20"/>
              </w:rPr>
              <w:t>−2 495 500</w:t>
            </w:r>
          </w:p>
        </w:tc>
      </w:tr>
      <w:tr w:rsidRPr="005824BC" w:rsidR="005824BC" w:rsidTr="007E4331" w14:paraId="4548F10D"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2984523" w14:textId="77777777">
            <w:pPr>
              <w:pStyle w:val="Normalutanindragellerluft"/>
              <w:rPr>
                <w:sz w:val="20"/>
                <w:szCs w:val="20"/>
              </w:rPr>
            </w:pPr>
            <w:r w:rsidRPr="005824BC">
              <w:rPr>
                <w:sz w:val="20"/>
                <w:szCs w:val="20"/>
              </w:rPr>
              <w:t>1:6</w:t>
            </w:r>
          </w:p>
        </w:tc>
        <w:tc>
          <w:tcPr>
            <w:tcW w:w="4558" w:type="dxa"/>
            <w:tcBorders>
              <w:top w:val="nil"/>
              <w:left w:val="nil"/>
              <w:bottom w:val="nil"/>
              <w:right w:val="nil"/>
            </w:tcBorders>
            <w:shd w:val="clear" w:color="auto" w:fill="auto"/>
            <w:hideMark/>
          </w:tcPr>
          <w:p w:rsidRPr="005824BC" w:rsidR="00072918" w:rsidP="005824BC" w:rsidRDefault="00072918" w14:paraId="76A1140C" w14:textId="77777777">
            <w:pPr>
              <w:pStyle w:val="Normalutanindragellerluft"/>
              <w:rPr>
                <w:sz w:val="20"/>
                <w:szCs w:val="20"/>
              </w:rPr>
            </w:pPr>
            <w:r w:rsidRPr="005824BC">
              <w:rPr>
                <w:sz w:val="20"/>
                <w:szCs w:val="20"/>
              </w:rPr>
              <w:t>Statligt stöd till särskild utbildning i gymnasieskolan</w:t>
            </w:r>
          </w:p>
        </w:tc>
        <w:tc>
          <w:tcPr>
            <w:tcW w:w="1536" w:type="dxa"/>
            <w:tcBorders>
              <w:top w:val="nil"/>
              <w:left w:val="nil"/>
              <w:bottom w:val="nil"/>
              <w:right w:val="nil"/>
            </w:tcBorders>
            <w:shd w:val="clear" w:color="auto" w:fill="auto"/>
            <w:hideMark/>
          </w:tcPr>
          <w:p w:rsidRPr="005824BC" w:rsidR="00072918" w:rsidP="00EC2816" w:rsidRDefault="00072918" w14:paraId="1C8B0360" w14:textId="77777777">
            <w:pPr>
              <w:pStyle w:val="Normalutanindragellerluft"/>
              <w:jc w:val="right"/>
              <w:rPr>
                <w:sz w:val="20"/>
                <w:szCs w:val="20"/>
              </w:rPr>
            </w:pPr>
            <w:r w:rsidRPr="005824BC">
              <w:rPr>
                <w:sz w:val="20"/>
                <w:szCs w:val="20"/>
              </w:rPr>
              <w:t>296 950</w:t>
            </w:r>
          </w:p>
        </w:tc>
        <w:tc>
          <w:tcPr>
            <w:tcW w:w="1745" w:type="dxa"/>
            <w:tcBorders>
              <w:top w:val="nil"/>
              <w:left w:val="nil"/>
              <w:bottom w:val="nil"/>
              <w:right w:val="nil"/>
            </w:tcBorders>
            <w:shd w:val="clear" w:color="auto" w:fill="auto"/>
            <w:hideMark/>
          </w:tcPr>
          <w:p w:rsidRPr="005824BC" w:rsidR="00072918" w:rsidP="00EC2816" w:rsidRDefault="00072918" w14:paraId="1C0D4CD3" w14:textId="77777777">
            <w:pPr>
              <w:pStyle w:val="Normalutanindragellerluft"/>
              <w:jc w:val="right"/>
              <w:rPr>
                <w:sz w:val="20"/>
                <w:szCs w:val="20"/>
              </w:rPr>
            </w:pPr>
          </w:p>
        </w:tc>
      </w:tr>
      <w:tr w:rsidRPr="005824BC" w:rsidR="005824BC" w:rsidTr="007E4331" w14:paraId="53C2D70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A54549E" w14:textId="77777777">
            <w:pPr>
              <w:pStyle w:val="Normalutanindragellerluft"/>
              <w:rPr>
                <w:sz w:val="20"/>
                <w:szCs w:val="20"/>
              </w:rPr>
            </w:pPr>
            <w:r w:rsidRPr="005824BC">
              <w:rPr>
                <w:sz w:val="20"/>
                <w:szCs w:val="20"/>
              </w:rPr>
              <w:t>1:7</w:t>
            </w:r>
          </w:p>
        </w:tc>
        <w:tc>
          <w:tcPr>
            <w:tcW w:w="4558" w:type="dxa"/>
            <w:tcBorders>
              <w:top w:val="nil"/>
              <w:left w:val="nil"/>
              <w:bottom w:val="nil"/>
              <w:right w:val="nil"/>
            </w:tcBorders>
            <w:shd w:val="clear" w:color="auto" w:fill="auto"/>
            <w:hideMark/>
          </w:tcPr>
          <w:p w:rsidRPr="005824BC" w:rsidR="00072918" w:rsidP="00B860EB" w:rsidRDefault="00072918" w14:paraId="303F0385" w14:textId="77777777">
            <w:pPr>
              <w:pStyle w:val="Normalutanindragellerluft"/>
              <w:spacing w:line="240" w:lineRule="exact"/>
              <w:rPr>
                <w:sz w:val="20"/>
                <w:szCs w:val="20"/>
              </w:rPr>
            </w:pPr>
            <w:r w:rsidRPr="005824BC">
              <w:rPr>
                <w:sz w:val="20"/>
                <w:szCs w:val="20"/>
              </w:rPr>
              <w:t>Maxtaxa i förskola, fritidshem och annan pedagogisk verksamhet, m.m.</w:t>
            </w:r>
          </w:p>
        </w:tc>
        <w:tc>
          <w:tcPr>
            <w:tcW w:w="1536" w:type="dxa"/>
            <w:tcBorders>
              <w:top w:val="nil"/>
              <w:left w:val="nil"/>
              <w:bottom w:val="nil"/>
              <w:right w:val="nil"/>
            </w:tcBorders>
            <w:shd w:val="clear" w:color="auto" w:fill="auto"/>
            <w:hideMark/>
          </w:tcPr>
          <w:p w:rsidRPr="005824BC" w:rsidR="00072918" w:rsidP="00EC2816" w:rsidRDefault="00072918" w14:paraId="7C76E226" w14:textId="77777777">
            <w:pPr>
              <w:pStyle w:val="Normalutanindragellerluft"/>
              <w:jc w:val="right"/>
              <w:rPr>
                <w:sz w:val="20"/>
                <w:szCs w:val="20"/>
              </w:rPr>
            </w:pPr>
            <w:r w:rsidRPr="005824BC">
              <w:rPr>
                <w:sz w:val="20"/>
                <w:szCs w:val="20"/>
              </w:rPr>
              <w:t>4 436 000</w:t>
            </w:r>
          </w:p>
        </w:tc>
        <w:tc>
          <w:tcPr>
            <w:tcW w:w="1745" w:type="dxa"/>
            <w:tcBorders>
              <w:top w:val="nil"/>
              <w:left w:val="nil"/>
              <w:bottom w:val="nil"/>
              <w:right w:val="nil"/>
            </w:tcBorders>
            <w:shd w:val="clear" w:color="auto" w:fill="auto"/>
            <w:hideMark/>
          </w:tcPr>
          <w:p w:rsidRPr="005824BC" w:rsidR="00072918" w:rsidP="00EC2816" w:rsidRDefault="00072918" w14:paraId="77CECE07" w14:textId="77777777">
            <w:pPr>
              <w:pStyle w:val="Normalutanindragellerluft"/>
              <w:jc w:val="right"/>
              <w:rPr>
                <w:sz w:val="20"/>
                <w:szCs w:val="20"/>
              </w:rPr>
            </w:pPr>
            <w:r w:rsidRPr="005824BC">
              <w:rPr>
                <w:sz w:val="20"/>
                <w:szCs w:val="20"/>
              </w:rPr>
              <w:t>−130 000</w:t>
            </w:r>
          </w:p>
        </w:tc>
      </w:tr>
      <w:tr w:rsidRPr="005824BC" w:rsidR="005824BC" w:rsidTr="007E4331" w14:paraId="68FB09B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4C11F4E" w14:textId="77777777">
            <w:pPr>
              <w:pStyle w:val="Normalutanindragellerluft"/>
              <w:rPr>
                <w:sz w:val="20"/>
                <w:szCs w:val="20"/>
              </w:rPr>
            </w:pPr>
            <w:r w:rsidRPr="005824BC">
              <w:rPr>
                <w:sz w:val="20"/>
                <w:szCs w:val="20"/>
              </w:rPr>
              <w:t>1:8</w:t>
            </w:r>
          </w:p>
        </w:tc>
        <w:tc>
          <w:tcPr>
            <w:tcW w:w="4558" w:type="dxa"/>
            <w:tcBorders>
              <w:top w:val="nil"/>
              <w:left w:val="nil"/>
              <w:bottom w:val="nil"/>
              <w:right w:val="nil"/>
            </w:tcBorders>
            <w:shd w:val="clear" w:color="auto" w:fill="auto"/>
            <w:hideMark/>
          </w:tcPr>
          <w:p w:rsidRPr="005824BC" w:rsidR="00072918" w:rsidP="005824BC" w:rsidRDefault="00072918" w14:paraId="2FDAF0C4" w14:textId="77777777">
            <w:pPr>
              <w:pStyle w:val="Normalutanindragellerluft"/>
              <w:rPr>
                <w:sz w:val="20"/>
                <w:szCs w:val="20"/>
              </w:rPr>
            </w:pPr>
            <w:r w:rsidRPr="005824BC">
              <w:rPr>
                <w:sz w:val="20"/>
                <w:szCs w:val="20"/>
              </w:rPr>
              <w:t>Bidrag till viss verksamhet inom skolväsendet, m.m.</w:t>
            </w:r>
          </w:p>
        </w:tc>
        <w:tc>
          <w:tcPr>
            <w:tcW w:w="1536" w:type="dxa"/>
            <w:tcBorders>
              <w:top w:val="nil"/>
              <w:left w:val="nil"/>
              <w:bottom w:val="nil"/>
              <w:right w:val="nil"/>
            </w:tcBorders>
            <w:shd w:val="clear" w:color="auto" w:fill="auto"/>
            <w:hideMark/>
          </w:tcPr>
          <w:p w:rsidRPr="005824BC" w:rsidR="00072918" w:rsidP="00EC2816" w:rsidRDefault="00072918" w14:paraId="7D536BBC" w14:textId="77777777">
            <w:pPr>
              <w:pStyle w:val="Normalutanindragellerluft"/>
              <w:jc w:val="right"/>
              <w:rPr>
                <w:sz w:val="20"/>
                <w:szCs w:val="20"/>
              </w:rPr>
            </w:pPr>
            <w:r w:rsidRPr="005824BC">
              <w:rPr>
                <w:sz w:val="20"/>
                <w:szCs w:val="20"/>
              </w:rPr>
              <w:t>190 220</w:t>
            </w:r>
          </w:p>
        </w:tc>
        <w:tc>
          <w:tcPr>
            <w:tcW w:w="1745" w:type="dxa"/>
            <w:tcBorders>
              <w:top w:val="nil"/>
              <w:left w:val="nil"/>
              <w:bottom w:val="nil"/>
              <w:right w:val="nil"/>
            </w:tcBorders>
            <w:shd w:val="clear" w:color="auto" w:fill="auto"/>
            <w:hideMark/>
          </w:tcPr>
          <w:p w:rsidRPr="005824BC" w:rsidR="00072918" w:rsidP="00EC2816" w:rsidRDefault="00072918" w14:paraId="04591804" w14:textId="77777777">
            <w:pPr>
              <w:pStyle w:val="Normalutanindragellerluft"/>
              <w:jc w:val="right"/>
              <w:rPr>
                <w:sz w:val="20"/>
                <w:szCs w:val="20"/>
              </w:rPr>
            </w:pPr>
          </w:p>
        </w:tc>
      </w:tr>
      <w:tr w:rsidRPr="005824BC" w:rsidR="005824BC" w:rsidTr="007E4331" w14:paraId="4A285F85"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1B0E7DC" w14:textId="77777777">
            <w:pPr>
              <w:pStyle w:val="Normalutanindragellerluft"/>
              <w:rPr>
                <w:sz w:val="20"/>
                <w:szCs w:val="20"/>
              </w:rPr>
            </w:pPr>
            <w:r w:rsidRPr="005824BC">
              <w:rPr>
                <w:sz w:val="20"/>
                <w:szCs w:val="20"/>
              </w:rPr>
              <w:t>1:9</w:t>
            </w:r>
          </w:p>
        </w:tc>
        <w:tc>
          <w:tcPr>
            <w:tcW w:w="4558" w:type="dxa"/>
            <w:tcBorders>
              <w:top w:val="nil"/>
              <w:left w:val="nil"/>
              <w:bottom w:val="nil"/>
              <w:right w:val="nil"/>
            </w:tcBorders>
            <w:shd w:val="clear" w:color="auto" w:fill="auto"/>
            <w:hideMark/>
          </w:tcPr>
          <w:p w:rsidRPr="005824BC" w:rsidR="00072918" w:rsidP="005824BC" w:rsidRDefault="00072918" w14:paraId="7ABB9ABD" w14:textId="77777777">
            <w:pPr>
              <w:pStyle w:val="Normalutanindragellerluft"/>
              <w:rPr>
                <w:sz w:val="20"/>
                <w:szCs w:val="20"/>
              </w:rPr>
            </w:pPr>
            <w:r w:rsidRPr="005824BC">
              <w:rPr>
                <w:sz w:val="20"/>
                <w:szCs w:val="20"/>
              </w:rPr>
              <w:t>Bidrag till svensk undervisning i utlandet</w:t>
            </w:r>
          </w:p>
        </w:tc>
        <w:tc>
          <w:tcPr>
            <w:tcW w:w="1536" w:type="dxa"/>
            <w:tcBorders>
              <w:top w:val="nil"/>
              <w:left w:val="nil"/>
              <w:bottom w:val="nil"/>
              <w:right w:val="nil"/>
            </w:tcBorders>
            <w:shd w:val="clear" w:color="auto" w:fill="auto"/>
            <w:hideMark/>
          </w:tcPr>
          <w:p w:rsidRPr="005824BC" w:rsidR="00072918" w:rsidP="00EC2816" w:rsidRDefault="00072918" w14:paraId="0A2C513B" w14:textId="77777777">
            <w:pPr>
              <w:pStyle w:val="Normalutanindragellerluft"/>
              <w:jc w:val="right"/>
              <w:rPr>
                <w:sz w:val="20"/>
                <w:szCs w:val="20"/>
              </w:rPr>
            </w:pPr>
            <w:r w:rsidRPr="005824BC">
              <w:rPr>
                <w:sz w:val="20"/>
                <w:szCs w:val="20"/>
              </w:rPr>
              <w:t>102 540</w:t>
            </w:r>
          </w:p>
        </w:tc>
        <w:tc>
          <w:tcPr>
            <w:tcW w:w="1745" w:type="dxa"/>
            <w:tcBorders>
              <w:top w:val="nil"/>
              <w:left w:val="nil"/>
              <w:bottom w:val="nil"/>
              <w:right w:val="nil"/>
            </w:tcBorders>
            <w:shd w:val="clear" w:color="auto" w:fill="auto"/>
            <w:hideMark/>
          </w:tcPr>
          <w:p w:rsidRPr="005824BC" w:rsidR="00072918" w:rsidP="00EC2816" w:rsidRDefault="00072918" w14:paraId="613505B2" w14:textId="77777777">
            <w:pPr>
              <w:pStyle w:val="Normalutanindragellerluft"/>
              <w:jc w:val="right"/>
              <w:rPr>
                <w:sz w:val="20"/>
                <w:szCs w:val="20"/>
              </w:rPr>
            </w:pPr>
          </w:p>
        </w:tc>
      </w:tr>
      <w:tr w:rsidRPr="005824BC" w:rsidR="005824BC" w:rsidTr="007E4331" w14:paraId="2263AA6C"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9E553B3" w14:textId="77777777">
            <w:pPr>
              <w:pStyle w:val="Normalutanindragellerluft"/>
              <w:rPr>
                <w:sz w:val="20"/>
                <w:szCs w:val="20"/>
              </w:rPr>
            </w:pPr>
            <w:r w:rsidRPr="005824BC">
              <w:rPr>
                <w:sz w:val="20"/>
                <w:szCs w:val="20"/>
              </w:rPr>
              <w:t>1:10</w:t>
            </w:r>
          </w:p>
        </w:tc>
        <w:tc>
          <w:tcPr>
            <w:tcW w:w="4558" w:type="dxa"/>
            <w:tcBorders>
              <w:top w:val="nil"/>
              <w:left w:val="nil"/>
              <w:bottom w:val="nil"/>
              <w:right w:val="nil"/>
            </w:tcBorders>
            <w:shd w:val="clear" w:color="auto" w:fill="auto"/>
            <w:hideMark/>
          </w:tcPr>
          <w:p w:rsidRPr="005824BC" w:rsidR="00072918" w:rsidP="005824BC" w:rsidRDefault="00072918" w14:paraId="3DC8C076" w14:textId="77777777">
            <w:pPr>
              <w:pStyle w:val="Normalutanindragellerluft"/>
              <w:rPr>
                <w:sz w:val="20"/>
                <w:szCs w:val="20"/>
              </w:rPr>
            </w:pPr>
            <w:r w:rsidRPr="005824BC">
              <w:rPr>
                <w:sz w:val="20"/>
                <w:szCs w:val="20"/>
              </w:rPr>
              <w:t>Fortbildning av lärare och förskolepersonal</w:t>
            </w:r>
          </w:p>
        </w:tc>
        <w:tc>
          <w:tcPr>
            <w:tcW w:w="1536" w:type="dxa"/>
            <w:tcBorders>
              <w:top w:val="nil"/>
              <w:left w:val="nil"/>
              <w:bottom w:val="nil"/>
              <w:right w:val="nil"/>
            </w:tcBorders>
            <w:shd w:val="clear" w:color="auto" w:fill="auto"/>
            <w:hideMark/>
          </w:tcPr>
          <w:p w:rsidRPr="005824BC" w:rsidR="00072918" w:rsidP="00EC2816" w:rsidRDefault="00072918" w14:paraId="598C3ED0" w14:textId="77777777">
            <w:pPr>
              <w:pStyle w:val="Normalutanindragellerluft"/>
              <w:jc w:val="right"/>
              <w:rPr>
                <w:sz w:val="20"/>
                <w:szCs w:val="20"/>
              </w:rPr>
            </w:pPr>
            <w:r w:rsidRPr="005824BC">
              <w:rPr>
                <w:sz w:val="20"/>
                <w:szCs w:val="20"/>
              </w:rPr>
              <w:t>308 985</w:t>
            </w:r>
          </w:p>
        </w:tc>
        <w:tc>
          <w:tcPr>
            <w:tcW w:w="1745" w:type="dxa"/>
            <w:tcBorders>
              <w:top w:val="nil"/>
              <w:left w:val="nil"/>
              <w:bottom w:val="nil"/>
              <w:right w:val="nil"/>
            </w:tcBorders>
            <w:shd w:val="clear" w:color="auto" w:fill="auto"/>
            <w:hideMark/>
          </w:tcPr>
          <w:p w:rsidRPr="005824BC" w:rsidR="00072918" w:rsidP="00EC2816" w:rsidRDefault="00072918" w14:paraId="7452AA7E" w14:textId="77777777">
            <w:pPr>
              <w:pStyle w:val="Normalutanindragellerluft"/>
              <w:jc w:val="right"/>
              <w:rPr>
                <w:sz w:val="20"/>
                <w:szCs w:val="20"/>
              </w:rPr>
            </w:pPr>
          </w:p>
        </w:tc>
      </w:tr>
      <w:tr w:rsidRPr="005824BC" w:rsidR="005824BC" w:rsidTr="007E4331" w14:paraId="26EDACC6"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48DB471" w14:textId="77777777">
            <w:pPr>
              <w:pStyle w:val="Normalutanindragellerluft"/>
              <w:rPr>
                <w:sz w:val="20"/>
                <w:szCs w:val="20"/>
              </w:rPr>
            </w:pPr>
            <w:r w:rsidRPr="005824BC">
              <w:rPr>
                <w:sz w:val="20"/>
                <w:szCs w:val="20"/>
              </w:rPr>
              <w:t>1:11</w:t>
            </w:r>
          </w:p>
        </w:tc>
        <w:tc>
          <w:tcPr>
            <w:tcW w:w="4558" w:type="dxa"/>
            <w:tcBorders>
              <w:top w:val="nil"/>
              <w:left w:val="nil"/>
              <w:bottom w:val="nil"/>
              <w:right w:val="nil"/>
            </w:tcBorders>
            <w:shd w:val="clear" w:color="auto" w:fill="auto"/>
            <w:hideMark/>
          </w:tcPr>
          <w:p w:rsidRPr="005824BC" w:rsidR="00072918" w:rsidP="005824BC" w:rsidRDefault="00072918" w14:paraId="2B5050A2" w14:textId="77777777">
            <w:pPr>
              <w:pStyle w:val="Normalutanindragellerluft"/>
              <w:rPr>
                <w:sz w:val="20"/>
                <w:szCs w:val="20"/>
              </w:rPr>
            </w:pPr>
            <w:r w:rsidRPr="005824BC">
              <w:rPr>
                <w:sz w:val="20"/>
                <w:szCs w:val="20"/>
              </w:rPr>
              <w:t>Bidrag till vissa studier</w:t>
            </w:r>
          </w:p>
        </w:tc>
        <w:tc>
          <w:tcPr>
            <w:tcW w:w="1536" w:type="dxa"/>
            <w:tcBorders>
              <w:top w:val="nil"/>
              <w:left w:val="nil"/>
              <w:bottom w:val="nil"/>
              <w:right w:val="nil"/>
            </w:tcBorders>
            <w:shd w:val="clear" w:color="auto" w:fill="auto"/>
            <w:hideMark/>
          </w:tcPr>
          <w:p w:rsidRPr="005824BC" w:rsidR="00072918" w:rsidP="00EC2816" w:rsidRDefault="00072918" w14:paraId="43321AD0" w14:textId="77777777">
            <w:pPr>
              <w:pStyle w:val="Normalutanindragellerluft"/>
              <w:jc w:val="right"/>
              <w:rPr>
                <w:sz w:val="20"/>
                <w:szCs w:val="20"/>
              </w:rPr>
            </w:pPr>
            <w:r w:rsidRPr="005824BC">
              <w:rPr>
                <w:sz w:val="20"/>
                <w:szCs w:val="20"/>
              </w:rPr>
              <w:t>17 525</w:t>
            </w:r>
          </w:p>
        </w:tc>
        <w:tc>
          <w:tcPr>
            <w:tcW w:w="1745" w:type="dxa"/>
            <w:tcBorders>
              <w:top w:val="nil"/>
              <w:left w:val="nil"/>
              <w:bottom w:val="nil"/>
              <w:right w:val="nil"/>
            </w:tcBorders>
            <w:shd w:val="clear" w:color="auto" w:fill="auto"/>
            <w:hideMark/>
          </w:tcPr>
          <w:p w:rsidRPr="005824BC" w:rsidR="00072918" w:rsidP="00EC2816" w:rsidRDefault="00072918" w14:paraId="743B6DBC" w14:textId="77777777">
            <w:pPr>
              <w:pStyle w:val="Normalutanindragellerluft"/>
              <w:jc w:val="right"/>
              <w:rPr>
                <w:sz w:val="20"/>
                <w:szCs w:val="20"/>
              </w:rPr>
            </w:pPr>
          </w:p>
        </w:tc>
      </w:tr>
      <w:tr w:rsidRPr="005824BC" w:rsidR="005824BC" w:rsidTr="007E4331" w14:paraId="745464BF"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709FBEE" w14:textId="77777777">
            <w:pPr>
              <w:pStyle w:val="Normalutanindragellerluft"/>
              <w:rPr>
                <w:sz w:val="20"/>
                <w:szCs w:val="20"/>
              </w:rPr>
            </w:pPr>
            <w:r w:rsidRPr="005824BC">
              <w:rPr>
                <w:sz w:val="20"/>
                <w:szCs w:val="20"/>
              </w:rPr>
              <w:t>1:12</w:t>
            </w:r>
          </w:p>
        </w:tc>
        <w:tc>
          <w:tcPr>
            <w:tcW w:w="4558" w:type="dxa"/>
            <w:tcBorders>
              <w:top w:val="nil"/>
              <w:left w:val="nil"/>
              <w:bottom w:val="nil"/>
              <w:right w:val="nil"/>
            </w:tcBorders>
            <w:shd w:val="clear" w:color="auto" w:fill="auto"/>
            <w:hideMark/>
          </w:tcPr>
          <w:p w:rsidRPr="005824BC" w:rsidR="00072918" w:rsidP="005824BC" w:rsidRDefault="00072918" w14:paraId="25127E54" w14:textId="77777777">
            <w:pPr>
              <w:pStyle w:val="Normalutanindragellerluft"/>
              <w:rPr>
                <w:sz w:val="20"/>
                <w:szCs w:val="20"/>
              </w:rPr>
            </w:pPr>
            <w:r w:rsidRPr="005824BC">
              <w:rPr>
                <w:sz w:val="20"/>
                <w:szCs w:val="20"/>
              </w:rPr>
              <w:t>Myndigheten för yrkeshögskolan</w:t>
            </w:r>
          </w:p>
        </w:tc>
        <w:tc>
          <w:tcPr>
            <w:tcW w:w="1536" w:type="dxa"/>
            <w:tcBorders>
              <w:top w:val="nil"/>
              <w:left w:val="nil"/>
              <w:bottom w:val="nil"/>
              <w:right w:val="nil"/>
            </w:tcBorders>
            <w:shd w:val="clear" w:color="auto" w:fill="auto"/>
            <w:hideMark/>
          </w:tcPr>
          <w:p w:rsidRPr="005824BC" w:rsidR="00072918" w:rsidP="00EC2816" w:rsidRDefault="00072918" w14:paraId="51851E14" w14:textId="77777777">
            <w:pPr>
              <w:pStyle w:val="Normalutanindragellerluft"/>
              <w:jc w:val="right"/>
              <w:rPr>
                <w:sz w:val="20"/>
                <w:szCs w:val="20"/>
              </w:rPr>
            </w:pPr>
            <w:r w:rsidRPr="005824BC">
              <w:rPr>
                <w:sz w:val="20"/>
                <w:szCs w:val="20"/>
              </w:rPr>
              <w:t>115 581</w:t>
            </w:r>
          </w:p>
        </w:tc>
        <w:tc>
          <w:tcPr>
            <w:tcW w:w="1745" w:type="dxa"/>
            <w:tcBorders>
              <w:top w:val="nil"/>
              <w:left w:val="nil"/>
              <w:bottom w:val="nil"/>
              <w:right w:val="nil"/>
            </w:tcBorders>
            <w:shd w:val="clear" w:color="auto" w:fill="auto"/>
            <w:hideMark/>
          </w:tcPr>
          <w:p w:rsidRPr="005824BC" w:rsidR="00072918" w:rsidP="00EC2816" w:rsidRDefault="00072918" w14:paraId="7ADFBCA1" w14:textId="77777777">
            <w:pPr>
              <w:pStyle w:val="Normalutanindragellerluft"/>
              <w:jc w:val="right"/>
              <w:rPr>
                <w:sz w:val="20"/>
                <w:szCs w:val="20"/>
              </w:rPr>
            </w:pPr>
          </w:p>
        </w:tc>
      </w:tr>
      <w:tr w:rsidRPr="005824BC" w:rsidR="005824BC" w:rsidTr="007E4331" w14:paraId="703A045B"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4A9E1C1" w14:textId="77777777">
            <w:pPr>
              <w:pStyle w:val="Normalutanindragellerluft"/>
              <w:rPr>
                <w:sz w:val="20"/>
                <w:szCs w:val="20"/>
              </w:rPr>
            </w:pPr>
            <w:r w:rsidRPr="005824BC">
              <w:rPr>
                <w:sz w:val="20"/>
                <w:szCs w:val="20"/>
              </w:rPr>
              <w:t>1:13</w:t>
            </w:r>
          </w:p>
        </w:tc>
        <w:tc>
          <w:tcPr>
            <w:tcW w:w="4558" w:type="dxa"/>
            <w:tcBorders>
              <w:top w:val="nil"/>
              <w:left w:val="nil"/>
              <w:bottom w:val="nil"/>
              <w:right w:val="nil"/>
            </w:tcBorders>
            <w:shd w:val="clear" w:color="auto" w:fill="auto"/>
            <w:hideMark/>
          </w:tcPr>
          <w:p w:rsidRPr="005824BC" w:rsidR="00072918" w:rsidP="005824BC" w:rsidRDefault="00072918" w14:paraId="64469861" w14:textId="77777777">
            <w:pPr>
              <w:pStyle w:val="Normalutanindragellerluft"/>
              <w:rPr>
                <w:sz w:val="20"/>
                <w:szCs w:val="20"/>
              </w:rPr>
            </w:pPr>
            <w:r w:rsidRPr="005824BC">
              <w:rPr>
                <w:sz w:val="20"/>
                <w:szCs w:val="20"/>
              </w:rPr>
              <w:t>Statligt stöd till vuxenutbildning</w:t>
            </w:r>
          </w:p>
        </w:tc>
        <w:tc>
          <w:tcPr>
            <w:tcW w:w="1536" w:type="dxa"/>
            <w:tcBorders>
              <w:top w:val="nil"/>
              <w:left w:val="nil"/>
              <w:bottom w:val="nil"/>
              <w:right w:val="nil"/>
            </w:tcBorders>
            <w:shd w:val="clear" w:color="auto" w:fill="auto"/>
            <w:hideMark/>
          </w:tcPr>
          <w:p w:rsidRPr="005824BC" w:rsidR="00072918" w:rsidP="00EC2816" w:rsidRDefault="00072918" w14:paraId="0350B754" w14:textId="77777777">
            <w:pPr>
              <w:pStyle w:val="Normalutanindragellerluft"/>
              <w:jc w:val="right"/>
              <w:rPr>
                <w:sz w:val="20"/>
                <w:szCs w:val="20"/>
              </w:rPr>
            </w:pPr>
            <w:r w:rsidRPr="005824BC">
              <w:rPr>
                <w:sz w:val="20"/>
                <w:szCs w:val="20"/>
              </w:rPr>
              <w:t>2 570 034</w:t>
            </w:r>
          </w:p>
        </w:tc>
        <w:tc>
          <w:tcPr>
            <w:tcW w:w="1745" w:type="dxa"/>
            <w:tcBorders>
              <w:top w:val="nil"/>
              <w:left w:val="nil"/>
              <w:bottom w:val="nil"/>
              <w:right w:val="nil"/>
            </w:tcBorders>
            <w:shd w:val="clear" w:color="auto" w:fill="auto"/>
            <w:hideMark/>
          </w:tcPr>
          <w:p w:rsidRPr="005824BC" w:rsidR="00072918" w:rsidP="00EC2816" w:rsidRDefault="00072918" w14:paraId="4A95CF2E" w14:textId="77777777">
            <w:pPr>
              <w:pStyle w:val="Normalutanindragellerluft"/>
              <w:jc w:val="right"/>
              <w:rPr>
                <w:sz w:val="20"/>
                <w:szCs w:val="20"/>
              </w:rPr>
            </w:pPr>
            <w:r w:rsidRPr="005824BC">
              <w:rPr>
                <w:sz w:val="20"/>
                <w:szCs w:val="20"/>
              </w:rPr>
              <w:t>−309 000</w:t>
            </w:r>
          </w:p>
        </w:tc>
      </w:tr>
      <w:tr w:rsidRPr="005824BC" w:rsidR="005824BC" w:rsidTr="007E4331" w14:paraId="28A66A61"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CC6166F" w14:textId="77777777">
            <w:pPr>
              <w:pStyle w:val="Normalutanindragellerluft"/>
              <w:rPr>
                <w:sz w:val="20"/>
                <w:szCs w:val="20"/>
              </w:rPr>
            </w:pPr>
            <w:r w:rsidRPr="005824BC">
              <w:rPr>
                <w:sz w:val="20"/>
                <w:szCs w:val="20"/>
              </w:rPr>
              <w:t>1:14</w:t>
            </w:r>
          </w:p>
        </w:tc>
        <w:tc>
          <w:tcPr>
            <w:tcW w:w="4558" w:type="dxa"/>
            <w:tcBorders>
              <w:top w:val="nil"/>
              <w:left w:val="nil"/>
              <w:bottom w:val="nil"/>
              <w:right w:val="nil"/>
            </w:tcBorders>
            <w:shd w:val="clear" w:color="auto" w:fill="auto"/>
            <w:hideMark/>
          </w:tcPr>
          <w:p w:rsidRPr="005824BC" w:rsidR="00072918" w:rsidP="005824BC" w:rsidRDefault="00072918" w14:paraId="5657986F" w14:textId="77777777">
            <w:pPr>
              <w:pStyle w:val="Normalutanindragellerluft"/>
              <w:rPr>
                <w:sz w:val="20"/>
                <w:szCs w:val="20"/>
              </w:rPr>
            </w:pPr>
            <w:r w:rsidRPr="005824BC">
              <w:rPr>
                <w:sz w:val="20"/>
                <w:szCs w:val="20"/>
              </w:rPr>
              <w:t>Statligt stöd till yrkeshögskoleutbildning</w:t>
            </w:r>
          </w:p>
        </w:tc>
        <w:tc>
          <w:tcPr>
            <w:tcW w:w="1536" w:type="dxa"/>
            <w:tcBorders>
              <w:top w:val="nil"/>
              <w:left w:val="nil"/>
              <w:bottom w:val="nil"/>
              <w:right w:val="nil"/>
            </w:tcBorders>
            <w:shd w:val="clear" w:color="auto" w:fill="auto"/>
            <w:hideMark/>
          </w:tcPr>
          <w:p w:rsidRPr="005824BC" w:rsidR="00072918" w:rsidP="00EC2816" w:rsidRDefault="00072918" w14:paraId="797FBAC1" w14:textId="77777777">
            <w:pPr>
              <w:pStyle w:val="Normalutanindragellerluft"/>
              <w:jc w:val="right"/>
              <w:rPr>
                <w:sz w:val="20"/>
                <w:szCs w:val="20"/>
              </w:rPr>
            </w:pPr>
            <w:r w:rsidRPr="005824BC">
              <w:rPr>
                <w:sz w:val="20"/>
                <w:szCs w:val="20"/>
              </w:rPr>
              <w:t>2 204 750</w:t>
            </w:r>
          </w:p>
        </w:tc>
        <w:tc>
          <w:tcPr>
            <w:tcW w:w="1745" w:type="dxa"/>
            <w:tcBorders>
              <w:top w:val="nil"/>
              <w:left w:val="nil"/>
              <w:bottom w:val="nil"/>
              <w:right w:val="nil"/>
            </w:tcBorders>
            <w:shd w:val="clear" w:color="auto" w:fill="auto"/>
            <w:hideMark/>
          </w:tcPr>
          <w:p w:rsidRPr="005824BC" w:rsidR="00072918" w:rsidP="00EC2816" w:rsidRDefault="00072918" w14:paraId="342C758D" w14:textId="77777777">
            <w:pPr>
              <w:pStyle w:val="Normalutanindragellerluft"/>
              <w:jc w:val="right"/>
              <w:rPr>
                <w:sz w:val="20"/>
                <w:szCs w:val="20"/>
              </w:rPr>
            </w:pPr>
          </w:p>
        </w:tc>
      </w:tr>
      <w:tr w:rsidRPr="005824BC" w:rsidR="005824BC" w:rsidTr="007E4331" w14:paraId="6732E1E5"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34BE202" w14:textId="77777777">
            <w:pPr>
              <w:pStyle w:val="Normalutanindragellerluft"/>
              <w:rPr>
                <w:sz w:val="20"/>
                <w:szCs w:val="20"/>
              </w:rPr>
            </w:pPr>
            <w:r w:rsidRPr="005824BC">
              <w:rPr>
                <w:sz w:val="20"/>
                <w:szCs w:val="20"/>
              </w:rPr>
              <w:t>1:15</w:t>
            </w:r>
          </w:p>
        </w:tc>
        <w:tc>
          <w:tcPr>
            <w:tcW w:w="4558" w:type="dxa"/>
            <w:tcBorders>
              <w:top w:val="nil"/>
              <w:left w:val="nil"/>
              <w:bottom w:val="nil"/>
              <w:right w:val="nil"/>
            </w:tcBorders>
            <w:shd w:val="clear" w:color="auto" w:fill="auto"/>
            <w:hideMark/>
          </w:tcPr>
          <w:p w:rsidRPr="005824BC" w:rsidR="00072918" w:rsidP="005824BC" w:rsidRDefault="00072918" w14:paraId="612A273D" w14:textId="77777777">
            <w:pPr>
              <w:pStyle w:val="Normalutanindragellerluft"/>
              <w:rPr>
                <w:sz w:val="20"/>
                <w:szCs w:val="20"/>
              </w:rPr>
            </w:pPr>
            <w:r w:rsidRPr="005824BC">
              <w:rPr>
                <w:sz w:val="20"/>
                <w:szCs w:val="20"/>
              </w:rPr>
              <w:t>Upprustning av skollokaler och utemiljöer</w:t>
            </w:r>
          </w:p>
        </w:tc>
        <w:tc>
          <w:tcPr>
            <w:tcW w:w="1536" w:type="dxa"/>
            <w:tcBorders>
              <w:top w:val="nil"/>
              <w:left w:val="nil"/>
              <w:bottom w:val="nil"/>
              <w:right w:val="nil"/>
            </w:tcBorders>
            <w:shd w:val="clear" w:color="auto" w:fill="auto"/>
            <w:hideMark/>
          </w:tcPr>
          <w:p w:rsidRPr="005824BC" w:rsidR="00072918" w:rsidP="00EC2816" w:rsidRDefault="00072918" w14:paraId="29303810" w14:textId="77777777">
            <w:pPr>
              <w:pStyle w:val="Normalutanindragellerluft"/>
              <w:jc w:val="right"/>
              <w:rPr>
                <w:sz w:val="20"/>
                <w:szCs w:val="20"/>
              </w:rPr>
            </w:pPr>
            <w:r w:rsidRPr="005824BC">
              <w:rPr>
                <w:sz w:val="20"/>
                <w:szCs w:val="20"/>
              </w:rPr>
              <w:t>680 000</w:t>
            </w:r>
          </w:p>
        </w:tc>
        <w:tc>
          <w:tcPr>
            <w:tcW w:w="1745" w:type="dxa"/>
            <w:tcBorders>
              <w:top w:val="nil"/>
              <w:left w:val="nil"/>
              <w:bottom w:val="nil"/>
              <w:right w:val="nil"/>
            </w:tcBorders>
            <w:shd w:val="clear" w:color="auto" w:fill="auto"/>
            <w:hideMark/>
          </w:tcPr>
          <w:p w:rsidRPr="005824BC" w:rsidR="00072918" w:rsidP="00EC2816" w:rsidRDefault="00072918" w14:paraId="39E37CAE" w14:textId="77777777">
            <w:pPr>
              <w:pStyle w:val="Normalutanindragellerluft"/>
              <w:jc w:val="right"/>
              <w:rPr>
                <w:sz w:val="20"/>
                <w:szCs w:val="20"/>
              </w:rPr>
            </w:pPr>
            <w:r w:rsidRPr="005824BC">
              <w:rPr>
                <w:sz w:val="20"/>
                <w:szCs w:val="20"/>
              </w:rPr>
              <w:t>−200 000</w:t>
            </w:r>
          </w:p>
        </w:tc>
      </w:tr>
      <w:tr w:rsidRPr="005824BC" w:rsidR="005824BC" w:rsidTr="007E4331" w14:paraId="06DC2FD3"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2611015C" w14:textId="77777777">
            <w:pPr>
              <w:pStyle w:val="Normalutanindragellerluft"/>
              <w:rPr>
                <w:sz w:val="20"/>
                <w:szCs w:val="20"/>
              </w:rPr>
            </w:pPr>
            <w:r w:rsidRPr="005824BC">
              <w:rPr>
                <w:sz w:val="20"/>
                <w:szCs w:val="20"/>
              </w:rPr>
              <w:t>1:16</w:t>
            </w:r>
          </w:p>
        </w:tc>
        <w:tc>
          <w:tcPr>
            <w:tcW w:w="4558" w:type="dxa"/>
            <w:tcBorders>
              <w:top w:val="nil"/>
              <w:left w:val="nil"/>
              <w:bottom w:val="nil"/>
              <w:right w:val="nil"/>
            </w:tcBorders>
            <w:shd w:val="clear" w:color="auto" w:fill="auto"/>
            <w:hideMark/>
          </w:tcPr>
          <w:p w:rsidRPr="005824BC" w:rsidR="00072918" w:rsidP="005824BC" w:rsidRDefault="00072918" w14:paraId="756DE0DD" w14:textId="77777777">
            <w:pPr>
              <w:pStyle w:val="Normalutanindragellerluft"/>
              <w:rPr>
                <w:sz w:val="20"/>
                <w:szCs w:val="20"/>
              </w:rPr>
            </w:pPr>
            <w:r w:rsidRPr="005824BC">
              <w:rPr>
                <w:sz w:val="20"/>
                <w:szCs w:val="20"/>
              </w:rPr>
              <w:t>Fler anställda i lågstadiet</w:t>
            </w:r>
          </w:p>
        </w:tc>
        <w:tc>
          <w:tcPr>
            <w:tcW w:w="1536" w:type="dxa"/>
            <w:tcBorders>
              <w:top w:val="nil"/>
              <w:left w:val="nil"/>
              <w:bottom w:val="nil"/>
              <w:right w:val="nil"/>
            </w:tcBorders>
            <w:shd w:val="clear" w:color="auto" w:fill="auto"/>
            <w:hideMark/>
          </w:tcPr>
          <w:p w:rsidRPr="005824BC" w:rsidR="00072918" w:rsidP="00EC2816" w:rsidRDefault="00072918" w14:paraId="13587234" w14:textId="77777777">
            <w:pPr>
              <w:pStyle w:val="Normalutanindragellerluft"/>
              <w:jc w:val="right"/>
              <w:rPr>
                <w:sz w:val="20"/>
                <w:szCs w:val="20"/>
              </w:rPr>
            </w:pPr>
            <w:r w:rsidRPr="005824BC">
              <w:rPr>
                <w:sz w:val="20"/>
                <w:szCs w:val="20"/>
              </w:rPr>
              <w:t>2 300 000</w:t>
            </w:r>
          </w:p>
        </w:tc>
        <w:tc>
          <w:tcPr>
            <w:tcW w:w="1745" w:type="dxa"/>
            <w:tcBorders>
              <w:top w:val="nil"/>
              <w:left w:val="nil"/>
              <w:bottom w:val="nil"/>
              <w:right w:val="nil"/>
            </w:tcBorders>
            <w:shd w:val="clear" w:color="auto" w:fill="auto"/>
            <w:hideMark/>
          </w:tcPr>
          <w:p w:rsidRPr="005824BC" w:rsidR="00072918" w:rsidP="00EC2816" w:rsidRDefault="00072918" w14:paraId="4321E85E" w14:textId="77777777">
            <w:pPr>
              <w:pStyle w:val="Normalutanindragellerluft"/>
              <w:jc w:val="right"/>
              <w:rPr>
                <w:sz w:val="20"/>
                <w:szCs w:val="20"/>
              </w:rPr>
            </w:pPr>
          </w:p>
        </w:tc>
      </w:tr>
      <w:tr w:rsidRPr="005824BC" w:rsidR="005824BC" w:rsidTr="007E4331" w14:paraId="67C5196C"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82364AE" w14:textId="77777777">
            <w:pPr>
              <w:pStyle w:val="Normalutanindragellerluft"/>
              <w:rPr>
                <w:sz w:val="20"/>
                <w:szCs w:val="20"/>
              </w:rPr>
            </w:pPr>
            <w:r w:rsidRPr="005824BC">
              <w:rPr>
                <w:sz w:val="20"/>
                <w:szCs w:val="20"/>
              </w:rPr>
              <w:t>1:17</w:t>
            </w:r>
          </w:p>
        </w:tc>
        <w:tc>
          <w:tcPr>
            <w:tcW w:w="4558" w:type="dxa"/>
            <w:tcBorders>
              <w:top w:val="nil"/>
              <w:left w:val="nil"/>
              <w:bottom w:val="nil"/>
              <w:right w:val="nil"/>
            </w:tcBorders>
            <w:shd w:val="clear" w:color="auto" w:fill="auto"/>
            <w:hideMark/>
          </w:tcPr>
          <w:p w:rsidRPr="005824BC" w:rsidR="00072918" w:rsidP="005824BC" w:rsidRDefault="00072918" w14:paraId="10DA3570" w14:textId="77777777">
            <w:pPr>
              <w:pStyle w:val="Normalutanindragellerluft"/>
              <w:rPr>
                <w:sz w:val="20"/>
                <w:szCs w:val="20"/>
              </w:rPr>
            </w:pPr>
            <w:r w:rsidRPr="005824BC">
              <w:rPr>
                <w:sz w:val="20"/>
                <w:szCs w:val="20"/>
              </w:rPr>
              <w:t>Skolforskningsinstitutet</w:t>
            </w:r>
          </w:p>
        </w:tc>
        <w:tc>
          <w:tcPr>
            <w:tcW w:w="1536" w:type="dxa"/>
            <w:tcBorders>
              <w:top w:val="nil"/>
              <w:left w:val="nil"/>
              <w:bottom w:val="nil"/>
              <w:right w:val="nil"/>
            </w:tcBorders>
            <w:shd w:val="clear" w:color="auto" w:fill="auto"/>
            <w:hideMark/>
          </w:tcPr>
          <w:p w:rsidRPr="005824BC" w:rsidR="00072918" w:rsidP="00EC2816" w:rsidRDefault="00072918" w14:paraId="1E40D571" w14:textId="77777777">
            <w:pPr>
              <w:pStyle w:val="Normalutanindragellerluft"/>
              <w:jc w:val="right"/>
              <w:rPr>
                <w:sz w:val="20"/>
                <w:szCs w:val="20"/>
              </w:rPr>
            </w:pPr>
            <w:r w:rsidRPr="005824BC">
              <w:rPr>
                <w:sz w:val="20"/>
                <w:szCs w:val="20"/>
              </w:rPr>
              <w:t>23 756</w:t>
            </w:r>
          </w:p>
        </w:tc>
        <w:tc>
          <w:tcPr>
            <w:tcW w:w="1745" w:type="dxa"/>
            <w:tcBorders>
              <w:top w:val="nil"/>
              <w:left w:val="nil"/>
              <w:bottom w:val="nil"/>
              <w:right w:val="nil"/>
            </w:tcBorders>
            <w:shd w:val="clear" w:color="auto" w:fill="auto"/>
            <w:hideMark/>
          </w:tcPr>
          <w:p w:rsidRPr="005824BC" w:rsidR="00072918" w:rsidP="00EC2816" w:rsidRDefault="00072918" w14:paraId="38491C07" w14:textId="77777777">
            <w:pPr>
              <w:pStyle w:val="Normalutanindragellerluft"/>
              <w:jc w:val="right"/>
              <w:rPr>
                <w:sz w:val="20"/>
                <w:szCs w:val="20"/>
              </w:rPr>
            </w:pPr>
          </w:p>
        </w:tc>
      </w:tr>
      <w:tr w:rsidRPr="005824BC" w:rsidR="005824BC" w:rsidTr="007E4331" w14:paraId="1E7C42AE"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F6D3F1F" w14:textId="77777777">
            <w:pPr>
              <w:pStyle w:val="Normalutanindragellerluft"/>
              <w:rPr>
                <w:sz w:val="20"/>
                <w:szCs w:val="20"/>
              </w:rPr>
            </w:pPr>
            <w:r w:rsidRPr="005824BC">
              <w:rPr>
                <w:sz w:val="20"/>
                <w:szCs w:val="20"/>
              </w:rPr>
              <w:t>1:18</w:t>
            </w:r>
          </w:p>
        </w:tc>
        <w:tc>
          <w:tcPr>
            <w:tcW w:w="4558" w:type="dxa"/>
            <w:tcBorders>
              <w:top w:val="nil"/>
              <w:left w:val="nil"/>
              <w:bottom w:val="nil"/>
              <w:right w:val="nil"/>
            </w:tcBorders>
            <w:shd w:val="clear" w:color="auto" w:fill="auto"/>
            <w:hideMark/>
          </w:tcPr>
          <w:p w:rsidRPr="005824BC" w:rsidR="00072918" w:rsidP="005824BC" w:rsidRDefault="00072918" w14:paraId="6D1B378A" w14:textId="77777777">
            <w:pPr>
              <w:pStyle w:val="Normalutanindragellerluft"/>
              <w:rPr>
                <w:sz w:val="20"/>
                <w:szCs w:val="20"/>
              </w:rPr>
            </w:pPr>
            <w:r w:rsidRPr="005824BC">
              <w:rPr>
                <w:sz w:val="20"/>
                <w:szCs w:val="20"/>
              </w:rPr>
              <w:t>Praktiknära skolforskning</w:t>
            </w:r>
          </w:p>
        </w:tc>
        <w:tc>
          <w:tcPr>
            <w:tcW w:w="1536" w:type="dxa"/>
            <w:tcBorders>
              <w:top w:val="nil"/>
              <w:left w:val="nil"/>
              <w:bottom w:val="nil"/>
              <w:right w:val="nil"/>
            </w:tcBorders>
            <w:shd w:val="clear" w:color="auto" w:fill="auto"/>
            <w:hideMark/>
          </w:tcPr>
          <w:p w:rsidRPr="005824BC" w:rsidR="00072918" w:rsidP="00EC2816" w:rsidRDefault="00072918" w14:paraId="482E9A93" w14:textId="77777777">
            <w:pPr>
              <w:pStyle w:val="Normalutanindragellerluft"/>
              <w:jc w:val="right"/>
              <w:rPr>
                <w:sz w:val="20"/>
                <w:szCs w:val="20"/>
              </w:rPr>
            </w:pPr>
            <w:r w:rsidRPr="005824BC">
              <w:rPr>
                <w:sz w:val="20"/>
                <w:szCs w:val="20"/>
              </w:rPr>
              <w:t>18 543</w:t>
            </w:r>
          </w:p>
        </w:tc>
        <w:tc>
          <w:tcPr>
            <w:tcW w:w="1745" w:type="dxa"/>
            <w:tcBorders>
              <w:top w:val="nil"/>
              <w:left w:val="nil"/>
              <w:bottom w:val="nil"/>
              <w:right w:val="nil"/>
            </w:tcBorders>
            <w:shd w:val="clear" w:color="auto" w:fill="auto"/>
            <w:hideMark/>
          </w:tcPr>
          <w:p w:rsidRPr="005824BC" w:rsidR="00072918" w:rsidP="00EC2816" w:rsidRDefault="00072918" w14:paraId="3EECD38B" w14:textId="77777777">
            <w:pPr>
              <w:pStyle w:val="Normalutanindragellerluft"/>
              <w:jc w:val="right"/>
              <w:rPr>
                <w:sz w:val="20"/>
                <w:szCs w:val="20"/>
              </w:rPr>
            </w:pPr>
          </w:p>
        </w:tc>
      </w:tr>
      <w:tr w:rsidRPr="005824BC" w:rsidR="005824BC" w:rsidTr="007E4331" w14:paraId="501F09EB"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2016D61E" w14:textId="77777777">
            <w:pPr>
              <w:pStyle w:val="Normalutanindragellerluft"/>
              <w:rPr>
                <w:sz w:val="20"/>
                <w:szCs w:val="20"/>
              </w:rPr>
            </w:pPr>
            <w:r w:rsidRPr="005824BC">
              <w:rPr>
                <w:sz w:val="20"/>
                <w:szCs w:val="20"/>
              </w:rPr>
              <w:t>1:19</w:t>
            </w:r>
          </w:p>
        </w:tc>
        <w:tc>
          <w:tcPr>
            <w:tcW w:w="4558" w:type="dxa"/>
            <w:tcBorders>
              <w:top w:val="nil"/>
              <w:left w:val="nil"/>
              <w:bottom w:val="nil"/>
              <w:right w:val="nil"/>
            </w:tcBorders>
            <w:shd w:val="clear" w:color="auto" w:fill="auto"/>
            <w:hideMark/>
          </w:tcPr>
          <w:p w:rsidRPr="005824BC" w:rsidR="00072918" w:rsidP="005824BC" w:rsidRDefault="00072918" w14:paraId="27210CA0" w14:textId="77777777">
            <w:pPr>
              <w:pStyle w:val="Normalutanindragellerluft"/>
              <w:rPr>
                <w:sz w:val="20"/>
                <w:szCs w:val="20"/>
              </w:rPr>
            </w:pPr>
            <w:r w:rsidRPr="005824BC">
              <w:rPr>
                <w:sz w:val="20"/>
                <w:szCs w:val="20"/>
              </w:rPr>
              <w:t>Bidrag till lärarlöner</w:t>
            </w:r>
          </w:p>
        </w:tc>
        <w:tc>
          <w:tcPr>
            <w:tcW w:w="1536" w:type="dxa"/>
            <w:tcBorders>
              <w:top w:val="nil"/>
              <w:left w:val="nil"/>
              <w:bottom w:val="nil"/>
              <w:right w:val="nil"/>
            </w:tcBorders>
            <w:shd w:val="clear" w:color="auto" w:fill="auto"/>
            <w:hideMark/>
          </w:tcPr>
          <w:p w:rsidRPr="005824BC" w:rsidR="00072918" w:rsidP="00EC2816" w:rsidRDefault="00072918" w14:paraId="39EE13CB" w14:textId="77777777">
            <w:pPr>
              <w:pStyle w:val="Normalutanindragellerluft"/>
              <w:jc w:val="right"/>
              <w:rPr>
                <w:sz w:val="20"/>
                <w:szCs w:val="20"/>
              </w:rPr>
            </w:pPr>
            <w:r w:rsidRPr="005824BC">
              <w:rPr>
                <w:sz w:val="20"/>
                <w:szCs w:val="20"/>
              </w:rPr>
              <w:t>4 457 100</w:t>
            </w:r>
          </w:p>
        </w:tc>
        <w:tc>
          <w:tcPr>
            <w:tcW w:w="1745" w:type="dxa"/>
            <w:tcBorders>
              <w:top w:val="nil"/>
              <w:left w:val="nil"/>
              <w:bottom w:val="nil"/>
              <w:right w:val="nil"/>
            </w:tcBorders>
            <w:shd w:val="clear" w:color="auto" w:fill="auto"/>
            <w:hideMark/>
          </w:tcPr>
          <w:p w:rsidRPr="005824BC" w:rsidR="00072918" w:rsidP="00EC2816" w:rsidRDefault="00072918" w14:paraId="7D7A1907" w14:textId="77777777">
            <w:pPr>
              <w:pStyle w:val="Normalutanindragellerluft"/>
              <w:jc w:val="right"/>
              <w:rPr>
                <w:sz w:val="20"/>
                <w:szCs w:val="20"/>
              </w:rPr>
            </w:pPr>
            <w:r w:rsidRPr="005824BC">
              <w:rPr>
                <w:sz w:val="20"/>
                <w:szCs w:val="20"/>
              </w:rPr>
              <w:t>+196 900</w:t>
            </w:r>
          </w:p>
        </w:tc>
      </w:tr>
      <w:tr w:rsidRPr="005824BC" w:rsidR="005824BC" w:rsidTr="007E4331" w14:paraId="6D6231F2"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51CC5742" w14:textId="77777777">
            <w:pPr>
              <w:pStyle w:val="Normalutanindragellerluft"/>
              <w:rPr>
                <w:sz w:val="20"/>
                <w:szCs w:val="20"/>
              </w:rPr>
            </w:pPr>
            <w:r w:rsidRPr="005824BC">
              <w:rPr>
                <w:sz w:val="20"/>
                <w:szCs w:val="20"/>
              </w:rPr>
              <w:t>1:20</w:t>
            </w:r>
          </w:p>
        </w:tc>
        <w:tc>
          <w:tcPr>
            <w:tcW w:w="4558" w:type="dxa"/>
            <w:tcBorders>
              <w:top w:val="nil"/>
              <w:left w:val="nil"/>
              <w:bottom w:val="nil"/>
              <w:right w:val="nil"/>
            </w:tcBorders>
            <w:shd w:val="clear" w:color="auto" w:fill="auto"/>
            <w:hideMark/>
          </w:tcPr>
          <w:p w:rsidRPr="005824BC" w:rsidR="00072918" w:rsidP="005824BC" w:rsidRDefault="00072918" w14:paraId="273C657B" w14:textId="77777777">
            <w:pPr>
              <w:pStyle w:val="Normalutanindragellerluft"/>
              <w:rPr>
                <w:sz w:val="20"/>
                <w:szCs w:val="20"/>
              </w:rPr>
            </w:pPr>
            <w:r w:rsidRPr="005824BC">
              <w:rPr>
                <w:sz w:val="20"/>
                <w:szCs w:val="20"/>
              </w:rPr>
              <w:t>Särskilda insatser inom skolområdet</w:t>
            </w:r>
          </w:p>
        </w:tc>
        <w:tc>
          <w:tcPr>
            <w:tcW w:w="1536" w:type="dxa"/>
            <w:tcBorders>
              <w:top w:val="nil"/>
              <w:left w:val="nil"/>
              <w:bottom w:val="nil"/>
              <w:right w:val="nil"/>
            </w:tcBorders>
            <w:shd w:val="clear" w:color="auto" w:fill="auto"/>
            <w:hideMark/>
          </w:tcPr>
          <w:p w:rsidRPr="005824BC" w:rsidR="00072918" w:rsidP="00EC2816" w:rsidRDefault="00072918" w14:paraId="530DE5BE" w14:textId="77777777">
            <w:pPr>
              <w:pStyle w:val="Normalutanindragellerluft"/>
              <w:jc w:val="right"/>
              <w:rPr>
                <w:sz w:val="20"/>
                <w:szCs w:val="20"/>
              </w:rPr>
            </w:pPr>
            <w:r w:rsidRPr="005824BC">
              <w:rPr>
                <w:sz w:val="20"/>
                <w:szCs w:val="20"/>
              </w:rPr>
              <w:t>163 418</w:t>
            </w:r>
          </w:p>
        </w:tc>
        <w:tc>
          <w:tcPr>
            <w:tcW w:w="1745" w:type="dxa"/>
            <w:tcBorders>
              <w:top w:val="nil"/>
              <w:left w:val="nil"/>
              <w:bottom w:val="nil"/>
              <w:right w:val="nil"/>
            </w:tcBorders>
            <w:shd w:val="clear" w:color="auto" w:fill="auto"/>
            <w:hideMark/>
          </w:tcPr>
          <w:p w:rsidRPr="005824BC" w:rsidR="00072918" w:rsidP="00EC2816" w:rsidRDefault="00072918" w14:paraId="57337D7E" w14:textId="77777777">
            <w:pPr>
              <w:pStyle w:val="Normalutanindragellerluft"/>
              <w:jc w:val="right"/>
              <w:rPr>
                <w:sz w:val="20"/>
                <w:szCs w:val="20"/>
              </w:rPr>
            </w:pPr>
          </w:p>
        </w:tc>
      </w:tr>
      <w:tr w:rsidRPr="005824BC" w:rsidR="005824BC" w:rsidTr="007E4331" w14:paraId="393215BD"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B2315AF" w14:textId="77777777">
            <w:pPr>
              <w:pStyle w:val="Normalutanindragellerluft"/>
              <w:rPr>
                <w:sz w:val="20"/>
                <w:szCs w:val="20"/>
              </w:rPr>
            </w:pPr>
            <w:r w:rsidRPr="005824BC">
              <w:rPr>
                <w:sz w:val="20"/>
                <w:szCs w:val="20"/>
              </w:rPr>
              <w:t>1:21</w:t>
            </w:r>
          </w:p>
        </w:tc>
        <w:tc>
          <w:tcPr>
            <w:tcW w:w="4558" w:type="dxa"/>
            <w:tcBorders>
              <w:top w:val="nil"/>
              <w:left w:val="nil"/>
              <w:bottom w:val="nil"/>
              <w:right w:val="nil"/>
            </w:tcBorders>
            <w:shd w:val="clear" w:color="auto" w:fill="auto"/>
            <w:hideMark/>
          </w:tcPr>
          <w:p w:rsidRPr="005824BC" w:rsidR="00072918" w:rsidP="00B860EB" w:rsidRDefault="00072918" w14:paraId="3C03D5AF" w14:textId="77777777">
            <w:pPr>
              <w:pStyle w:val="Normalutanindragellerluft"/>
              <w:spacing w:line="240" w:lineRule="exact"/>
              <w:rPr>
                <w:sz w:val="20"/>
                <w:szCs w:val="20"/>
              </w:rPr>
            </w:pPr>
            <w:r w:rsidRPr="005824BC">
              <w:rPr>
                <w:sz w:val="20"/>
                <w:szCs w:val="20"/>
              </w:rPr>
              <w:t>Statligt stöd för stärkt likvärdighet och kunskapsutveckling</w:t>
            </w:r>
          </w:p>
        </w:tc>
        <w:tc>
          <w:tcPr>
            <w:tcW w:w="1536" w:type="dxa"/>
            <w:tcBorders>
              <w:top w:val="nil"/>
              <w:left w:val="nil"/>
              <w:bottom w:val="nil"/>
              <w:right w:val="nil"/>
            </w:tcBorders>
            <w:shd w:val="clear" w:color="auto" w:fill="auto"/>
            <w:hideMark/>
          </w:tcPr>
          <w:p w:rsidRPr="005824BC" w:rsidR="00072918" w:rsidP="00EC2816" w:rsidRDefault="00072918" w14:paraId="7A295ED5" w14:textId="77777777">
            <w:pPr>
              <w:pStyle w:val="Normalutanindragellerluft"/>
              <w:jc w:val="right"/>
              <w:rPr>
                <w:sz w:val="20"/>
                <w:szCs w:val="20"/>
              </w:rPr>
            </w:pPr>
            <w:r w:rsidRPr="005824BC">
              <w:rPr>
                <w:sz w:val="20"/>
                <w:szCs w:val="20"/>
              </w:rPr>
              <w:t>1 000 000</w:t>
            </w:r>
          </w:p>
        </w:tc>
        <w:tc>
          <w:tcPr>
            <w:tcW w:w="1745" w:type="dxa"/>
            <w:tcBorders>
              <w:top w:val="nil"/>
              <w:left w:val="nil"/>
              <w:bottom w:val="nil"/>
              <w:right w:val="nil"/>
            </w:tcBorders>
            <w:shd w:val="clear" w:color="auto" w:fill="auto"/>
            <w:hideMark/>
          </w:tcPr>
          <w:p w:rsidRPr="005824BC" w:rsidR="00072918" w:rsidP="00EC2816" w:rsidRDefault="00072918" w14:paraId="2027FD6E" w14:textId="77777777">
            <w:pPr>
              <w:pStyle w:val="Normalutanindragellerluft"/>
              <w:jc w:val="right"/>
              <w:rPr>
                <w:sz w:val="20"/>
                <w:szCs w:val="20"/>
              </w:rPr>
            </w:pPr>
            <w:r w:rsidRPr="005824BC">
              <w:rPr>
                <w:sz w:val="20"/>
                <w:szCs w:val="20"/>
              </w:rPr>
              <w:t>−1 000 000</w:t>
            </w:r>
          </w:p>
        </w:tc>
      </w:tr>
      <w:tr w:rsidRPr="005824BC" w:rsidR="005824BC" w:rsidTr="007E4331" w14:paraId="786D6C0F"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5178D704" w14:textId="77777777">
            <w:pPr>
              <w:pStyle w:val="Normalutanindragellerluft"/>
              <w:rPr>
                <w:sz w:val="20"/>
                <w:szCs w:val="20"/>
              </w:rPr>
            </w:pPr>
            <w:r w:rsidRPr="005824BC">
              <w:rPr>
                <w:sz w:val="20"/>
                <w:szCs w:val="20"/>
              </w:rPr>
              <w:t>2:1</w:t>
            </w:r>
          </w:p>
        </w:tc>
        <w:tc>
          <w:tcPr>
            <w:tcW w:w="4558" w:type="dxa"/>
            <w:tcBorders>
              <w:top w:val="nil"/>
              <w:left w:val="nil"/>
              <w:bottom w:val="nil"/>
              <w:right w:val="nil"/>
            </w:tcBorders>
            <w:shd w:val="clear" w:color="auto" w:fill="auto"/>
            <w:hideMark/>
          </w:tcPr>
          <w:p w:rsidRPr="005824BC" w:rsidR="00072918" w:rsidP="005824BC" w:rsidRDefault="00072918" w14:paraId="23DD88C0" w14:textId="77777777">
            <w:pPr>
              <w:pStyle w:val="Normalutanindragellerluft"/>
              <w:rPr>
                <w:sz w:val="20"/>
                <w:szCs w:val="20"/>
              </w:rPr>
            </w:pPr>
            <w:r w:rsidRPr="005824BC">
              <w:rPr>
                <w:sz w:val="20"/>
                <w:szCs w:val="20"/>
              </w:rPr>
              <w:t>Universitetskanslersämbetet</w:t>
            </w:r>
          </w:p>
        </w:tc>
        <w:tc>
          <w:tcPr>
            <w:tcW w:w="1536" w:type="dxa"/>
            <w:tcBorders>
              <w:top w:val="nil"/>
              <w:left w:val="nil"/>
              <w:bottom w:val="nil"/>
              <w:right w:val="nil"/>
            </w:tcBorders>
            <w:shd w:val="clear" w:color="auto" w:fill="auto"/>
            <w:hideMark/>
          </w:tcPr>
          <w:p w:rsidRPr="005824BC" w:rsidR="00072918" w:rsidP="00EC2816" w:rsidRDefault="00072918" w14:paraId="04D3EE7E" w14:textId="77777777">
            <w:pPr>
              <w:pStyle w:val="Normalutanindragellerluft"/>
              <w:jc w:val="right"/>
              <w:rPr>
                <w:sz w:val="20"/>
                <w:szCs w:val="20"/>
              </w:rPr>
            </w:pPr>
            <w:r w:rsidRPr="005824BC">
              <w:rPr>
                <w:sz w:val="20"/>
                <w:szCs w:val="20"/>
              </w:rPr>
              <w:t>144 539</w:t>
            </w:r>
          </w:p>
        </w:tc>
        <w:tc>
          <w:tcPr>
            <w:tcW w:w="1745" w:type="dxa"/>
            <w:tcBorders>
              <w:top w:val="nil"/>
              <w:left w:val="nil"/>
              <w:bottom w:val="nil"/>
              <w:right w:val="nil"/>
            </w:tcBorders>
            <w:shd w:val="clear" w:color="auto" w:fill="auto"/>
            <w:hideMark/>
          </w:tcPr>
          <w:p w:rsidRPr="005824BC" w:rsidR="00072918" w:rsidP="00EC2816" w:rsidRDefault="00072918" w14:paraId="517108DA" w14:textId="77777777">
            <w:pPr>
              <w:pStyle w:val="Normalutanindragellerluft"/>
              <w:jc w:val="right"/>
              <w:rPr>
                <w:sz w:val="20"/>
                <w:szCs w:val="20"/>
              </w:rPr>
            </w:pPr>
          </w:p>
        </w:tc>
      </w:tr>
      <w:tr w:rsidRPr="005824BC" w:rsidR="005824BC" w:rsidTr="007E4331" w14:paraId="71F56CC1"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8D765A0" w14:textId="77777777">
            <w:pPr>
              <w:pStyle w:val="Normalutanindragellerluft"/>
              <w:rPr>
                <w:sz w:val="20"/>
                <w:szCs w:val="20"/>
              </w:rPr>
            </w:pPr>
            <w:r w:rsidRPr="005824BC">
              <w:rPr>
                <w:sz w:val="20"/>
                <w:szCs w:val="20"/>
              </w:rPr>
              <w:t>2:2</w:t>
            </w:r>
          </w:p>
        </w:tc>
        <w:tc>
          <w:tcPr>
            <w:tcW w:w="4558" w:type="dxa"/>
            <w:tcBorders>
              <w:top w:val="nil"/>
              <w:left w:val="nil"/>
              <w:bottom w:val="nil"/>
              <w:right w:val="nil"/>
            </w:tcBorders>
            <w:shd w:val="clear" w:color="auto" w:fill="auto"/>
            <w:hideMark/>
          </w:tcPr>
          <w:p w:rsidRPr="005824BC" w:rsidR="00072918" w:rsidP="005824BC" w:rsidRDefault="00072918" w14:paraId="1A626D70" w14:textId="77777777">
            <w:pPr>
              <w:pStyle w:val="Normalutanindragellerluft"/>
              <w:rPr>
                <w:sz w:val="20"/>
                <w:szCs w:val="20"/>
              </w:rPr>
            </w:pPr>
            <w:r w:rsidRPr="005824BC">
              <w:rPr>
                <w:sz w:val="20"/>
                <w:szCs w:val="20"/>
              </w:rPr>
              <w:t>Universitets- och högskolerådet</w:t>
            </w:r>
          </w:p>
        </w:tc>
        <w:tc>
          <w:tcPr>
            <w:tcW w:w="1536" w:type="dxa"/>
            <w:tcBorders>
              <w:top w:val="nil"/>
              <w:left w:val="nil"/>
              <w:bottom w:val="nil"/>
              <w:right w:val="nil"/>
            </w:tcBorders>
            <w:shd w:val="clear" w:color="auto" w:fill="auto"/>
            <w:hideMark/>
          </w:tcPr>
          <w:p w:rsidRPr="005824BC" w:rsidR="00072918" w:rsidP="00EC2816" w:rsidRDefault="00072918" w14:paraId="4D0D3203" w14:textId="77777777">
            <w:pPr>
              <w:pStyle w:val="Normalutanindragellerluft"/>
              <w:jc w:val="right"/>
              <w:rPr>
                <w:sz w:val="20"/>
                <w:szCs w:val="20"/>
              </w:rPr>
            </w:pPr>
            <w:r w:rsidRPr="005824BC">
              <w:rPr>
                <w:sz w:val="20"/>
                <w:szCs w:val="20"/>
              </w:rPr>
              <w:t>174 578</w:t>
            </w:r>
          </w:p>
        </w:tc>
        <w:tc>
          <w:tcPr>
            <w:tcW w:w="1745" w:type="dxa"/>
            <w:tcBorders>
              <w:top w:val="nil"/>
              <w:left w:val="nil"/>
              <w:bottom w:val="nil"/>
              <w:right w:val="nil"/>
            </w:tcBorders>
            <w:shd w:val="clear" w:color="auto" w:fill="auto"/>
            <w:hideMark/>
          </w:tcPr>
          <w:p w:rsidRPr="005824BC" w:rsidR="00072918" w:rsidP="00EC2816" w:rsidRDefault="00072918" w14:paraId="0E446C24" w14:textId="77777777">
            <w:pPr>
              <w:pStyle w:val="Normalutanindragellerluft"/>
              <w:jc w:val="right"/>
              <w:rPr>
                <w:sz w:val="20"/>
                <w:szCs w:val="20"/>
              </w:rPr>
            </w:pPr>
          </w:p>
        </w:tc>
      </w:tr>
      <w:tr w:rsidRPr="005824BC" w:rsidR="005824BC" w:rsidTr="007E4331" w14:paraId="58B3893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F5A137C" w14:textId="77777777">
            <w:pPr>
              <w:pStyle w:val="Normalutanindragellerluft"/>
              <w:rPr>
                <w:sz w:val="20"/>
                <w:szCs w:val="20"/>
              </w:rPr>
            </w:pPr>
            <w:r w:rsidRPr="005824BC">
              <w:rPr>
                <w:sz w:val="20"/>
                <w:szCs w:val="20"/>
              </w:rPr>
              <w:t>2:3</w:t>
            </w:r>
          </w:p>
        </w:tc>
        <w:tc>
          <w:tcPr>
            <w:tcW w:w="4558" w:type="dxa"/>
            <w:tcBorders>
              <w:top w:val="nil"/>
              <w:left w:val="nil"/>
              <w:bottom w:val="nil"/>
              <w:right w:val="nil"/>
            </w:tcBorders>
            <w:shd w:val="clear" w:color="auto" w:fill="auto"/>
            <w:hideMark/>
          </w:tcPr>
          <w:p w:rsidRPr="005824BC" w:rsidR="00072918" w:rsidP="00B860EB" w:rsidRDefault="00072918" w14:paraId="6DAA611F" w14:textId="77777777">
            <w:pPr>
              <w:pStyle w:val="Normalutanindragellerluft"/>
              <w:spacing w:line="240" w:lineRule="exact"/>
              <w:rPr>
                <w:sz w:val="20"/>
                <w:szCs w:val="20"/>
              </w:rPr>
            </w:pPr>
            <w:r w:rsidRPr="005824BC">
              <w:rPr>
                <w:sz w:val="20"/>
                <w:szCs w:val="20"/>
              </w:rPr>
              <w:t>Uppsala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C5CE3D0" w14:textId="77777777">
            <w:pPr>
              <w:pStyle w:val="Normalutanindragellerluft"/>
              <w:jc w:val="right"/>
              <w:rPr>
                <w:sz w:val="20"/>
                <w:szCs w:val="20"/>
              </w:rPr>
            </w:pPr>
            <w:r w:rsidRPr="005824BC">
              <w:rPr>
                <w:sz w:val="20"/>
                <w:szCs w:val="20"/>
              </w:rPr>
              <w:t>1 756 305</w:t>
            </w:r>
          </w:p>
        </w:tc>
        <w:tc>
          <w:tcPr>
            <w:tcW w:w="1745" w:type="dxa"/>
            <w:tcBorders>
              <w:top w:val="nil"/>
              <w:left w:val="nil"/>
              <w:bottom w:val="nil"/>
              <w:right w:val="nil"/>
            </w:tcBorders>
            <w:shd w:val="clear" w:color="auto" w:fill="auto"/>
            <w:hideMark/>
          </w:tcPr>
          <w:p w:rsidRPr="005824BC" w:rsidR="00072918" w:rsidP="00EC2816" w:rsidRDefault="00072918" w14:paraId="529C7EA6" w14:textId="77777777">
            <w:pPr>
              <w:pStyle w:val="Normalutanindragellerluft"/>
              <w:jc w:val="right"/>
              <w:rPr>
                <w:sz w:val="20"/>
                <w:szCs w:val="20"/>
              </w:rPr>
            </w:pPr>
            <w:r w:rsidRPr="005824BC">
              <w:rPr>
                <w:sz w:val="20"/>
                <w:szCs w:val="20"/>
              </w:rPr>
              <w:t>−20 455</w:t>
            </w:r>
          </w:p>
        </w:tc>
      </w:tr>
      <w:tr w:rsidRPr="005824BC" w:rsidR="005824BC" w:rsidTr="007E4331" w14:paraId="60B0169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AA3AD76" w14:textId="77777777">
            <w:pPr>
              <w:pStyle w:val="Normalutanindragellerluft"/>
              <w:rPr>
                <w:sz w:val="20"/>
                <w:szCs w:val="20"/>
              </w:rPr>
            </w:pPr>
            <w:r w:rsidRPr="005824BC">
              <w:rPr>
                <w:sz w:val="20"/>
                <w:szCs w:val="20"/>
              </w:rPr>
              <w:t>2:4</w:t>
            </w:r>
          </w:p>
        </w:tc>
        <w:tc>
          <w:tcPr>
            <w:tcW w:w="4558" w:type="dxa"/>
            <w:tcBorders>
              <w:top w:val="nil"/>
              <w:left w:val="nil"/>
              <w:bottom w:val="nil"/>
              <w:right w:val="nil"/>
            </w:tcBorders>
            <w:shd w:val="clear" w:color="auto" w:fill="auto"/>
            <w:hideMark/>
          </w:tcPr>
          <w:p w:rsidRPr="005824BC" w:rsidR="00072918" w:rsidP="00B860EB" w:rsidRDefault="00072918" w14:paraId="744287B1" w14:textId="77777777">
            <w:pPr>
              <w:pStyle w:val="Normalutanindragellerluft"/>
              <w:spacing w:line="240" w:lineRule="exact"/>
              <w:rPr>
                <w:sz w:val="20"/>
                <w:szCs w:val="20"/>
              </w:rPr>
            </w:pPr>
            <w:r w:rsidRPr="005824BC">
              <w:rPr>
                <w:sz w:val="20"/>
                <w:szCs w:val="20"/>
              </w:rPr>
              <w:t>Uppsala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375C8D02" w14:textId="77777777">
            <w:pPr>
              <w:pStyle w:val="Normalutanindragellerluft"/>
              <w:jc w:val="right"/>
              <w:rPr>
                <w:sz w:val="20"/>
                <w:szCs w:val="20"/>
              </w:rPr>
            </w:pPr>
            <w:r w:rsidRPr="005824BC">
              <w:rPr>
                <w:sz w:val="20"/>
                <w:szCs w:val="20"/>
              </w:rPr>
              <w:t>2 131 629</w:t>
            </w:r>
          </w:p>
        </w:tc>
        <w:tc>
          <w:tcPr>
            <w:tcW w:w="1745" w:type="dxa"/>
            <w:tcBorders>
              <w:top w:val="nil"/>
              <w:left w:val="nil"/>
              <w:bottom w:val="nil"/>
              <w:right w:val="nil"/>
            </w:tcBorders>
            <w:shd w:val="clear" w:color="auto" w:fill="auto"/>
            <w:hideMark/>
          </w:tcPr>
          <w:p w:rsidRPr="005824BC" w:rsidR="00072918" w:rsidP="00EC2816" w:rsidRDefault="00072918" w14:paraId="749A5B5E" w14:textId="77777777">
            <w:pPr>
              <w:pStyle w:val="Normalutanindragellerluft"/>
              <w:jc w:val="right"/>
              <w:rPr>
                <w:sz w:val="20"/>
                <w:szCs w:val="20"/>
              </w:rPr>
            </w:pPr>
            <w:r w:rsidRPr="005824BC">
              <w:rPr>
                <w:sz w:val="20"/>
                <w:szCs w:val="20"/>
              </w:rPr>
              <w:t>+10 700</w:t>
            </w:r>
          </w:p>
        </w:tc>
      </w:tr>
      <w:tr w:rsidRPr="005824BC" w:rsidR="005824BC" w:rsidTr="007E4331" w14:paraId="4F98D37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E5F78FE" w14:textId="77777777">
            <w:pPr>
              <w:pStyle w:val="Normalutanindragellerluft"/>
              <w:rPr>
                <w:sz w:val="20"/>
                <w:szCs w:val="20"/>
              </w:rPr>
            </w:pPr>
            <w:r w:rsidRPr="005824BC">
              <w:rPr>
                <w:sz w:val="20"/>
                <w:szCs w:val="20"/>
              </w:rPr>
              <w:t>2:5</w:t>
            </w:r>
          </w:p>
        </w:tc>
        <w:tc>
          <w:tcPr>
            <w:tcW w:w="4558" w:type="dxa"/>
            <w:tcBorders>
              <w:top w:val="nil"/>
              <w:left w:val="nil"/>
              <w:bottom w:val="nil"/>
              <w:right w:val="nil"/>
            </w:tcBorders>
            <w:shd w:val="clear" w:color="auto" w:fill="auto"/>
            <w:hideMark/>
          </w:tcPr>
          <w:p w:rsidRPr="005824BC" w:rsidR="00072918" w:rsidP="00B860EB" w:rsidRDefault="00072918" w14:paraId="0FB195D2" w14:textId="77777777">
            <w:pPr>
              <w:pStyle w:val="Normalutanindragellerluft"/>
              <w:spacing w:line="240" w:lineRule="exact"/>
              <w:rPr>
                <w:sz w:val="20"/>
                <w:szCs w:val="20"/>
              </w:rPr>
            </w:pPr>
            <w:r w:rsidRPr="005824BC">
              <w:rPr>
                <w:sz w:val="20"/>
                <w:szCs w:val="20"/>
              </w:rPr>
              <w:t>Lunds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2ACD6232" w14:textId="77777777">
            <w:pPr>
              <w:pStyle w:val="Normalutanindragellerluft"/>
              <w:jc w:val="right"/>
              <w:rPr>
                <w:sz w:val="20"/>
                <w:szCs w:val="20"/>
              </w:rPr>
            </w:pPr>
            <w:r w:rsidRPr="005824BC">
              <w:rPr>
                <w:sz w:val="20"/>
                <w:szCs w:val="20"/>
              </w:rPr>
              <w:t>2 066 875</w:t>
            </w:r>
          </w:p>
        </w:tc>
        <w:tc>
          <w:tcPr>
            <w:tcW w:w="1745" w:type="dxa"/>
            <w:tcBorders>
              <w:top w:val="nil"/>
              <w:left w:val="nil"/>
              <w:bottom w:val="nil"/>
              <w:right w:val="nil"/>
            </w:tcBorders>
            <w:shd w:val="clear" w:color="auto" w:fill="auto"/>
            <w:hideMark/>
          </w:tcPr>
          <w:p w:rsidRPr="005824BC" w:rsidR="00072918" w:rsidP="00EC2816" w:rsidRDefault="00072918" w14:paraId="243CE7E4" w14:textId="77777777">
            <w:pPr>
              <w:pStyle w:val="Normalutanindragellerluft"/>
              <w:jc w:val="right"/>
              <w:rPr>
                <w:sz w:val="20"/>
                <w:szCs w:val="20"/>
              </w:rPr>
            </w:pPr>
            <w:r w:rsidRPr="005824BC">
              <w:rPr>
                <w:sz w:val="20"/>
                <w:szCs w:val="20"/>
              </w:rPr>
              <w:t>−20 465</w:t>
            </w:r>
          </w:p>
        </w:tc>
      </w:tr>
      <w:tr w:rsidRPr="005824BC" w:rsidR="005824BC" w:rsidTr="007E4331" w14:paraId="58FB257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4F6756C" w14:textId="77777777">
            <w:pPr>
              <w:pStyle w:val="Normalutanindragellerluft"/>
              <w:rPr>
                <w:sz w:val="20"/>
                <w:szCs w:val="20"/>
              </w:rPr>
            </w:pPr>
            <w:r w:rsidRPr="005824BC">
              <w:rPr>
                <w:sz w:val="20"/>
                <w:szCs w:val="20"/>
              </w:rPr>
              <w:t>2:6</w:t>
            </w:r>
          </w:p>
        </w:tc>
        <w:tc>
          <w:tcPr>
            <w:tcW w:w="4558" w:type="dxa"/>
            <w:tcBorders>
              <w:top w:val="nil"/>
              <w:left w:val="nil"/>
              <w:bottom w:val="nil"/>
              <w:right w:val="nil"/>
            </w:tcBorders>
            <w:shd w:val="clear" w:color="auto" w:fill="auto"/>
            <w:hideMark/>
          </w:tcPr>
          <w:p w:rsidRPr="005824BC" w:rsidR="00072918" w:rsidP="009B2FEF" w:rsidRDefault="00072918" w14:paraId="6E03723E" w14:textId="77777777">
            <w:pPr>
              <w:pStyle w:val="Normalutanindragellerluft"/>
              <w:spacing w:line="240" w:lineRule="exact"/>
              <w:rPr>
                <w:sz w:val="20"/>
                <w:szCs w:val="20"/>
              </w:rPr>
            </w:pPr>
            <w:r w:rsidRPr="005824BC">
              <w:rPr>
                <w:sz w:val="20"/>
                <w:szCs w:val="20"/>
              </w:rPr>
              <w:t>Lunds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1542B5B4" w14:textId="77777777">
            <w:pPr>
              <w:pStyle w:val="Normalutanindragellerluft"/>
              <w:jc w:val="right"/>
              <w:rPr>
                <w:sz w:val="20"/>
                <w:szCs w:val="20"/>
              </w:rPr>
            </w:pPr>
            <w:r w:rsidRPr="005824BC">
              <w:rPr>
                <w:sz w:val="20"/>
                <w:szCs w:val="20"/>
              </w:rPr>
              <w:t>2 193 198</w:t>
            </w:r>
          </w:p>
        </w:tc>
        <w:tc>
          <w:tcPr>
            <w:tcW w:w="1745" w:type="dxa"/>
            <w:tcBorders>
              <w:top w:val="nil"/>
              <w:left w:val="nil"/>
              <w:bottom w:val="nil"/>
              <w:right w:val="nil"/>
            </w:tcBorders>
            <w:shd w:val="clear" w:color="auto" w:fill="auto"/>
            <w:hideMark/>
          </w:tcPr>
          <w:p w:rsidRPr="005824BC" w:rsidR="00072918" w:rsidP="00EC2816" w:rsidRDefault="00072918" w14:paraId="3B417390" w14:textId="77777777">
            <w:pPr>
              <w:pStyle w:val="Normalutanindragellerluft"/>
              <w:jc w:val="right"/>
              <w:rPr>
                <w:sz w:val="20"/>
                <w:szCs w:val="20"/>
              </w:rPr>
            </w:pPr>
          </w:p>
        </w:tc>
      </w:tr>
      <w:tr w:rsidRPr="005824BC" w:rsidR="005824BC" w:rsidTr="007E4331" w14:paraId="24FA2EAA"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5DA25DF" w14:textId="77777777">
            <w:pPr>
              <w:pStyle w:val="Normalutanindragellerluft"/>
              <w:rPr>
                <w:sz w:val="20"/>
                <w:szCs w:val="20"/>
              </w:rPr>
            </w:pPr>
            <w:r w:rsidRPr="005824BC">
              <w:rPr>
                <w:sz w:val="20"/>
                <w:szCs w:val="20"/>
              </w:rPr>
              <w:t>2:7</w:t>
            </w:r>
          </w:p>
        </w:tc>
        <w:tc>
          <w:tcPr>
            <w:tcW w:w="4558" w:type="dxa"/>
            <w:tcBorders>
              <w:top w:val="nil"/>
              <w:left w:val="nil"/>
              <w:bottom w:val="nil"/>
              <w:right w:val="nil"/>
            </w:tcBorders>
            <w:shd w:val="clear" w:color="auto" w:fill="auto"/>
            <w:hideMark/>
          </w:tcPr>
          <w:p w:rsidRPr="005824BC" w:rsidR="00072918" w:rsidP="009B2FEF" w:rsidRDefault="00072918" w14:paraId="0CEBA05A" w14:textId="77777777">
            <w:pPr>
              <w:pStyle w:val="Normalutanindragellerluft"/>
              <w:spacing w:line="240" w:lineRule="exact"/>
              <w:rPr>
                <w:sz w:val="20"/>
                <w:szCs w:val="20"/>
              </w:rPr>
            </w:pPr>
            <w:r w:rsidRPr="005824BC">
              <w:rPr>
                <w:sz w:val="20"/>
                <w:szCs w:val="20"/>
              </w:rPr>
              <w:t>Göteborgs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467342FC" w14:textId="77777777">
            <w:pPr>
              <w:pStyle w:val="Normalutanindragellerluft"/>
              <w:jc w:val="right"/>
              <w:rPr>
                <w:sz w:val="20"/>
                <w:szCs w:val="20"/>
              </w:rPr>
            </w:pPr>
            <w:r w:rsidRPr="005824BC">
              <w:rPr>
                <w:sz w:val="20"/>
                <w:szCs w:val="20"/>
              </w:rPr>
              <w:t>2 123 478</w:t>
            </w:r>
          </w:p>
        </w:tc>
        <w:tc>
          <w:tcPr>
            <w:tcW w:w="1745" w:type="dxa"/>
            <w:tcBorders>
              <w:top w:val="nil"/>
              <w:left w:val="nil"/>
              <w:bottom w:val="nil"/>
              <w:right w:val="nil"/>
            </w:tcBorders>
            <w:shd w:val="clear" w:color="auto" w:fill="auto"/>
            <w:hideMark/>
          </w:tcPr>
          <w:p w:rsidRPr="005824BC" w:rsidR="00072918" w:rsidP="00EC2816" w:rsidRDefault="00072918" w14:paraId="4EDD906B" w14:textId="77777777">
            <w:pPr>
              <w:pStyle w:val="Normalutanindragellerluft"/>
              <w:jc w:val="right"/>
              <w:rPr>
                <w:sz w:val="20"/>
                <w:szCs w:val="20"/>
              </w:rPr>
            </w:pPr>
            <w:r w:rsidRPr="005824BC">
              <w:rPr>
                <w:sz w:val="20"/>
                <w:szCs w:val="20"/>
              </w:rPr>
              <w:t>−20 465</w:t>
            </w:r>
          </w:p>
        </w:tc>
      </w:tr>
      <w:tr w:rsidRPr="005824BC" w:rsidR="005824BC" w:rsidTr="007E4331" w14:paraId="3E5C728D"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2CDD08C6" w14:textId="77777777">
            <w:pPr>
              <w:pStyle w:val="Normalutanindragellerluft"/>
              <w:rPr>
                <w:sz w:val="20"/>
                <w:szCs w:val="20"/>
              </w:rPr>
            </w:pPr>
            <w:r w:rsidRPr="005824BC">
              <w:rPr>
                <w:sz w:val="20"/>
                <w:szCs w:val="20"/>
              </w:rPr>
              <w:t>2:8</w:t>
            </w:r>
          </w:p>
        </w:tc>
        <w:tc>
          <w:tcPr>
            <w:tcW w:w="4558" w:type="dxa"/>
            <w:tcBorders>
              <w:top w:val="nil"/>
              <w:left w:val="nil"/>
              <w:bottom w:val="nil"/>
              <w:right w:val="nil"/>
            </w:tcBorders>
            <w:shd w:val="clear" w:color="auto" w:fill="auto"/>
            <w:hideMark/>
          </w:tcPr>
          <w:p w:rsidRPr="005824BC" w:rsidR="00072918" w:rsidP="009B2FEF" w:rsidRDefault="00072918" w14:paraId="36A665AD" w14:textId="77777777">
            <w:pPr>
              <w:pStyle w:val="Normalutanindragellerluft"/>
              <w:spacing w:line="240" w:lineRule="exact"/>
              <w:rPr>
                <w:sz w:val="20"/>
                <w:szCs w:val="20"/>
              </w:rPr>
            </w:pPr>
            <w:r w:rsidRPr="005824BC">
              <w:rPr>
                <w:sz w:val="20"/>
                <w:szCs w:val="20"/>
              </w:rPr>
              <w:t>Göteborgs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28977E35" w14:textId="77777777">
            <w:pPr>
              <w:pStyle w:val="Normalutanindragellerluft"/>
              <w:jc w:val="right"/>
              <w:rPr>
                <w:sz w:val="20"/>
                <w:szCs w:val="20"/>
              </w:rPr>
            </w:pPr>
            <w:r w:rsidRPr="005824BC">
              <w:rPr>
                <w:sz w:val="20"/>
                <w:szCs w:val="20"/>
              </w:rPr>
              <w:t>1 564 290</w:t>
            </w:r>
          </w:p>
        </w:tc>
        <w:tc>
          <w:tcPr>
            <w:tcW w:w="1745" w:type="dxa"/>
            <w:tcBorders>
              <w:top w:val="nil"/>
              <w:left w:val="nil"/>
              <w:bottom w:val="nil"/>
              <w:right w:val="nil"/>
            </w:tcBorders>
            <w:shd w:val="clear" w:color="auto" w:fill="auto"/>
            <w:hideMark/>
          </w:tcPr>
          <w:p w:rsidRPr="005824BC" w:rsidR="00072918" w:rsidP="00EC2816" w:rsidRDefault="00072918" w14:paraId="56D1815B" w14:textId="77777777">
            <w:pPr>
              <w:pStyle w:val="Normalutanindragellerluft"/>
              <w:jc w:val="right"/>
              <w:rPr>
                <w:sz w:val="20"/>
                <w:szCs w:val="20"/>
              </w:rPr>
            </w:pPr>
            <w:r w:rsidRPr="005824BC">
              <w:rPr>
                <w:sz w:val="20"/>
                <w:szCs w:val="20"/>
              </w:rPr>
              <w:t>+1 000</w:t>
            </w:r>
          </w:p>
        </w:tc>
      </w:tr>
      <w:tr w:rsidRPr="005824BC" w:rsidR="005824BC" w:rsidTr="007E4331" w14:paraId="532CE6EF"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BA353AD" w14:textId="77777777">
            <w:pPr>
              <w:pStyle w:val="Normalutanindragellerluft"/>
              <w:rPr>
                <w:sz w:val="20"/>
                <w:szCs w:val="20"/>
              </w:rPr>
            </w:pPr>
            <w:r w:rsidRPr="005824BC">
              <w:rPr>
                <w:sz w:val="20"/>
                <w:szCs w:val="20"/>
              </w:rPr>
              <w:t>2:9</w:t>
            </w:r>
          </w:p>
        </w:tc>
        <w:tc>
          <w:tcPr>
            <w:tcW w:w="4558" w:type="dxa"/>
            <w:tcBorders>
              <w:top w:val="nil"/>
              <w:left w:val="nil"/>
              <w:bottom w:val="nil"/>
              <w:right w:val="nil"/>
            </w:tcBorders>
            <w:shd w:val="clear" w:color="auto" w:fill="auto"/>
            <w:hideMark/>
          </w:tcPr>
          <w:p w:rsidRPr="005824BC" w:rsidR="00072918" w:rsidP="009B2FEF" w:rsidRDefault="00072918" w14:paraId="43CE067D" w14:textId="77777777">
            <w:pPr>
              <w:pStyle w:val="Normalutanindragellerluft"/>
              <w:spacing w:line="240" w:lineRule="exact"/>
              <w:rPr>
                <w:sz w:val="20"/>
                <w:szCs w:val="20"/>
              </w:rPr>
            </w:pPr>
            <w:r w:rsidRPr="005824BC">
              <w:rPr>
                <w:sz w:val="20"/>
                <w:szCs w:val="20"/>
              </w:rPr>
              <w:t>Stockholms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51DBBFF4" w14:textId="77777777">
            <w:pPr>
              <w:pStyle w:val="Normalutanindragellerluft"/>
              <w:jc w:val="right"/>
              <w:rPr>
                <w:sz w:val="20"/>
                <w:szCs w:val="20"/>
              </w:rPr>
            </w:pPr>
            <w:r w:rsidRPr="005824BC">
              <w:rPr>
                <w:sz w:val="20"/>
                <w:szCs w:val="20"/>
              </w:rPr>
              <w:t>1 739 036</w:t>
            </w:r>
          </w:p>
        </w:tc>
        <w:tc>
          <w:tcPr>
            <w:tcW w:w="1745" w:type="dxa"/>
            <w:tcBorders>
              <w:top w:val="nil"/>
              <w:left w:val="nil"/>
              <w:bottom w:val="nil"/>
              <w:right w:val="nil"/>
            </w:tcBorders>
            <w:shd w:val="clear" w:color="auto" w:fill="auto"/>
            <w:hideMark/>
          </w:tcPr>
          <w:p w:rsidRPr="005824BC" w:rsidR="00072918" w:rsidP="00EC2816" w:rsidRDefault="00072918" w14:paraId="765FC59C" w14:textId="77777777">
            <w:pPr>
              <w:pStyle w:val="Normalutanindragellerluft"/>
              <w:jc w:val="right"/>
              <w:rPr>
                <w:sz w:val="20"/>
                <w:szCs w:val="20"/>
              </w:rPr>
            </w:pPr>
            <w:r w:rsidRPr="005824BC">
              <w:rPr>
                <w:sz w:val="20"/>
                <w:szCs w:val="20"/>
              </w:rPr>
              <w:t>−20 465</w:t>
            </w:r>
          </w:p>
        </w:tc>
      </w:tr>
      <w:tr w:rsidRPr="005824BC" w:rsidR="005824BC" w:rsidTr="007E4331" w14:paraId="6227108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CA44300" w14:textId="77777777">
            <w:pPr>
              <w:pStyle w:val="Normalutanindragellerluft"/>
              <w:rPr>
                <w:sz w:val="20"/>
                <w:szCs w:val="20"/>
              </w:rPr>
            </w:pPr>
            <w:r w:rsidRPr="005824BC">
              <w:rPr>
                <w:sz w:val="20"/>
                <w:szCs w:val="20"/>
              </w:rPr>
              <w:t>2:10</w:t>
            </w:r>
          </w:p>
        </w:tc>
        <w:tc>
          <w:tcPr>
            <w:tcW w:w="4558" w:type="dxa"/>
            <w:tcBorders>
              <w:top w:val="nil"/>
              <w:left w:val="nil"/>
              <w:bottom w:val="nil"/>
              <w:right w:val="nil"/>
            </w:tcBorders>
            <w:shd w:val="clear" w:color="auto" w:fill="auto"/>
            <w:hideMark/>
          </w:tcPr>
          <w:p w:rsidRPr="005824BC" w:rsidR="00072918" w:rsidP="009B2FEF" w:rsidRDefault="00072918" w14:paraId="44AB5195" w14:textId="77777777">
            <w:pPr>
              <w:pStyle w:val="Normalutanindragellerluft"/>
              <w:spacing w:line="240" w:lineRule="exact"/>
              <w:rPr>
                <w:sz w:val="20"/>
                <w:szCs w:val="20"/>
              </w:rPr>
            </w:pPr>
            <w:r w:rsidRPr="005824BC">
              <w:rPr>
                <w:sz w:val="20"/>
                <w:szCs w:val="20"/>
              </w:rPr>
              <w:t>Stockholms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7B65A142" w14:textId="77777777">
            <w:pPr>
              <w:pStyle w:val="Normalutanindragellerluft"/>
              <w:jc w:val="right"/>
              <w:rPr>
                <w:sz w:val="20"/>
                <w:szCs w:val="20"/>
              </w:rPr>
            </w:pPr>
            <w:r w:rsidRPr="005824BC">
              <w:rPr>
                <w:sz w:val="20"/>
                <w:szCs w:val="20"/>
              </w:rPr>
              <w:t>1 630 355</w:t>
            </w:r>
          </w:p>
        </w:tc>
        <w:tc>
          <w:tcPr>
            <w:tcW w:w="1745" w:type="dxa"/>
            <w:tcBorders>
              <w:top w:val="nil"/>
              <w:left w:val="nil"/>
              <w:bottom w:val="nil"/>
              <w:right w:val="nil"/>
            </w:tcBorders>
            <w:shd w:val="clear" w:color="auto" w:fill="auto"/>
            <w:hideMark/>
          </w:tcPr>
          <w:p w:rsidRPr="005824BC" w:rsidR="00072918" w:rsidP="00EC2816" w:rsidRDefault="00072918" w14:paraId="04E862E8" w14:textId="77777777">
            <w:pPr>
              <w:pStyle w:val="Normalutanindragellerluft"/>
              <w:jc w:val="right"/>
              <w:rPr>
                <w:sz w:val="20"/>
                <w:szCs w:val="20"/>
              </w:rPr>
            </w:pPr>
          </w:p>
        </w:tc>
      </w:tr>
      <w:tr w:rsidRPr="005824BC" w:rsidR="005824BC" w:rsidTr="007E4331" w14:paraId="3A09AF1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FB31339" w14:textId="77777777">
            <w:pPr>
              <w:pStyle w:val="Normalutanindragellerluft"/>
              <w:rPr>
                <w:sz w:val="20"/>
                <w:szCs w:val="20"/>
              </w:rPr>
            </w:pPr>
            <w:r w:rsidRPr="005824BC">
              <w:rPr>
                <w:sz w:val="20"/>
                <w:szCs w:val="20"/>
              </w:rPr>
              <w:t>2:11</w:t>
            </w:r>
          </w:p>
        </w:tc>
        <w:tc>
          <w:tcPr>
            <w:tcW w:w="4558" w:type="dxa"/>
            <w:tcBorders>
              <w:top w:val="nil"/>
              <w:left w:val="nil"/>
              <w:bottom w:val="nil"/>
              <w:right w:val="nil"/>
            </w:tcBorders>
            <w:shd w:val="clear" w:color="auto" w:fill="auto"/>
            <w:hideMark/>
          </w:tcPr>
          <w:p w:rsidRPr="005824BC" w:rsidR="00072918" w:rsidP="009B2FEF" w:rsidRDefault="00072918" w14:paraId="63F519F1" w14:textId="77777777">
            <w:pPr>
              <w:pStyle w:val="Normalutanindragellerluft"/>
              <w:spacing w:line="240" w:lineRule="exact"/>
              <w:rPr>
                <w:sz w:val="20"/>
                <w:szCs w:val="20"/>
              </w:rPr>
            </w:pPr>
            <w:r w:rsidRPr="005824BC">
              <w:rPr>
                <w:sz w:val="20"/>
                <w:szCs w:val="20"/>
              </w:rPr>
              <w:t>Umeå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4CF12125" w14:textId="77777777">
            <w:pPr>
              <w:pStyle w:val="Normalutanindragellerluft"/>
              <w:jc w:val="right"/>
              <w:rPr>
                <w:sz w:val="20"/>
                <w:szCs w:val="20"/>
              </w:rPr>
            </w:pPr>
            <w:r w:rsidRPr="005824BC">
              <w:rPr>
                <w:sz w:val="20"/>
                <w:szCs w:val="20"/>
              </w:rPr>
              <w:t>1 396 659</w:t>
            </w:r>
          </w:p>
        </w:tc>
        <w:tc>
          <w:tcPr>
            <w:tcW w:w="1745" w:type="dxa"/>
            <w:tcBorders>
              <w:top w:val="nil"/>
              <w:left w:val="nil"/>
              <w:bottom w:val="nil"/>
              <w:right w:val="nil"/>
            </w:tcBorders>
            <w:shd w:val="clear" w:color="auto" w:fill="auto"/>
            <w:hideMark/>
          </w:tcPr>
          <w:p w:rsidRPr="005824BC" w:rsidR="00072918" w:rsidP="00EC2816" w:rsidRDefault="00072918" w14:paraId="5991662D" w14:textId="77777777">
            <w:pPr>
              <w:pStyle w:val="Normalutanindragellerluft"/>
              <w:jc w:val="right"/>
              <w:rPr>
                <w:sz w:val="20"/>
                <w:szCs w:val="20"/>
              </w:rPr>
            </w:pPr>
            <w:r w:rsidRPr="005824BC">
              <w:rPr>
                <w:sz w:val="20"/>
                <w:szCs w:val="20"/>
              </w:rPr>
              <w:t>−13 985</w:t>
            </w:r>
          </w:p>
        </w:tc>
      </w:tr>
      <w:tr w:rsidRPr="005824BC" w:rsidR="005824BC" w:rsidTr="007E4331" w14:paraId="7A7F294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208F61B9" w14:textId="77777777">
            <w:pPr>
              <w:pStyle w:val="Normalutanindragellerluft"/>
              <w:rPr>
                <w:sz w:val="20"/>
                <w:szCs w:val="20"/>
              </w:rPr>
            </w:pPr>
            <w:r w:rsidRPr="005824BC">
              <w:rPr>
                <w:sz w:val="20"/>
                <w:szCs w:val="20"/>
              </w:rPr>
              <w:t>2:12</w:t>
            </w:r>
          </w:p>
        </w:tc>
        <w:tc>
          <w:tcPr>
            <w:tcW w:w="4558" w:type="dxa"/>
            <w:tcBorders>
              <w:top w:val="nil"/>
              <w:left w:val="nil"/>
              <w:bottom w:val="nil"/>
              <w:right w:val="nil"/>
            </w:tcBorders>
            <w:shd w:val="clear" w:color="auto" w:fill="auto"/>
            <w:hideMark/>
          </w:tcPr>
          <w:p w:rsidRPr="005824BC" w:rsidR="00072918" w:rsidP="009B2FEF" w:rsidRDefault="00072918" w14:paraId="37A4B18D" w14:textId="77777777">
            <w:pPr>
              <w:pStyle w:val="Normalutanindragellerluft"/>
              <w:spacing w:line="240" w:lineRule="exact"/>
              <w:rPr>
                <w:sz w:val="20"/>
                <w:szCs w:val="20"/>
              </w:rPr>
            </w:pPr>
            <w:r w:rsidRPr="005824BC">
              <w:rPr>
                <w:sz w:val="20"/>
                <w:szCs w:val="20"/>
              </w:rPr>
              <w:t>Umeå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443C42AB" w14:textId="77777777">
            <w:pPr>
              <w:pStyle w:val="Normalutanindragellerluft"/>
              <w:jc w:val="right"/>
              <w:rPr>
                <w:sz w:val="20"/>
                <w:szCs w:val="20"/>
              </w:rPr>
            </w:pPr>
            <w:r w:rsidRPr="005824BC">
              <w:rPr>
                <w:sz w:val="20"/>
                <w:szCs w:val="20"/>
              </w:rPr>
              <w:t>1 118 416</w:t>
            </w:r>
          </w:p>
        </w:tc>
        <w:tc>
          <w:tcPr>
            <w:tcW w:w="1745" w:type="dxa"/>
            <w:tcBorders>
              <w:top w:val="nil"/>
              <w:left w:val="nil"/>
              <w:bottom w:val="nil"/>
              <w:right w:val="nil"/>
            </w:tcBorders>
            <w:shd w:val="clear" w:color="auto" w:fill="auto"/>
            <w:hideMark/>
          </w:tcPr>
          <w:p w:rsidRPr="005824BC" w:rsidR="00072918" w:rsidP="00EC2816" w:rsidRDefault="00072918" w14:paraId="56D668CB" w14:textId="77777777">
            <w:pPr>
              <w:pStyle w:val="Normalutanindragellerluft"/>
              <w:jc w:val="right"/>
              <w:rPr>
                <w:sz w:val="20"/>
                <w:szCs w:val="20"/>
              </w:rPr>
            </w:pPr>
          </w:p>
        </w:tc>
      </w:tr>
      <w:tr w:rsidRPr="005824BC" w:rsidR="005824BC" w:rsidTr="007E4331" w14:paraId="76FCCE4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B60954F" w14:textId="77777777">
            <w:pPr>
              <w:pStyle w:val="Normalutanindragellerluft"/>
              <w:rPr>
                <w:sz w:val="20"/>
                <w:szCs w:val="20"/>
              </w:rPr>
            </w:pPr>
            <w:r w:rsidRPr="005824BC">
              <w:rPr>
                <w:sz w:val="20"/>
                <w:szCs w:val="20"/>
              </w:rPr>
              <w:t>2:13</w:t>
            </w:r>
          </w:p>
        </w:tc>
        <w:tc>
          <w:tcPr>
            <w:tcW w:w="4558" w:type="dxa"/>
            <w:tcBorders>
              <w:top w:val="nil"/>
              <w:left w:val="nil"/>
              <w:bottom w:val="nil"/>
              <w:right w:val="nil"/>
            </w:tcBorders>
            <w:shd w:val="clear" w:color="auto" w:fill="auto"/>
            <w:hideMark/>
          </w:tcPr>
          <w:p w:rsidRPr="005824BC" w:rsidR="00072918" w:rsidP="009B2FEF" w:rsidRDefault="00072918" w14:paraId="434D0131" w14:textId="77777777">
            <w:pPr>
              <w:pStyle w:val="Normalutanindragellerluft"/>
              <w:spacing w:line="240" w:lineRule="exact"/>
              <w:rPr>
                <w:sz w:val="20"/>
                <w:szCs w:val="20"/>
              </w:rPr>
            </w:pPr>
            <w:r w:rsidRPr="005824BC">
              <w:rPr>
                <w:sz w:val="20"/>
                <w:szCs w:val="20"/>
              </w:rPr>
              <w:t>Linköpings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7C339AA0" w14:textId="77777777">
            <w:pPr>
              <w:pStyle w:val="Normalutanindragellerluft"/>
              <w:jc w:val="right"/>
              <w:rPr>
                <w:sz w:val="20"/>
                <w:szCs w:val="20"/>
              </w:rPr>
            </w:pPr>
            <w:r w:rsidRPr="005824BC">
              <w:rPr>
                <w:sz w:val="20"/>
                <w:szCs w:val="20"/>
              </w:rPr>
              <w:t>1 549 701</w:t>
            </w:r>
          </w:p>
        </w:tc>
        <w:tc>
          <w:tcPr>
            <w:tcW w:w="1745" w:type="dxa"/>
            <w:tcBorders>
              <w:top w:val="nil"/>
              <w:left w:val="nil"/>
              <w:bottom w:val="nil"/>
              <w:right w:val="nil"/>
            </w:tcBorders>
            <w:shd w:val="clear" w:color="auto" w:fill="auto"/>
            <w:hideMark/>
          </w:tcPr>
          <w:p w:rsidRPr="005824BC" w:rsidR="00072918" w:rsidP="00EC2816" w:rsidRDefault="00072918" w14:paraId="62BFE68E" w14:textId="77777777">
            <w:pPr>
              <w:pStyle w:val="Normalutanindragellerluft"/>
              <w:jc w:val="right"/>
              <w:rPr>
                <w:sz w:val="20"/>
                <w:szCs w:val="20"/>
              </w:rPr>
            </w:pPr>
            <w:r w:rsidRPr="005824BC">
              <w:rPr>
                <w:sz w:val="20"/>
                <w:szCs w:val="20"/>
              </w:rPr>
              <w:t>−10 530</w:t>
            </w:r>
          </w:p>
        </w:tc>
      </w:tr>
      <w:tr w:rsidRPr="005824BC" w:rsidR="005824BC" w:rsidTr="007E4331" w14:paraId="0A60B6C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B8304FC" w14:textId="77777777">
            <w:pPr>
              <w:pStyle w:val="Normalutanindragellerluft"/>
              <w:rPr>
                <w:sz w:val="20"/>
                <w:szCs w:val="20"/>
              </w:rPr>
            </w:pPr>
            <w:r w:rsidRPr="005824BC">
              <w:rPr>
                <w:sz w:val="20"/>
                <w:szCs w:val="20"/>
              </w:rPr>
              <w:t>2:14</w:t>
            </w:r>
          </w:p>
        </w:tc>
        <w:tc>
          <w:tcPr>
            <w:tcW w:w="4558" w:type="dxa"/>
            <w:tcBorders>
              <w:top w:val="nil"/>
              <w:left w:val="nil"/>
              <w:bottom w:val="nil"/>
              <w:right w:val="nil"/>
            </w:tcBorders>
            <w:shd w:val="clear" w:color="auto" w:fill="auto"/>
            <w:hideMark/>
          </w:tcPr>
          <w:p w:rsidRPr="005824BC" w:rsidR="00072918" w:rsidP="009B2FEF" w:rsidRDefault="00072918" w14:paraId="4C632D8F" w14:textId="77777777">
            <w:pPr>
              <w:pStyle w:val="Normalutanindragellerluft"/>
              <w:spacing w:line="240" w:lineRule="exact"/>
              <w:rPr>
                <w:sz w:val="20"/>
                <w:szCs w:val="20"/>
              </w:rPr>
            </w:pPr>
            <w:r w:rsidRPr="005824BC">
              <w:rPr>
                <w:sz w:val="20"/>
                <w:szCs w:val="20"/>
              </w:rPr>
              <w:t>Linköpings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13D7A403" w14:textId="77777777">
            <w:pPr>
              <w:pStyle w:val="Normalutanindragellerluft"/>
              <w:jc w:val="right"/>
              <w:rPr>
                <w:sz w:val="20"/>
                <w:szCs w:val="20"/>
              </w:rPr>
            </w:pPr>
            <w:r w:rsidRPr="005824BC">
              <w:rPr>
                <w:sz w:val="20"/>
                <w:szCs w:val="20"/>
              </w:rPr>
              <w:t>886 763</w:t>
            </w:r>
          </w:p>
        </w:tc>
        <w:tc>
          <w:tcPr>
            <w:tcW w:w="1745" w:type="dxa"/>
            <w:tcBorders>
              <w:top w:val="nil"/>
              <w:left w:val="nil"/>
              <w:bottom w:val="nil"/>
              <w:right w:val="nil"/>
            </w:tcBorders>
            <w:shd w:val="clear" w:color="auto" w:fill="auto"/>
            <w:hideMark/>
          </w:tcPr>
          <w:p w:rsidRPr="005824BC" w:rsidR="00072918" w:rsidP="00EC2816" w:rsidRDefault="00072918" w14:paraId="52BBD17E" w14:textId="77777777">
            <w:pPr>
              <w:pStyle w:val="Normalutanindragellerluft"/>
              <w:jc w:val="right"/>
              <w:rPr>
                <w:sz w:val="20"/>
                <w:szCs w:val="20"/>
              </w:rPr>
            </w:pPr>
          </w:p>
        </w:tc>
      </w:tr>
      <w:tr w:rsidRPr="005824BC" w:rsidR="005824BC" w:rsidTr="007E4331" w14:paraId="5FE0BFA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B50A844" w14:textId="77777777">
            <w:pPr>
              <w:pStyle w:val="Normalutanindragellerluft"/>
              <w:rPr>
                <w:sz w:val="20"/>
                <w:szCs w:val="20"/>
              </w:rPr>
            </w:pPr>
            <w:r w:rsidRPr="005824BC">
              <w:rPr>
                <w:sz w:val="20"/>
                <w:szCs w:val="20"/>
              </w:rPr>
              <w:t>2:15</w:t>
            </w:r>
          </w:p>
        </w:tc>
        <w:tc>
          <w:tcPr>
            <w:tcW w:w="4558" w:type="dxa"/>
            <w:tcBorders>
              <w:top w:val="nil"/>
              <w:left w:val="nil"/>
              <w:bottom w:val="nil"/>
              <w:right w:val="nil"/>
            </w:tcBorders>
            <w:shd w:val="clear" w:color="auto" w:fill="auto"/>
            <w:hideMark/>
          </w:tcPr>
          <w:p w:rsidRPr="005824BC" w:rsidR="00072918" w:rsidP="009B2FEF" w:rsidRDefault="00072918" w14:paraId="2054067B" w14:textId="77777777">
            <w:pPr>
              <w:pStyle w:val="Normalutanindragellerluft"/>
              <w:spacing w:line="240" w:lineRule="exact"/>
              <w:rPr>
                <w:sz w:val="20"/>
                <w:szCs w:val="20"/>
              </w:rPr>
            </w:pPr>
            <w:r w:rsidRPr="005824BC">
              <w:rPr>
                <w:sz w:val="20"/>
                <w:szCs w:val="20"/>
              </w:rPr>
              <w:t>Karolinska institutet: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528964FD" w14:textId="77777777">
            <w:pPr>
              <w:pStyle w:val="Normalutanindragellerluft"/>
              <w:jc w:val="right"/>
              <w:rPr>
                <w:sz w:val="20"/>
                <w:szCs w:val="20"/>
              </w:rPr>
            </w:pPr>
            <w:r w:rsidRPr="005824BC">
              <w:rPr>
                <w:sz w:val="20"/>
                <w:szCs w:val="20"/>
              </w:rPr>
              <w:t>720 949</w:t>
            </w:r>
          </w:p>
        </w:tc>
        <w:tc>
          <w:tcPr>
            <w:tcW w:w="1745" w:type="dxa"/>
            <w:tcBorders>
              <w:top w:val="nil"/>
              <w:left w:val="nil"/>
              <w:bottom w:val="nil"/>
              <w:right w:val="nil"/>
            </w:tcBorders>
            <w:shd w:val="clear" w:color="auto" w:fill="auto"/>
            <w:hideMark/>
          </w:tcPr>
          <w:p w:rsidRPr="005824BC" w:rsidR="00072918" w:rsidP="00EC2816" w:rsidRDefault="00072918" w14:paraId="7BF4229C" w14:textId="77777777">
            <w:pPr>
              <w:pStyle w:val="Normalutanindragellerluft"/>
              <w:jc w:val="right"/>
              <w:rPr>
                <w:sz w:val="20"/>
                <w:szCs w:val="20"/>
              </w:rPr>
            </w:pPr>
            <w:r w:rsidRPr="005824BC">
              <w:rPr>
                <w:sz w:val="20"/>
                <w:szCs w:val="20"/>
              </w:rPr>
              <w:t>−9 720</w:t>
            </w:r>
          </w:p>
        </w:tc>
      </w:tr>
      <w:tr w:rsidRPr="005824BC" w:rsidR="005824BC" w:rsidTr="007E4331" w14:paraId="2E1707C3"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C25ECD8" w14:textId="77777777">
            <w:pPr>
              <w:pStyle w:val="Normalutanindragellerluft"/>
              <w:rPr>
                <w:sz w:val="20"/>
                <w:szCs w:val="20"/>
              </w:rPr>
            </w:pPr>
            <w:r w:rsidRPr="005824BC">
              <w:rPr>
                <w:sz w:val="20"/>
                <w:szCs w:val="20"/>
              </w:rPr>
              <w:t>2:16</w:t>
            </w:r>
          </w:p>
        </w:tc>
        <w:tc>
          <w:tcPr>
            <w:tcW w:w="4558" w:type="dxa"/>
            <w:tcBorders>
              <w:top w:val="nil"/>
              <w:left w:val="nil"/>
              <w:bottom w:val="nil"/>
              <w:right w:val="nil"/>
            </w:tcBorders>
            <w:shd w:val="clear" w:color="auto" w:fill="auto"/>
            <w:hideMark/>
          </w:tcPr>
          <w:p w:rsidRPr="005824BC" w:rsidR="00072918" w:rsidP="009B2FEF" w:rsidRDefault="00072918" w14:paraId="65FBFF9F" w14:textId="77777777">
            <w:pPr>
              <w:pStyle w:val="Normalutanindragellerluft"/>
              <w:spacing w:line="240" w:lineRule="exact"/>
              <w:rPr>
                <w:sz w:val="20"/>
                <w:szCs w:val="20"/>
              </w:rPr>
            </w:pPr>
            <w:r w:rsidRPr="005824BC">
              <w:rPr>
                <w:sz w:val="20"/>
                <w:szCs w:val="20"/>
              </w:rPr>
              <w:t>Karolinska institutet: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0F8A58D9" w14:textId="77777777">
            <w:pPr>
              <w:pStyle w:val="Normalutanindragellerluft"/>
              <w:jc w:val="right"/>
              <w:rPr>
                <w:sz w:val="20"/>
                <w:szCs w:val="20"/>
              </w:rPr>
            </w:pPr>
            <w:r w:rsidRPr="005824BC">
              <w:rPr>
                <w:sz w:val="20"/>
                <w:szCs w:val="20"/>
              </w:rPr>
              <w:t>1 559 586</w:t>
            </w:r>
          </w:p>
        </w:tc>
        <w:tc>
          <w:tcPr>
            <w:tcW w:w="1745" w:type="dxa"/>
            <w:tcBorders>
              <w:top w:val="nil"/>
              <w:left w:val="nil"/>
              <w:bottom w:val="nil"/>
              <w:right w:val="nil"/>
            </w:tcBorders>
            <w:shd w:val="clear" w:color="auto" w:fill="auto"/>
            <w:hideMark/>
          </w:tcPr>
          <w:p w:rsidRPr="005824BC" w:rsidR="00072918" w:rsidP="00EC2816" w:rsidRDefault="00072918" w14:paraId="497F2764" w14:textId="77777777">
            <w:pPr>
              <w:pStyle w:val="Normalutanindragellerluft"/>
              <w:jc w:val="right"/>
              <w:rPr>
                <w:sz w:val="20"/>
                <w:szCs w:val="20"/>
              </w:rPr>
            </w:pPr>
          </w:p>
        </w:tc>
      </w:tr>
      <w:tr w:rsidRPr="005824BC" w:rsidR="005824BC" w:rsidTr="007E4331" w14:paraId="06E49D9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49194EA" w14:textId="77777777">
            <w:pPr>
              <w:pStyle w:val="Normalutanindragellerluft"/>
              <w:rPr>
                <w:sz w:val="20"/>
                <w:szCs w:val="20"/>
              </w:rPr>
            </w:pPr>
            <w:r w:rsidRPr="005824BC">
              <w:rPr>
                <w:sz w:val="20"/>
                <w:szCs w:val="20"/>
              </w:rPr>
              <w:t>2:17</w:t>
            </w:r>
          </w:p>
        </w:tc>
        <w:tc>
          <w:tcPr>
            <w:tcW w:w="4558" w:type="dxa"/>
            <w:tcBorders>
              <w:top w:val="nil"/>
              <w:left w:val="nil"/>
              <w:bottom w:val="nil"/>
              <w:right w:val="nil"/>
            </w:tcBorders>
            <w:shd w:val="clear" w:color="auto" w:fill="auto"/>
            <w:hideMark/>
          </w:tcPr>
          <w:p w:rsidRPr="005824BC" w:rsidR="00072918" w:rsidP="009B2FEF" w:rsidRDefault="00072918" w14:paraId="200A9D04" w14:textId="77777777">
            <w:pPr>
              <w:pStyle w:val="Normalutanindragellerluft"/>
              <w:spacing w:line="240" w:lineRule="exact"/>
              <w:rPr>
                <w:sz w:val="20"/>
                <w:szCs w:val="20"/>
              </w:rPr>
            </w:pPr>
            <w:r w:rsidRPr="005824BC">
              <w:rPr>
                <w:sz w:val="20"/>
                <w:szCs w:val="20"/>
              </w:rPr>
              <w:t>Kungl. Tekniska högskolan: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52366B48" w14:textId="77777777">
            <w:pPr>
              <w:pStyle w:val="Normalutanindragellerluft"/>
              <w:jc w:val="right"/>
              <w:rPr>
                <w:sz w:val="20"/>
                <w:szCs w:val="20"/>
              </w:rPr>
            </w:pPr>
            <w:r w:rsidRPr="005824BC">
              <w:rPr>
                <w:sz w:val="20"/>
                <w:szCs w:val="20"/>
              </w:rPr>
              <w:t>1 161 006</w:t>
            </w:r>
          </w:p>
        </w:tc>
        <w:tc>
          <w:tcPr>
            <w:tcW w:w="1745" w:type="dxa"/>
            <w:tcBorders>
              <w:top w:val="nil"/>
              <w:left w:val="nil"/>
              <w:bottom w:val="nil"/>
              <w:right w:val="nil"/>
            </w:tcBorders>
            <w:shd w:val="clear" w:color="auto" w:fill="auto"/>
            <w:hideMark/>
          </w:tcPr>
          <w:p w:rsidRPr="005824BC" w:rsidR="00072918" w:rsidP="00EC2816" w:rsidRDefault="00072918" w14:paraId="0CBE9847" w14:textId="77777777">
            <w:pPr>
              <w:pStyle w:val="Normalutanindragellerluft"/>
              <w:jc w:val="right"/>
              <w:rPr>
                <w:sz w:val="20"/>
                <w:szCs w:val="20"/>
              </w:rPr>
            </w:pPr>
            <w:r w:rsidRPr="005824BC">
              <w:rPr>
                <w:sz w:val="20"/>
                <w:szCs w:val="20"/>
              </w:rPr>
              <w:t>−9 720</w:t>
            </w:r>
          </w:p>
        </w:tc>
      </w:tr>
      <w:tr w:rsidRPr="005824BC" w:rsidR="005824BC" w:rsidTr="007E4331" w14:paraId="025D3A7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B7E230A" w14:textId="77777777">
            <w:pPr>
              <w:pStyle w:val="Normalutanindragellerluft"/>
              <w:rPr>
                <w:sz w:val="20"/>
                <w:szCs w:val="20"/>
              </w:rPr>
            </w:pPr>
            <w:r w:rsidRPr="005824BC">
              <w:rPr>
                <w:sz w:val="20"/>
                <w:szCs w:val="20"/>
              </w:rPr>
              <w:t>2:18</w:t>
            </w:r>
          </w:p>
        </w:tc>
        <w:tc>
          <w:tcPr>
            <w:tcW w:w="4558" w:type="dxa"/>
            <w:tcBorders>
              <w:top w:val="nil"/>
              <w:left w:val="nil"/>
              <w:bottom w:val="nil"/>
              <w:right w:val="nil"/>
            </w:tcBorders>
            <w:shd w:val="clear" w:color="auto" w:fill="auto"/>
            <w:hideMark/>
          </w:tcPr>
          <w:p w:rsidRPr="005824BC" w:rsidR="00072918" w:rsidP="009B2FEF" w:rsidRDefault="00072918" w14:paraId="0112FC2C" w14:textId="77777777">
            <w:pPr>
              <w:pStyle w:val="Normalutanindragellerluft"/>
              <w:spacing w:line="240" w:lineRule="exact"/>
              <w:rPr>
                <w:sz w:val="20"/>
                <w:szCs w:val="20"/>
              </w:rPr>
            </w:pPr>
            <w:r w:rsidRPr="005824BC">
              <w:rPr>
                <w:sz w:val="20"/>
                <w:szCs w:val="20"/>
              </w:rPr>
              <w:t>Kungl. Tekniska högskolan: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5060C6AD" w14:textId="77777777">
            <w:pPr>
              <w:pStyle w:val="Normalutanindragellerluft"/>
              <w:jc w:val="right"/>
              <w:rPr>
                <w:sz w:val="20"/>
                <w:szCs w:val="20"/>
              </w:rPr>
            </w:pPr>
            <w:r w:rsidRPr="005824BC">
              <w:rPr>
                <w:sz w:val="20"/>
                <w:szCs w:val="20"/>
              </w:rPr>
              <w:t>1 545 942</w:t>
            </w:r>
          </w:p>
        </w:tc>
        <w:tc>
          <w:tcPr>
            <w:tcW w:w="1745" w:type="dxa"/>
            <w:tcBorders>
              <w:top w:val="nil"/>
              <w:left w:val="nil"/>
              <w:bottom w:val="nil"/>
              <w:right w:val="nil"/>
            </w:tcBorders>
            <w:shd w:val="clear" w:color="auto" w:fill="auto"/>
            <w:hideMark/>
          </w:tcPr>
          <w:p w:rsidRPr="005824BC" w:rsidR="00072918" w:rsidP="00EC2816" w:rsidRDefault="00072918" w14:paraId="2BB2B883" w14:textId="77777777">
            <w:pPr>
              <w:pStyle w:val="Normalutanindragellerluft"/>
              <w:jc w:val="right"/>
              <w:rPr>
                <w:sz w:val="20"/>
                <w:szCs w:val="20"/>
              </w:rPr>
            </w:pPr>
          </w:p>
        </w:tc>
      </w:tr>
      <w:tr w:rsidRPr="005824BC" w:rsidR="005824BC" w:rsidTr="007E4331" w14:paraId="4B36EE81"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D993FB3" w14:textId="77777777">
            <w:pPr>
              <w:pStyle w:val="Normalutanindragellerluft"/>
              <w:rPr>
                <w:sz w:val="20"/>
                <w:szCs w:val="20"/>
              </w:rPr>
            </w:pPr>
            <w:r w:rsidRPr="005824BC">
              <w:rPr>
                <w:sz w:val="20"/>
                <w:szCs w:val="20"/>
              </w:rPr>
              <w:t>2:19</w:t>
            </w:r>
          </w:p>
        </w:tc>
        <w:tc>
          <w:tcPr>
            <w:tcW w:w="4558" w:type="dxa"/>
            <w:tcBorders>
              <w:top w:val="nil"/>
              <w:left w:val="nil"/>
              <w:bottom w:val="nil"/>
              <w:right w:val="nil"/>
            </w:tcBorders>
            <w:shd w:val="clear" w:color="auto" w:fill="auto"/>
            <w:hideMark/>
          </w:tcPr>
          <w:p w:rsidRPr="005824BC" w:rsidR="00072918" w:rsidP="009B2FEF" w:rsidRDefault="00072918" w14:paraId="0B2D86A8" w14:textId="77777777">
            <w:pPr>
              <w:pStyle w:val="Normalutanindragellerluft"/>
              <w:spacing w:line="240" w:lineRule="exact"/>
              <w:rPr>
                <w:sz w:val="20"/>
                <w:szCs w:val="20"/>
              </w:rPr>
            </w:pPr>
            <w:r w:rsidRPr="005824BC">
              <w:rPr>
                <w:sz w:val="20"/>
                <w:szCs w:val="20"/>
              </w:rPr>
              <w:t>Luleå tekniska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6C93903A" w14:textId="77777777">
            <w:pPr>
              <w:pStyle w:val="Normalutanindragellerluft"/>
              <w:jc w:val="right"/>
              <w:rPr>
                <w:sz w:val="20"/>
                <w:szCs w:val="20"/>
              </w:rPr>
            </w:pPr>
            <w:r w:rsidRPr="005824BC">
              <w:rPr>
                <w:sz w:val="20"/>
                <w:szCs w:val="20"/>
              </w:rPr>
              <w:t>674 320</w:t>
            </w:r>
          </w:p>
        </w:tc>
        <w:tc>
          <w:tcPr>
            <w:tcW w:w="1745" w:type="dxa"/>
            <w:tcBorders>
              <w:top w:val="nil"/>
              <w:left w:val="nil"/>
              <w:bottom w:val="nil"/>
              <w:right w:val="nil"/>
            </w:tcBorders>
            <w:shd w:val="clear" w:color="auto" w:fill="auto"/>
            <w:hideMark/>
          </w:tcPr>
          <w:p w:rsidRPr="005824BC" w:rsidR="00072918" w:rsidP="00EC2816" w:rsidRDefault="00072918" w14:paraId="7410FFEC" w14:textId="77777777">
            <w:pPr>
              <w:pStyle w:val="Normalutanindragellerluft"/>
              <w:jc w:val="right"/>
              <w:rPr>
                <w:sz w:val="20"/>
                <w:szCs w:val="20"/>
              </w:rPr>
            </w:pPr>
            <w:r w:rsidRPr="005824BC">
              <w:rPr>
                <w:sz w:val="20"/>
                <w:szCs w:val="20"/>
              </w:rPr>
              <w:t>−9 720</w:t>
            </w:r>
          </w:p>
        </w:tc>
      </w:tr>
      <w:tr w:rsidRPr="005824BC" w:rsidR="005824BC" w:rsidTr="007E4331" w14:paraId="6B777F72"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568A8C0" w14:textId="77777777">
            <w:pPr>
              <w:pStyle w:val="Normalutanindragellerluft"/>
              <w:rPr>
                <w:sz w:val="20"/>
                <w:szCs w:val="20"/>
              </w:rPr>
            </w:pPr>
            <w:r w:rsidRPr="005824BC">
              <w:rPr>
                <w:sz w:val="20"/>
                <w:szCs w:val="20"/>
              </w:rPr>
              <w:t>2:20</w:t>
            </w:r>
          </w:p>
        </w:tc>
        <w:tc>
          <w:tcPr>
            <w:tcW w:w="4558" w:type="dxa"/>
            <w:tcBorders>
              <w:top w:val="nil"/>
              <w:left w:val="nil"/>
              <w:bottom w:val="nil"/>
              <w:right w:val="nil"/>
            </w:tcBorders>
            <w:shd w:val="clear" w:color="auto" w:fill="auto"/>
            <w:hideMark/>
          </w:tcPr>
          <w:p w:rsidRPr="005824BC" w:rsidR="00072918" w:rsidP="009B2FEF" w:rsidRDefault="00072918" w14:paraId="6B1E9814" w14:textId="77777777">
            <w:pPr>
              <w:pStyle w:val="Normalutanindragellerluft"/>
              <w:spacing w:line="240" w:lineRule="exact"/>
              <w:rPr>
                <w:sz w:val="20"/>
                <w:szCs w:val="20"/>
              </w:rPr>
            </w:pPr>
            <w:r w:rsidRPr="005824BC">
              <w:rPr>
                <w:sz w:val="20"/>
                <w:szCs w:val="20"/>
              </w:rPr>
              <w:t>Luleå tekniska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0FBD184D" w14:textId="77777777">
            <w:pPr>
              <w:pStyle w:val="Normalutanindragellerluft"/>
              <w:jc w:val="right"/>
              <w:rPr>
                <w:sz w:val="20"/>
                <w:szCs w:val="20"/>
              </w:rPr>
            </w:pPr>
            <w:r w:rsidRPr="005824BC">
              <w:rPr>
                <w:sz w:val="20"/>
                <w:szCs w:val="20"/>
              </w:rPr>
              <w:t>385 307</w:t>
            </w:r>
          </w:p>
        </w:tc>
        <w:tc>
          <w:tcPr>
            <w:tcW w:w="1745" w:type="dxa"/>
            <w:tcBorders>
              <w:top w:val="nil"/>
              <w:left w:val="nil"/>
              <w:bottom w:val="nil"/>
              <w:right w:val="nil"/>
            </w:tcBorders>
            <w:shd w:val="clear" w:color="auto" w:fill="auto"/>
            <w:hideMark/>
          </w:tcPr>
          <w:p w:rsidRPr="005824BC" w:rsidR="00072918" w:rsidP="00EC2816" w:rsidRDefault="00072918" w14:paraId="6459FE23" w14:textId="77777777">
            <w:pPr>
              <w:pStyle w:val="Normalutanindragellerluft"/>
              <w:jc w:val="right"/>
              <w:rPr>
                <w:sz w:val="20"/>
                <w:szCs w:val="20"/>
              </w:rPr>
            </w:pPr>
          </w:p>
        </w:tc>
      </w:tr>
      <w:tr w:rsidRPr="005824BC" w:rsidR="005824BC" w:rsidTr="007E4331" w14:paraId="017BD2AD"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261267B" w14:textId="77777777">
            <w:pPr>
              <w:pStyle w:val="Normalutanindragellerluft"/>
              <w:rPr>
                <w:sz w:val="20"/>
                <w:szCs w:val="20"/>
              </w:rPr>
            </w:pPr>
            <w:r w:rsidRPr="005824BC">
              <w:rPr>
                <w:sz w:val="20"/>
                <w:szCs w:val="20"/>
              </w:rPr>
              <w:t>2:21</w:t>
            </w:r>
          </w:p>
        </w:tc>
        <w:tc>
          <w:tcPr>
            <w:tcW w:w="4558" w:type="dxa"/>
            <w:tcBorders>
              <w:top w:val="nil"/>
              <w:left w:val="nil"/>
              <w:bottom w:val="nil"/>
              <w:right w:val="nil"/>
            </w:tcBorders>
            <w:shd w:val="clear" w:color="auto" w:fill="auto"/>
            <w:hideMark/>
          </w:tcPr>
          <w:p w:rsidRPr="005824BC" w:rsidR="00072918" w:rsidP="009B2FEF" w:rsidRDefault="00072918" w14:paraId="440E3671" w14:textId="77777777">
            <w:pPr>
              <w:pStyle w:val="Normalutanindragellerluft"/>
              <w:spacing w:line="240" w:lineRule="exact"/>
              <w:rPr>
                <w:sz w:val="20"/>
                <w:szCs w:val="20"/>
              </w:rPr>
            </w:pPr>
            <w:r w:rsidRPr="005824BC">
              <w:rPr>
                <w:sz w:val="20"/>
                <w:szCs w:val="20"/>
              </w:rPr>
              <w:t>Karlstads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704B6D42" w14:textId="77777777">
            <w:pPr>
              <w:pStyle w:val="Normalutanindragellerluft"/>
              <w:jc w:val="right"/>
              <w:rPr>
                <w:sz w:val="20"/>
                <w:szCs w:val="20"/>
              </w:rPr>
            </w:pPr>
            <w:r w:rsidRPr="005824BC">
              <w:rPr>
                <w:sz w:val="20"/>
                <w:szCs w:val="20"/>
              </w:rPr>
              <w:t>664 465</w:t>
            </w:r>
          </w:p>
        </w:tc>
        <w:tc>
          <w:tcPr>
            <w:tcW w:w="1745" w:type="dxa"/>
            <w:tcBorders>
              <w:top w:val="nil"/>
              <w:left w:val="nil"/>
              <w:bottom w:val="nil"/>
              <w:right w:val="nil"/>
            </w:tcBorders>
            <w:shd w:val="clear" w:color="auto" w:fill="auto"/>
            <w:hideMark/>
          </w:tcPr>
          <w:p w:rsidRPr="005824BC" w:rsidR="00072918" w:rsidP="00EC2816" w:rsidRDefault="00072918" w14:paraId="18AB5F83" w14:textId="77777777">
            <w:pPr>
              <w:pStyle w:val="Normalutanindragellerluft"/>
              <w:jc w:val="right"/>
              <w:rPr>
                <w:sz w:val="20"/>
                <w:szCs w:val="20"/>
              </w:rPr>
            </w:pPr>
            <w:r w:rsidRPr="005824BC">
              <w:rPr>
                <w:sz w:val="20"/>
                <w:szCs w:val="20"/>
              </w:rPr>
              <w:t>−9 720</w:t>
            </w:r>
          </w:p>
        </w:tc>
      </w:tr>
      <w:tr w:rsidRPr="005824BC" w:rsidR="005824BC" w:rsidTr="007E4331" w14:paraId="17CFA50A"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64DDF2A" w14:textId="77777777">
            <w:pPr>
              <w:pStyle w:val="Normalutanindragellerluft"/>
              <w:rPr>
                <w:sz w:val="20"/>
                <w:szCs w:val="20"/>
              </w:rPr>
            </w:pPr>
            <w:r w:rsidRPr="005824BC">
              <w:rPr>
                <w:sz w:val="20"/>
                <w:szCs w:val="20"/>
              </w:rPr>
              <w:t>2:22</w:t>
            </w:r>
          </w:p>
        </w:tc>
        <w:tc>
          <w:tcPr>
            <w:tcW w:w="4558" w:type="dxa"/>
            <w:tcBorders>
              <w:top w:val="nil"/>
              <w:left w:val="nil"/>
              <w:bottom w:val="nil"/>
              <w:right w:val="nil"/>
            </w:tcBorders>
            <w:shd w:val="clear" w:color="auto" w:fill="auto"/>
            <w:hideMark/>
          </w:tcPr>
          <w:p w:rsidRPr="005824BC" w:rsidR="00072918" w:rsidP="009B2FEF" w:rsidRDefault="00072918" w14:paraId="7476F718" w14:textId="77777777">
            <w:pPr>
              <w:pStyle w:val="Normalutanindragellerluft"/>
              <w:spacing w:line="240" w:lineRule="exact"/>
              <w:rPr>
                <w:sz w:val="20"/>
                <w:szCs w:val="20"/>
              </w:rPr>
            </w:pPr>
            <w:r w:rsidRPr="005824BC">
              <w:rPr>
                <w:sz w:val="20"/>
                <w:szCs w:val="20"/>
              </w:rPr>
              <w:t>Karlstads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12F238D5" w14:textId="77777777">
            <w:pPr>
              <w:pStyle w:val="Normalutanindragellerluft"/>
              <w:jc w:val="right"/>
              <w:rPr>
                <w:sz w:val="20"/>
                <w:szCs w:val="20"/>
              </w:rPr>
            </w:pPr>
            <w:r w:rsidRPr="005824BC">
              <w:rPr>
                <w:sz w:val="20"/>
                <w:szCs w:val="20"/>
              </w:rPr>
              <w:t>238 163</w:t>
            </w:r>
          </w:p>
        </w:tc>
        <w:tc>
          <w:tcPr>
            <w:tcW w:w="1745" w:type="dxa"/>
            <w:tcBorders>
              <w:top w:val="nil"/>
              <w:left w:val="nil"/>
              <w:bottom w:val="nil"/>
              <w:right w:val="nil"/>
            </w:tcBorders>
            <w:shd w:val="clear" w:color="auto" w:fill="auto"/>
            <w:hideMark/>
          </w:tcPr>
          <w:p w:rsidRPr="005824BC" w:rsidR="00072918" w:rsidP="00EC2816" w:rsidRDefault="00072918" w14:paraId="717B0730" w14:textId="77777777">
            <w:pPr>
              <w:pStyle w:val="Normalutanindragellerluft"/>
              <w:jc w:val="right"/>
              <w:rPr>
                <w:sz w:val="20"/>
                <w:szCs w:val="20"/>
              </w:rPr>
            </w:pPr>
          </w:p>
        </w:tc>
      </w:tr>
      <w:tr w:rsidRPr="005824BC" w:rsidR="005824BC" w:rsidTr="007E4331" w14:paraId="3CD9B54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3FB39FE" w14:textId="77777777">
            <w:pPr>
              <w:pStyle w:val="Normalutanindragellerluft"/>
              <w:rPr>
                <w:sz w:val="20"/>
                <w:szCs w:val="20"/>
              </w:rPr>
            </w:pPr>
            <w:r w:rsidRPr="005824BC">
              <w:rPr>
                <w:sz w:val="20"/>
                <w:szCs w:val="20"/>
              </w:rPr>
              <w:t>2:23</w:t>
            </w:r>
          </w:p>
        </w:tc>
        <w:tc>
          <w:tcPr>
            <w:tcW w:w="4558" w:type="dxa"/>
            <w:tcBorders>
              <w:top w:val="nil"/>
              <w:left w:val="nil"/>
              <w:bottom w:val="nil"/>
              <w:right w:val="nil"/>
            </w:tcBorders>
            <w:shd w:val="clear" w:color="auto" w:fill="auto"/>
            <w:hideMark/>
          </w:tcPr>
          <w:p w:rsidRPr="005824BC" w:rsidR="00072918" w:rsidP="009B2FEF" w:rsidRDefault="00072918" w14:paraId="27EC7215" w14:textId="77777777">
            <w:pPr>
              <w:pStyle w:val="Normalutanindragellerluft"/>
              <w:spacing w:line="240" w:lineRule="exact"/>
              <w:rPr>
                <w:sz w:val="20"/>
                <w:szCs w:val="20"/>
              </w:rPr>
            </w:pPr>
            <w:r w:rsidRPr="005824BC">
              <w:rPr>
                <w:sz w:val="20"/>
                <w:szCs w:val="20"/>
              </w:rPr>
              <w:t>Linnéuniversitetet: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4E15AEF" w14:textId="77777777">
            <w:pPr>
              <w:pStyle w:val="Normalutanindragellerluft"/>
              <w:jc w:val="right"/>
              <w:rPr>
                <w:sz w:val="20"/>
                <w:szCs w:val="20"/>
              </w:rPr>
            </w:pPr>
            <w:r w:rsidRPr="005824BC">
              <w:rPr>
                <w:sz w:val="20"/>
                <w:szCs w:val="20"/>
              </w:rPr>
              <w:t>1 067 905</w:t>
            </w:r>
          </w:p>
        </w:tc>
        <w:tc>
          <w:tcPr>
            <w:tcW w:w="1745" w:type="dxa"/>
            <w:tcBorders>
              <w:top w:val="nil"/>
              <w:left w:val="nil"/>
              <w:bottom w:val="nil"/>
              <w:right w:val="nil"/>
            </w:tcBorders>
            <w:shd w:val="clear" w:color="auto" w:fill="auto"/>
            <w:hideMark/>
          </w:tcPr>
          <w:p w:rsidRPr="005824BC" w:rsidR="00072918" w:rsidP="00EC2816" w:rsidRDefault="00072918" w14:paraId="446A4B5B" w14:textId="77777777">
            <w:pPr>
              <w:pStyle w:val="Normalutanindragellerluft"/>
              <w:jc w:val="right"/>
              <w:rPr>
                <w:sz w:val="20"/>
                <w:szCs w:val="20"/>
              </w:rPr>
            </w:pPr>
            <w:r w:rsidRPr="005824BC">
              <w:rPr>
                <w:sz w:val="20"/>
                <w:szCs w:val="20"/>
              </w:rPr>
              <w:t>−13 165</w:t>
            </w:r>
          </w:p>
        </w:tc>
      </w:tr>
      <w:tr w:rsidRPr="005824BC" w:rsidR="005824BC" w:rsidTr="007E4331" w14:paraId="5218D12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70D439C" w14:textId="77777777">
            <w:pPr>
              <w:pStyle w:val="Normalutanindragellerluft"/>
              <w:rPr>
                <w:sz w:val="20"/>
                <w:szCs w:val="20"/>
              </w:rPr>
            </w:pPr>
            <w:r w:rsidRPr="005824BC">
              <w:rPr>
                <w:sz w:val="20"/>
                <w:szCs w:val="20"/>
              </w:rPr>
              <w:t>2:24</w:t>
            </w:r>
          </w:p>
        </w:tc>
        <w:tc>
          <w:tcPr>
            <w:tcW w:w="4558" w:type="dxa"/>
            <w:tcBorders>
              <w:top w:val="nil"/>
              <w:left w:val="nil"/>
              <w:bottom w:val="nil"/>
              <w:right w:val="nil"/>
            </w:tcBorders>
            <w:shd w:val="clear" w:color="auto" w:fill="auto"/>
            <w:hideMark/>
          </w:tcPr>
          <w:p w:rsidRPr="005824BC" w:rsidR="00072918" w:rsidP="009B2FEF" w:rsidRDefault="00072918" w14:paraId="22E77C15" w14:textId="77777777">
            <w:pPr>
              <w:pStyle w:val="Normalutanindragellerluft"/>
              <w:spacing w:line="240" w:lineRule="exact"/>
              <w:rPr>
                <w:sz w:val="20"/>
                <w:szCs w:val="20"/>
              </w:rPr>
            </w:pPr>
            <w:r w:rsidRPr="005824BC">
              <w:rPr>
                <w:sz w:val="20"/>
                <w:szCs w:val="20"/>
              </w:rPr>
              <w:t>Linnéuniversitetet: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25900540" w14:textId="77777777">
            <w:pPr>
              <w:pStyle w:val="Normalutanindragellerluft"/>
              <w:jc w:val="right"/>
              <w:rPr>
                <w:sz w:val="20"/>
                <w:szCs w:val="20"/>
              </w:rPr>
            </w:pPr>
            <w:r w:rsidRPr="005824BC">
              <w:rPr>
                <w:sz w:val="20"/>
                <w:szCs w:val="20"/>
              </w:rPr>
              <w:t>335 303</w:t>
            </w:r>
          </w:p>
        </w:tc>
        <w:tc>
          <w:tcPr>
            <w:tcW w:w="1745" w:type="dxa"/>
            <w:tcBorders>
              <w:top w:val="nil"/>
              <w:left w:val="nil"/>
              <w:bottom w:val="nil"/>
              <w:right w:val="nil"/>
            </w:tcBorders>
            <w:shd w:val="clear" w:color="auto" w:fill="auto"/>
            <w:hideMark/>
          </w:tcPr>
          <w:p w:rsidRPr="005824BC" w:rsidR="00072918" w:rsidP="00EC2816" w:rsidRDefault="00072918" w14:paraId="21263700" w14:textId="77777777">
            <w:pPr>
              <w:pStyle w:val="Normalutanindragellerluft"/>
              <w:jc w:val="right"/>
              <w:rPr>
                <w:sz w:val="20"/>
                <w:szCs w:val="20"/>
              </w:rPr>
            </w:pPr>
          </w:p>
        </w:tc>
      </w:tr>
      <w:tr w:rsidRPr="005824BC" w:rsidR="005824BC" w:rsidTr="007E4331" w14:paraId="003615A3"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D1D341E" w14:textId="77777777">
            <w:pPr>
              <w:pStyle w:val="Normalutanindragellerluft"/>
              <w:rPr>
                <w:sz w:val="20"/>
                <w:szCs w:val="20"/>
              </w:rPr>
            </w:pPr>
            <w:r w:rsidRPr="005824BC">
              <w:rPr>
                <w:sz w:val="20"/>
                <w:szCs w:val="20"/>
              </w:rPr>
              <w:t>2:25</w:t>
            </w:r>
          </w:p>
        </w:tc>
        <w:tc>
          <w:tcPr>
            <w:tcW w:w="4558" w:type="dxa"/>
            <w:tcBorders>
              <w:top w:val="nil"/>
              <w:left w:val="nil"/>
              <w:bottom w:val="nil"/>
              <w:right w:val="nil"/>
            </w:tcBorders>
            <w:shd w:val="clear" w:color="auto" w:fill="auto"/>
            <w:hideMark/>
          </w:tcPr>
          <w:p w:rsidRPr="005824BC" w:rsidR="00072918" w:rsidP="009B2FEF" w:rsidRDefault="00072918" w14:paraId="0465200B" w14:textId="77777777">
            <w:pPr>
              <w:pStyle w:val="Normalutanindragellerluft"/>
              <w:spacing w:line="240" w:lineRule="exact"/>
              <w:rPr>
                <w:sz w:val="20"/>
                <w:szCs w:val="20"/>
              </w:rPr>
            </w:pPr>
            <w:r w:rsidRPr="005824BC">
              <w:rPr>
                <w:sz w:val="20"/>
                <w:szCs w:val="20"/>
              </w:rPr>
              <w:t>Örebro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68B01DD" w14:textId="77777777">
            <w:pPr>
              <w:pStyle w:val="Normalutanindragellerluft"/>
              <w:jc w:val="right"/>
              <w:rPr>
                <w:sz w:val="20"/>
                <w:szCs w:val="20"/>
              </w:rPr>
            </w:pPr>
            <w:r w:rsidRPr="005824BC">
              <w:rPr>
                <w:sz w:val="20"/>
                <w:szCs w:val="20"/>
              </w:rPr>
              <w:t>797 279</w:t>
            </w:r>
          </w:p>
        </w:tc>
        <w:tc>
          <w:tcPr>
            <w:tcW w:w="1745" w:type="dxa"/>
            <w:tcBorders>
              <w:top w:val="nil"/>
              <w:left w:val="nil"/>
              <w:bottom w:val="nil"/>
              <w:right w:val="nil"/>
            </w:tcBorders>
            <w:shd w:val="clear" w:color="auto" w:fill="auto"/>
            <w:hideMark/>
          </w:tcPr>
          <w:p w:rsidRPr="005824BC" w:rsidR="00072918" w:rsidP="00EC2816" w:rsidRDefault="00072918" w14:paraId="0DD35A26" w14:textId="77777777">
            <w:pPr>
              <w:pStyle w:val="Normalutanindragellerluft"/>
              <w:jc w:val="right"/>
              <w:rPr>
                <w:sz w:val="20"/>
                <w:szCs w:val="20"/>
              </w:rPr>
            </w:pPr>
            <w:r w:rsidRPr="005824BC">
              <w:rPr>
                <w:sz w:val="20"/>
                <w:szCs w:val="20"/>
              </w:rPr>
              <w:t>−9 720</w:t>
            </w:r>
          </w:p>
        </w:tc>
      </w:tr>
      <w:tr w:rsidRPr="005824BC" w:rsidR="005824BC" w:rsidTr="007E4331" w14:paraId="5F7E0DBA"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5E8B9AD" w14:textId="77777777">
            <w:pPr>
              <w:pStyle w:val="Normalutanindragellerluft"/>
              <w:rPr>
                <w:sz w:val="20"/>
                <w:szCs w:val="20"/>
              </w:rPr>
            </w:pPr>
            <w:r w:rsidRPr="005824BC">
              <w:rPr>
                <w:sz w:val="20"/>
                <w:szCs w:val="20"/>
              </w:rPr>
              <w:t>2:26</w:t>
            </w:r>
          </w:p>
        </w:tc>
        <w:tc>
          <w:tcPr>
            <w:tcW w:w="4558" w:type="dxa"/>
            <w:tcBorders>
              <w:top w:val="nil"/>
              <w:left w:val="nil"/>
              <w:bottom w:val="nil"/>
              <w:right w:val="nil"/>
            </w:tcBorders>
            <w:shd w:val="clear" w:color="auto" w:fill="auto"/>
            <w:hideMark/>
          </w:tcPr>
          <w:p w:rsidRPr="005824BC" w:rsidR="00072918" w:rsidP="009B2FEF" w:rsidRDefault="00072918" w14:paraId="3C27E2D0" w14:textId="77777777">
            <w:pPr>
              <w:pStyle w:val="Normalutanindragellerluft"/>
              <w:spacing w:line="240" w:lineRule="exact"/>
              <w:rPr>
                <w:sz w:val="20"/>
                <w:szCs w:val="20"/>
              </w:rPr>
            </w:pPr>
            <w:r w:rsidRPr="005824BC">
              <w:rPr>
                <w:sz w:val="20"/>
                <w:szCs w:val="20"/>
              </w:rPr>
              <w:t>Örebro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613519EE" w14:textId="77777777">
            <w:pPr>
              <w:pStyle w:val="Normalutanindragellerluft"/>
              <w:jc w:val="right"/>
              <w:rPr>
                <w:sz w:val="20"/>
                <w:szCs w:val="20"/>
              </w:rPr>
            </w:pPr>
            <w:r w:rsidRPr="005824BC">
              <w:rPr>
                <w:sz w:val="20"/>
                <w:szCs w:val="20"/>
              </w:rPr>
              <w:t>265 079</w:t>
            </w:r>
          </w:p>
        </w:tc>
        <w:tc>
          <w:tcPr>
            <w:tcW w:w="1745" w:type="dxa"/>
            <w:tcBorders>
              <w:top w:val="nil"/>
              <w:left w:val="nil"/>
              <w:bottom w:val="nil"/>
              <w:right w:val="nil"/>
            </w:tcBorders>
            <w:shd w:val="clear" w:color="auto" w:fill="auto"/>
            <w:hideMark/>
          </w:tcPr>
          <w:p w:rsidRPr="005824BC" w:rsidR="00072918" w:rsidP="00EC2816" w:rsidRDefault="00072918" w14:paraId="4D30AD88" w14:textId="77777777">
            <w:pPr>
              <w:pStyle w:val="Normalutanindragellerluft"/>
              <w:jc w:val="right"/>
              <w:rPr>
                <w:sz w:val="20"/>
                <w:szCs w:val="20"/>
              </w:rPr>
            </w:pPr>
          </w:p>
        </w:tc>
      </w:tr>
      <w:tr w:rsidRPr="005824BC" w:rsidR="005824BC" w:rsidTr="007E4331" w14:paraId="0676B2C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1E171D0" w14:textId="77777777">
            <w:pPr>
              <w:pStyle w:val="Normalutanindragellerluft"/>
              <w:rPr>
                <w:sz w:val="20"/>
                <w:szCs w:val="20"/>
              </w:rPr>
            </w:pPr>
            <w:r w:rsidRPr="005824BC">
              <w:rPr>
                <w:sz w:val="20"/>
                <w:szCs w:val="20"/>
              </w:rPr>
              <w:t>2:27</w:t>
            </w:r>
          </w:p>
        </w:tc>
        <w:tc>
          <w:tcPr>
            <w:tcW w:w="4558" w:type="dxa"/>
            <w:tcBorders>
              <w:top w:val="nil"/>
              <w:left w:val="nil"/>
              <w:bottom w:val="nil"/>
              <w:right w:val="nil"/>
            </w:tcBorders>
            <w:shd w:val="clear" w:color="auto" w:fill="auto"/>
            <w:hideMark/>
          </w:tcPr>
          <w:p w:rsidRPr="005824BC" w:rsidR="00072918" w:rsidP="009B2FEF" w:rsidRDefault="00072918" w14:paraId="40D7F8DA" w14:textId="77777777">
            <w:pPr>
              <w:pStyle w:val="Normalutanindragellerluft"/>
              <w:spacing w:line="240" w:lineRule="exact"/>
              <w:rPr>
                <w:sz w:val="20"/>
                <w:szCs w:val="20"/>
              </w:rPr>
            </w:pPr>
            <w:r w:rsidRPr="005824BC">
              <w:rPr>
                <w:sz w:val="20"/>
                <w:szCs w:val="20"/>
              </w:rPr>
              <w:t>Mittuniversitetet: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8729731" w14:textId="77777777">
            <w:pPr>
              <w:pStyle w:val="Normalutanindragellerluft"/>
              <w:jc w:val="right"/>
              <w:rPr>
                <w:sz w:val="20"/>
                <w:szCs w:val="20"/>
              </w:rPr>
            </w:pPr>
            <w:r w:rsidRPr="005824BC">
              <w:rPr>
                <w:sz w:val="20"/>
                <w:szCs w:val="20"/>
              </w:rPr>
              <w:t>554 525</w:t>
            </w:r>
          </w:p>
        </w:tc>
        <w:tc>
          <w:tcPr>
            <w:tcW w:w="1745" w:type="dxa"/>
            <w:tcBorders>
              <w:top w:val="nil"/>
              <w:left w:val="nil"/>
              <w:bottom w:val="nil"/>
              <w:right w:val="nil"/>
            </w:tcBorders>
            <w:shd w:val="clear" w:color="auto" w:fill="auto"/>
            <w:hideMark/>
          </w:tcPr>
          <w:p w:rsidRPr="005824BC" w:rsidR="00072918" w:rsidP="00EC2816" w:rsidRDefault="00072918" w14:paraId="1F1F1509" w14:textId="77777777">
            <w:pPr>
              <w:pStyle w:val="Normalutanindragellerluft"/>
              <w:jc w:val="right"/>
              <w:rPr>
                <w:sz w:val="20"/>
                <w:szCs w:val="20"/>
              </w:rPr>
            </w:pPr>
            <w:r w:rsidRPr="005824BC">
              <w:rPr>
                <w:sz w:val="20"/>
                <w:szCs w:val="20"/>
              </w:rPr>
              <w:t>−13 165</w:t>
            </w:r>
          </w:p>
        </w:tc>
      </w:tr>
      <w:tr w:rsidRPr="005824BC" w:rsidR="005824BC" w:rsidTr="007E4331" w14:paraId="0A689590"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2B4E166" w14:textId="77777777">
            <w:pPr>
              <w:pStyle w:val="Normalutanindragellerluft"/>
              <w:rPr>
                <w:sz w:val="20"/>
                <w:szCs w:val="20"/>
              </w:rPr>
            </w:pPr>
            <w:r w:rsidRPr="005824BC">
              <w:rPr>
                <w:sz w:val="20"/>
                <w:szCs w:val="20"/>
              </w:rPr>
              <w:t>2:28</w:t>
            </w:r>
          </w:p>
        </w:tc>
        <w:tc>
          <w:tcPr>
            <w:tcW w:w="4558" w:type="dxa"/>
            <w:tcBorders>
              <w:top w:val="nil"/>
              <w:left w:val="nil"/>
              <w:bottom w:val="nil"/>
              <w:right w:val="nil"/>
            </w:tcBorders>
            <w:shd w:val="clear" w:color="auto" w:fill="auto"/>
            <w:hideMark/>
          </w:tcPr>
          <w:p w:rsidRPr="005824BC" w:rsidR="00072918" w:rsidP="009B2FEF" w:rsidRDefault="00072918" w14:paraId="4037B183" w14:textId="77777777">
            <w:pPr>
              <w:pStyle w:val="Normalutanindragellerluft"/>
              <w:spacing w:line="240" w:lineRule="exact"/>
              <w:rPr>
                <w:sz w:val="20"/>
                <w:szCs w:val="20"/>
              </w:rPr>
            </w:pPr>
            <w:r w:rsidRPr="005824BC">
              <w:rPr>
                <w:sz w:val="20"/>
                <w:szCs w:val="20"/>
              </w:rPr>
              <w:t>Mittuniversitetet: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33A1D5EB" w14:textId="77777777">
            <w:pPr>
              <w:pStyle w:val="Normalutanindragellerluft"/>
              <w:jc w:val="right"/>
              <w:rPr>
                <w:sz w:val="20"/>
                <w:szCs w:val="20"/>
              </w:rPr>
            </w:pPr>
            <w:r w:rsidRPr="005824BC">
              <w:rPr>
                <w:sz w:val="20"/>
                <w:szCs w:val="20"/>
              </w:rPr>
              <w:t>244 069</w:t>
            </w:r>
          </w:p>
        </w:tc>
        <w:tc>
          <w:tcPr>
            <w:tcW w:w="1745" w:type="dxa"/>
            <w:tcBorders>
              <w:top w:val="nil"/>
              <w:left w:val="nil"/>
              <w:bottom w:val="nil"/>
              <w:right w:val="nil"/>
            </w:tcBorders>
            <w:shd w:val="clear" w:color="auto" w:fill="auto"/>
            <w:hideMark/>
          </w:tcPr>
          <w:p w:rsidRPr="005824BC" w:rsidR="00072918" w:rsidP="00EC2816" w:rsidRDefault="00072918" w14:paraId="62985E5A" w14:textId="77777777">
            <w:pPr>
              <w:pStyle w:val="Normalutanindragellerluft"/>
              <w:jc w:val="right"/>
              <w:rPr>
                <w:sz w:val="20"/>
                <w:szCs w:val="20"/>
              </w:rPr>
            </w:pPr>
          </w:p>
        </w:tc>
      </w:tr>
      <w:tr w:rsidRPr="005824BC" w:rsidR="005824BC" w:rsidTr="007E4331" w14:paraId="1F15269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93E7A3F" w14:textId="77777777">
            <w:pPr>
              <w:pStyle w:val="Normalutanindragellerluft"/>
              <w:rPr>
                <w:sz w:val="20"/>
                <w:szCs w:val="20"/>
              </w:rPr>
            </w:pPr>
            <w:r w:rsidRPr="005824BC">
              <w:rPr>
                <w:sz w:val="20"/>
                <w:szCs w:val="20"/>
              </w:rPr>
              <w:t>2:29</w:t>
            </w:r>
          </w:p>
        </w:tc>
        <w:tc>
          <w:tcPr>
            <w:tcW w:w="4558" w:type="dxa"/>
            <w:tcBorders>
              <w:top w:val="nil"/>
              <w:left w:val="nil"/>
              <w:bottom w:val="nil"/>
              <w:right w:val="nil"/>
            </w:tcBorders>
            <w:shd w:val="clear" w:color="auto" w:fill="auto"/>
            <w:hideMark/>
          </w:tcPr>
          <w:p w:rsidRPr="005824BC" w:rsidR="00072918" w:rsidP="009B2FEF" w:rsidRDefault="00072918" w14:paraId="1CE4A0ED" w14:textId="77777777">
            <w:pPr>
              <w:pStyle w:val="Normalutanindragellerluft"/>
              <w:spacing w:line="240" w:lineRule="exact"/>
              <w:rPr>
                <w:sz w:val="20"/>
                <w:szCs w:val="20"/>
              </w:rPr>
            </w:pPr>
            <w:r w:rsidRPr="005824BC">
              <w:rPr>
                <w:sz w:val="20"/>
                <w:szCs w:val="20"/>
              </w:rPr>
              <w:t>Malmö universitet: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09FE5601" w14:textId="77777777">
            <w:pPr>
              <w:pStyle w:val="Normalutanindragellerluft"/>
              <w:jc w:val="right"/>
              <w:rPr>
                <w:sz w:val="20"/>
                <w:szCs w:val="20"/>
              </w:rPr>
            </w:pPr>
            <w:r w:rsidRPr="005824BC">
              <w:rPr>
                <w:sz w:val="20"/>
                <w:szCs w:val="20"/>
              </w:rPr>
              <w:t>935 565</w:t>
            </w:r>
          </w:p>
        </w:tc>
        <w:tc>
          <w:tcPr>
            <w:tcW w:w="1745" w:type="dxa"/>
            <w:tcBorders>
              <w:top w:val="nil"/>
              <w:left w:val="nil"/>
              <w:bottom w:val="nil"/>
              <w:right w:val="nil"/>
            </w:tcBorders>
            <w:shd w:val="clear" w:color="auto" w:fill="auto"/>
            <w:hideMark/>
          </w:tcPr>
          <w:p w:rsidRPr="005824BC" w:rsidR="00072918" w:rsidP="00EC2816" w:rsidRDefault="00072918" w14:paraId="7D3616C9" w14:textId="77777777">
            <w:pPr>
              <w:pStyle w:val="Normalutanindragellerluft"/>
              <w:jc w:val="right"/>
              <w:rPr>
                <w:sz w:val="20"/>
                <w:szCs w:val="20"/>
              </w:rPr>
            </w:pPr>
            <w:r w:rsidRPr="005824BC">
              <w:rPr>
                <w:sz w:val="20"/>
                <w:szCs w:val="20"/>
              </w:rPr>
              <w:t>−13 175</w:t>
            </w:r>
          </w:p>
        </w:tc>
      </w:tr>
      <w:tr w:rsidRPr="005824BC" w:rsidR="005824BC" w:rsidTr="007E4331" w14:paraId="550A8A14"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9763537" w14:textId="77777777">
            <w:pPr>
              <w:pStyle w:val="Normalutanindragellerluft"/>
              <w:rPr>
                <w:sz w:val="20"/>
                <w:szCs w:val="20"/>
              </w:rPr>
            </w:pPr>
            <w:r w:rsidRPr="005824BC">
              <w:rPr>
                <w:sz w:val="20"/>
                <w:szCs w:val="20"/>
              </w:rPr>
              <w:t>2:30</w:t>
            </w:r>
          </w:p>
        </w:tc>
        <w:tc>
          <w:tcPr>
            <w:tcW w:w="4558" w:type="dxa"/>
            <w:tcBorders>
              <w:top w:val="nil"/>
              <w:left w:val="nil"/>
              <w:bottom w:val="nil"/>
              <w:right w:val="nil"/>
            </w:tcBorders>
            <w:shd w:val="clear" w:color="auto" w:fill="auto"/>
            <w:hideMark/>
          </w:tcPr>
          <w:p w:rsidRPr="005824BC" w:rsidR="00072918" w:rsidP="009B2FEF" w:rsidRDefault="00072918" w14:paraId="16E447F7" w14:textId="77777777">
            <w:pPr>
              <w:pStyle w:val="Normalutanindragellerluft"/>
              <w:spacing w:line="240" w:lineRule="exact"/>
              <w:rPr>
                <w:sz w:val="20"/>
                <w:szCs w:val="20"/>
              </w:rPr>
            </w:pPr>
            <w:r w:rsidRPr="005824BC">
              <w:rPr>
                <w:sz w:val="20"/>
                <w:szCs w:val="20"/>
              </w:rPr>
              <w:t>Malmö universitet: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4EA97F0F" w14:textId="77777777">
            <w:pPr>
              <w:pStyle w:val="Normalutanindragellerluft"/>
              <w:jc w:val="right"/>
              <w:rPr>
                <w:sz w:val="20"/>
                <w:szCs w:val="20"/>
              </w:rPr>
            </w:pPr>
            <w:r w:rsidRPr="005824BC">
              <w:rPr>
                <w:sz w:val="20"/>
                <w:szCs w:val="20"/>
              </w:rPr>
              <w:t>236 817</w:t>
            </w:r>
          </w:p>
        </w:tc>
        <w:tc>
          <w:tcPr>
            <w:tcW w:w="1745" w:type="dxa"/>
            <w:tcBorders>
              <w:top w:val="nil"/>
              <w:left w:val="nil"/>
              <w:bottom w:val="nil"/>
              <w:right w:val="nil"/>
            </w:tcBorders>
            <w:shd w:val="clear" w:color="auto" w:fill="auto"/>
            <w:hideMark/>
          </w:tcPr>
          <w:p w:rsidRPr="005824BC" w:rsidR="00072918" w:rsidP="00EC2816" w:rsidRDefault="00072918" w14:paraId="577C425B" w14:textId="77777777">
            <w:pPr>
              <w:pStyle w:val="Normalutanindragellerluft"/>
              <w:jc w:val="right"/>
              <w:rPr>
                <w:sz w:val="20"/>
                <w:szCs w:val="20"/>
              </w:rPr>
            </w:pPr>
          </w:p>
        </w:tc>
      </w:tr>
      <w:tr w:rsidRPr="005824BC" w:rsidR="005824BC" w:rsidTr="007E4331" w14:paraId="63F3D7FB"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060061F" w14:textId="77777777">
            <w:pPr>
              <w:pStyle w:val="Normalutanindragellerluft"/>
              <w:rPr>
                <w:sz w:val="20"/>
                <w:szCs w:val="20"/>
              </w:rPr>
            </w:pPr>
            <w:r w:rsidRPr="005824BC">
              <w:rPr>
                <w:sz w:val="20"/>
                <w:szCs w:val="20"/>
              </w:rPr>
              <w:t>2:31</w:t>
            </w:r>
          </w:p>
        </w:tc>
        <w:tc>
          <w:tcPr>
            <w:tcW w:w="4558" w:type="dxa"/>
            <w:tcBorders>
              <w:top w:val="nil"/>
              <w:left w:val="nil"/>
              <w:bottom w:val="nil"/>
              <w:right w:val="nil"/>
            </w:tcBorders>
            <w:shd w:val="clear" w:color="auto" w:fill="auto"/>
            <w:hideMark/>
          </w:tcPr>
          <w:p w:rsidRPr="005824BC" w:rsidR="00072918" w:rsidP="009B2FEF" w:rsidRDefault="00072918" w14:paraId="4ED79978" w14:textId="77777777">
            <w:pPr>
              <w:pStyle w:val="Normalutanindragellerluft"/>
              <w:spacing w:line="240" w:lineRule="exact"/>
              <w:rPr>
                <w:sz w:val="20"/>
                <w:szCs w:val="20"/>
              </w:rPr>
            </w:pPr>
            <w:r w:rsidRPr="005824BC">
              <w:rPr>
                <w:sz w:val="20"/>
                <w:szCs w:val="20"/>
              </w:rPr>
              <w:t>Blekinge tekniska högskola: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40277200" w14:textId="77777777">
            <w:pPr>
              <w:pStyle w:val="Normalutanindragellerluft"/>
              <w:jc w:val="right"/>
              <w:rPr>
                <w:sz w:val="20"/>
                <w:szCs w:val="20"/>
              </w:rPr>
            </w:pPr>
            <w:r w:rsidRPr="005824BC">
              <w:rPr>
                <w:sz w:val="20"/>
                <w:szCs w:val="20"/>
              </w:rPr>
              <w:t>247 764</w:t>
            </w:r>
          </w:p>
        </w:tc>
        <w:tc>
          <w:tcPr>
            <w:tcW w:w="1745" w:type="dxa"/>
            <w:tcBorders>
              <w:top w:val="nil"/>
              <w:left w:val="nil"/>
              <w:bottom w:val="nil"/>
              <w:right w:val="nil"/>
            </w:tcBorders>
            <w:shd w:val="clear" w:color="auto" w:fill="auto"/>
            <w:hideMark/>
          </w:tcPr>
          <w:p w:rsidRPr="005824BC" w:rsidR="00072918" w:rsidP="00EC2816" w:rsidRDefault="00072918" w14:paraId="444D48EF" w14:textId="77777777">
            <w:pPr>
              <w:pStyle w:val="Normalutanindragellerluft"/>
              <w:jc w:val="right"/>
              <w:rPr>
                <w:sz w:val="20"/>
                <w:szCs w:val="20"/>
              </w:rPr>
            </w:pPr>
            <w:r w:rsidRPr="005824BC">
              <w:rPr>
                <w:sz w:val="20"/>
                <w:szCs w:val="20"/>
              </w:rPr>
              <w:t>−6 075</w:t>
            </w:r>
          </w:p>
        </w:tc>
      </w:tr>
      <w:tr w:rsidRPr="005824BC" w:rsidR="005824BC" w:rsidTr="007E4331" w14:paraId="62B362B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CB1AC40" w14:textId="77777777">
            <w:pPr>
              <w:pStyle w:val="Normalutanindragellerluft"/>
              <w:rPr>
                <w:sz w:val="20"/>
                <w:szCs w:val="20"/>
              </w:rPr>
            </w:pPr>
            <w:r w:rsidRPr="005824BC">
              <w:rPr>
                <w:sz w:val="20"/>
                <w:szCs w:val="20"/>
              </w:rPr>
              <w:t>2:32</w:t>
            </w:r>
          </w:p>
        </w:tc>
        <w:tc>
          <w:tcPr>
            <w:tcW w:w="4558" w:type="dxa"/>
            <w:tcBorders>
              <w:top w:val="nil"/>
              <w:left w:val="nil"/>
              <w:bottom w:val="nil"/>
              <w:right w:val="nil"/>
            </w:tcBorders>
            <w:shd w:val="clear" w:color="auto" w:fill="auto"/>
            <w:hideMark/>
          </w:tcPr>
          <w:p w:rsidRPr="005824BC" w:rsidR="00072918" w:rsidP="009B2FEF" w:rsidRDefault="00072918" w14:paraId="6729D496" w14:textId="77777777">
            <w:pPr>
              <w:pStyle w:val="Normalutanindragellerluft"/>
              <w:spacing w:line="240" w:lineRule="exact"/>
              <w:rPr>
                <w:sz w:val="20"/>
                <w:szCs w:val="20"/>
              </w:rPr>
            </w:pPr>
            <w:r w:rsidRPr="005824BC">
              <w:rPr>
                <w:sz w:val="20"/>
                <w:szCs w:val="20"/>
              </w:rPr>
              <w:t>Blekinge tekniska högskola: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4ACD6751" w14:textId="77777777">
            <w:pPr>
              <w:pStyle w:val="Normalutanindragellerluft"/>
              <w:jc w:val="right"/>
              <w:rPr>
                <w:sz w:val="20"/>
                <w:szCs w:val="20"/>
              </w:rPr>
            </w:pPr>
            <w:r w:rsidRPr="005824BC">
              <w:rPr>
                <w:sz w:val="20"/>
                <w:szCs w:val="20"/>
              </w:rPr>
              <w:t>96 517</w:t>
            </w:r>
          </w:p>
        </w:tc>
        <w:tc>
          <w:tcPr>
            <w:tcW w:w="1745" w:type="dxa"/>
            <w:tcBorders>
              <w:top w:val="nil"/>
              <w:left w:val="nil"/>
              <w:bottom w:val="nil"/>
              <w:right w:val="nil"/>
            </w:tcBorders>
            <w:shd w:val="clear" w:color="auto" w:fill="auto"/>
            <w:hideMark/>
          </w:tcPr>
          <w:p w:rsidRPr="005824BC" w:rsidR="00072918" w:rsidP="00EC2816" w:rsidRDefault="00072918" w14:paraId="45016CB0" w14:textId="77777777">
            <w:pPr>
              <w:pStyle w:val="Normalutanindragellerluft"/>
              <w:jc w:val="right"/>
              <w:rPr>
                <w:sz w:val="20"/>
                <w:szCs w:val="20"/>
              </w:rPr>
            </w:pPr>
          </w:p>
        </w:tc>
      </w:tr>
      <w:tr w:rsidRPr="005824BC" w:rsidR="005824BC" w:rsidTr="007E4331" w14:paraId="46C9C000"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6E005D1" w14:textId="77777777">
            <w:pPr>
              <w:pStyle w:val="Normalutanindragellerluft"/>
              <w:rPr>
                <w:sz w:val="20"/>
                <w:szCs w:val="20"/>
              </w:rPr>
            </w:pPr>
            <w:r w:rsidRPr="005824BC">
              <w:rPr>
                <w:sz w:val="20"/>
                <w:szCs w:val="20"/>
              </w:rPr>
              <w:t>2:33</w:t>
            </w:r>
          </w:p>
        </w:tc>
        <w:tc>
          <w:tcPr>
            <w:tcW w:w="4558" w:type="dxa"/>
            <w:tcBorders>
              <w:top w:val="nil"/>
              <w:left w:val="nil"/>
              <w:bottom w:val="nil"/>
              <w:right w:val="nil"/>
            </w:tcBorders>
            <w:shd w:val="clear" w:color="auto" w:fill="auto"/>
            <w:hideMark/>
          </w:tcPr>
          <w:p w:rsidRPr="005824BC" w:rsidR="00072918" w:rsidP="009B2FEF" w:rsidRDefault="00072918" w14:paraId="2B4BE0E5" w14:textId="77777777">
            <w:pPr>
              <w:pStyle w:val="Normalutanindragellerluft"/>
              <w:spacing w:line="240" w:lineRule="exact"/>
              <w:rPr>
                <w:sz w:val="20"/>
                <w:szCs w:val="20"/>
              </w:rPr>
            </w:pPr>
            <w:r w:rsidRPr="005824BC">
              <w:rPr>
                <w:sz w:val="20"/>
                <w:szCs w:val="20"/>
              </w:rPr>
              <w:t>Mälardalens högskola: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18FF6CFD" w14:textId="77777777">
            <w:pPr>
              <w:pStyle w:val="Normalutanindragellerluft"/>
              <w:jc w:val="right"/>
              <w:rPr>
                <w:sz w:val="20"/>
                <w:szCs w:val="20"/>
              </w:rPr>
            </w:pPr>
            <w:r w:rsidRPr="005824BC">
              <w:rPr>
                <w:sz w:val="20"/>
                <w:szCs w:val="20"/>
              </w:rPr>
              <w:t>610 073</w:t>
            </w:r>
          </w:p>
        </w:tc>
        <w:tc>
          <w:tcPr>
            <w:tcW w:w="1745" w:type="dxa"/>
            <w:tcBorders>
              <w:top w:val="nil"/>
              <w:left w:val="nil"/>
              <w:bottom w:val="nil"/>
              <w:right w:val="nil"/>
            </w:tcBorders>
            <w:shd w:val="clear" w:color="auto" w:fill="auto"/>
            <w:hideMark/>
          </w:tcPr>
          <w:p w:rsidRPr="005824BC" w:rsidR="00072918" w:rsidP="00EC2816" w:rsidRDefault="00072918" w14:paraId="1A04D771" w14:textId="77777777">
            <w:pPr>
              <w:pStyle w:val="Normalutanindragellerluft"/>
              <w:jc w:val="right"/>
              <w:rPr>
                <w:sz w:val="20"/>
                <w:szCs w:val="20"/>
              </w:rPr>
            </w:pPr>
            <w:r w:rsidRPr="005824BC">
              <w:rPr>
                <w:sz w:val="20"/>
                <w:szCs w:val="20"/>
              </w:rPr>
              <w:t>−9 528</w:t>
            </w:r>
          </w:p>
        </w:tc>
      </w:tr>
      <w:tr w:rsidRPr="005824BC" w:rsidR="005824BC" w:rsidTr="007E4331" w14:paraId="7B402EE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4D79172" w14:textId="77777777">
            <w:pPr>
              <w:pStyle w:val="Normalutanindragellerluft"/>
              <w:rPr>
                <w:sz w:val="20"/>
                <w:szCs w:val="20"/>
              </w:rPr>
            </w:pPr>
            <w:r w:rsidRPr="005824BC">
              <w:rPr>
                <w:sz w:val="20"/>
                <w:szCs w:val="20"/>
              </w:rPr>
              <w:t>2:34</w:t>
            </w:r>
          </w:p>
        </w:tc>
        <w:tc>
          <w:tcPr>
            <w:tcW w:w="4558" w:type="dxa"/>
            <w:tcBorders>
              <w:top w:val="nil"/>
              <w:left w:val="nil"/>
              <w:bottom w:val="nil"/>
              <w:right w:val="nil"/>
            </w:tcBorders>
            <w:shd w:val="clear" w:color="auto" w:fill="auto"/>
            <w:hideMark/>
          </w:tcPr>
          <w:p w:rsidRPr="005824BC" w:rsidR="00072918" w:rsidP="009B2FEF" w:rsidRDefault="00072918" w14:paraId="1CF3AD44" w14:textId="77777777">
            <w:pPr>
              <w:pStyle w:val="Normalutanindragellerluft"/>
              <w:spacing w:line="240" w:lineRule="exact"/>
              <w:rPr>
                <w:sz w:val="20"/>
                <w:szCs w:val="20"/>
              </w:rPr>
            </w:pPr>
            <w:r w:rsidRPr="005824BC">
              <w:rPr>
                <w:sz w:val="20"/>
                <w:szCs w:val="20"/>
              </w:rPr>
              <w:t>Mälardalens högskola: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4B4ABDEE" w14:textId="77777777">
            <w:pPr>
              <w:pStyle w:val="Normalutanindragellerluft"/>
              <w:jc w:val="right"/>
              <w:rPr>
                <w:sz w:val="20"/>
                <w:szCs w:val="20"/>
              </w:rPr>
            </w:pPr>
            <w:r w:rsidRPr="005824BC">
              <w:rPr>
                <w:sz w:val="20"/>
                <w:szCs w:val="20"/>
              </w:rPr>
              <w:t>113 742</w:t>
            </w:r>
          </w:p>
        </w:tc>
        <w:tc>
          <w:tcPr>
            <w:tcW w:w="1745" w:type="dxa"/>
            <w:tcBorders>
              <w:top w:val="nil"/>
              <w:left w:val="nil"/>
              <w:bottom w:val="nil"/>
              <w:right w:val="nil"/>
            </w:tcBorders>
            <w:shd w:val="clear" w:color="auto" w:fill="auto"/>
            <w:hideMark/>
          </w:tcPr>
          <w:p w:rsidRPr="005824BC" w:rsidR="00072918" w:rsidP="00EC2816" w:rsidRDefault="00072918" w14:paraId="0D651E18" w14:textId="77777777">
            <w:pPr>
              <w:pStyle w:val="Normalutanindragellerluft"/>
              <w:jc w:val="right"/>
              <w:rPr>
                <w:sz w:val="20"/>
                <w:szCs w:val="20"/>
              </w:rPr>
            </w:pPr>
          </w:p>
        </w:tc>
      </w:tr>
      <w:tr w:rsidRPr="005824BC" w:rsidR="005824BC" w:rsidTr="007E4331" w14:paraId="01AE0590"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853FF86" w14:textId="77777777">
            <w:pPr>
              <w:pStyle w:val="Normalutanindragellerluft"/>
              <w:rPr>
                <w:sz w:val="20"/>
                <w:szCs w:val="20"/>
              </w:rPr>
            </w:pPr>
            <w:r w:rsidRPr="005824BC">
              <w:rPr>
                <w:sz w:val="20"/>
                <w:szCs w:val="20"/>
              </w:rPr>
              <w:t>2:35</w:t>
            </w:r>
          </w:p>
        </w:tc>
        <w:tc>
          <w:tcPr>
            <w:tcW w:w="4558" w:type="dxa"/>
            <w:tcBorders>
              <w:top w:val="nil"/>
              <w:left w:val="nil"/>
              <w:bottom w:val="nil"/>
              <w:right w:val="nil"/>
            </w:tcBorders>
            <w:shd w:val="clear" w:color="auto" w:fill="auto"/>
            <w:hideMark/>
          </w:tcPr>
          <w:p w:rsidRPr="005824BC" w:rsidR="00072918" w:rsidP="009B2FEF" w:rsidRDefault="00072918" w14:paraId="797EAD17" w14:textId="77777777">
            <w:pPr>
              <w:pStyle w:val="Normalutanindragellerluft"/>
              <w:spacing w:line="240" w:lineRule="exact"/>
              <w:rPr>
                <w:sz w:val="20"/>
                <w:szCs w:val="20"/>
              </w:rPr>
            </w:pPr>
            <w:r w:rsidRPr="005824BC">
              <w:rPr>
                <w:sz w:val="20"/>
                <w:szCs w:val="20"/>
              </w:rPr>
              <w:t>Stockholms konstnärliga högskola: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0BC33D66" w14:textId="77777777">
            <w:pPr>
              <w:pStyle w:val="Normalutanindragellerluft"/>
              <w:jc w:val="right"/>
              <w:rPr>
                <w:sz w:val="20"/>
                <w:szCs w:val="20"/>
              </w:rPr>
            </w:pPr>
            <w:r w:rsidRPr="005824BC">
              <w:rPr>
                <w:sz w:val="20"/>
                <w:szCs w:val="20"/>
              </w:rPr>
              <w:t>202 136</w:t>
            </w:r>
          </w:p>
        </w:tc>
        <w:tc>
          <w:tcPr>
            <w:tcW w:w="1745" w:type="dxa"/>
            <w:tcBorders>
              <w:top w:val="nil"/>
              <w:left w:val="nil"/>
              <w:bottom w:val="nil"/>
              <w:right w:val="nil"/>
            </w:tcBorders>
            <w:shd w:val="clear" w:color="auto" w:fill="auto"/>
            <w:hideMark/>
          </w:tcPr>
          <w:p w:rsidRPr="005824BC" w:rsidR="00072918" w:rsidP="00EC2816" w:rsidRDefault="00072918" w14:paraId="5C173736" w14:textId="77777777">
            <w:pPr>
              <w:pStyle w:val="Normalutanindragellerluft"/>
              <w:jc w:val="right"/>
              <w:rPr>
                <w:sz w:val="20"/>
                <w:szCs w:val="20"/>
              </w:rPr>
            </w:pPr>
            <w:r w:rsidRPr="005824BC">
              <w:rPr>
                <w:sz w:val="20"/>
                <w:szCs w:val="20"/>
              </w:rPr>
              <w:t>−1 215</w:t>
            </w:r>
          </w:p>
        </w:tc>
      </w:tr>
      <w:tr w:rsidRPr="005824BC" w:rsidR="005824BC" w:rsidTr="007E4331" w14:paraId="0005E234"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C180ADB" w14:textId="77777777">
            <w:pPr>
              <w:pStyle w:val="Normalutanindragellerluft"/>
              <w:rPr>
                <w:sz w:val="20"/>
                <w:szCs w:val="20"/>
              </w:rPr>
            </w:pPr>
            <w:r w:rsidRPr="005824BC">
              <w:rPr>
                <w:sz w:val="20"/>
                <w:szCs w:val="20"/>
              </w:rPr>
              <w:t>2:36</w:t>
            </w:r>
          </w:p>
        </w:tc>
        <w:tc>
          <w:tcPr>
            <w:tcW w:w="4558" w:type="dxa"/>
            <w:tcBorders>
              <w:top w:val="nil"/>
              <w:left w:val="nil"/>
              <w:bottom w:val="nil"/>
              <w:right w:val="nil"/>
            </w:tcBorders>
            <w:shd w:val="clear" w:color="auto" w:fill="auto"/>
            <w:hideMark/>
          </w:tcPr>
          <w:p w:rsidRPr="005824BC" w:rsidR="00072918" w:rsidP="009B2FEF" w:rsidRDefault="00072918" w14:paraId="1165271D" w14:textId="77777777">
            <w:pPr>
              <w:pStyle w:val="Normalutanindragellerluft"/>
              <w:spacing w:line="240" w:lineRule="exact"/>
              <w:rPr>
                <w:sz w:val="20"/>
                <w:szCs w:val="20"/>
              </w:rPr>
            </w:pPr>
            <w:r w:rsidRPr="005824BC">
              <w:rPr>
                <w:sz w:val="20"/>
                <w:szCs w:val="20"/>
              </w:rPr>
              <w:t>Stockholms konstnärliga högskola: Konstnärlig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709A4CCE" w14:textId="77777777">
            <w:pPr>
              <w:pStyle w:val="Normalutanindragellerluft"/>
              <w:jc w:val="right"/>
              <w:rPr>
                <w:sz w:val="20"/>
                <w:szCs w:val="20"/>
              </w:rPr>
            </w:pPr>
            <w:r w:rsidRPr="005824BC">
              <w:rPr>
                <w:sz w:val="20"/>
                <w:szCs w:val="20"/>
              </w:rPr>
              <w:t>50 405</w:t>
            </w:r>
          </w:p>
        </w:tc>
        <w:tc>
          <w:tcPr>
            <w:tcW w:w="1745" w:type="dxa"/>
            <w:tcBorders>
              <w:top w:val="nil"/>
              <w:left w:val="nil"/>
              <w:bottom w:val="nil"/>
              <w:right w:val="nil"/>
            </w:tcBorders>
            <w:shd w:val="clear" w:color="auto" w:fill="auto"/>
            <w:hideMark/>
          </w:tcPr>
          <w:p w:rsidRPr="005824BC" w:rsidR="00072918" w:rsidP="00EC2816" w:rsidRDefault="00072918" w14:paraId="6A815E27" w14:textId="77777777">
            <w:pPr>
              <w:pStyle w:val="Normalutanindragellerluft"/>
              <w:jc w:val="right"/>
              <w:rPr>
                <w:sz w:val="20"/>
                <w:szCs w:val="20"/>
              </w:rPr>
            </w:pPr>
          </w:p>
        </w:tc>
      </w:tr>
      <w:tr w:rsidRPr="005824BC" w:rsidR="005824BC" w:rsidTr="007E4331" w14:paraId="27FB57C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CC384CF" w14:textId="77777777">
            <w:pPr>
              <w:pStyle w:val="Normalutanindragellerluft"/>
              <w:rPr>
                <w:sz w:val="20"/>
                <w:szCs w:val="20"/>
              </w:rPr>
            </w:pPr>
            <w:r w:rsidRPr="005824BC">
              <w:rPr>
                <w:sz w:val="20"/>
                <w:szCs w:val="20"/>
              </w:rPr>
              <w:t>2:37</w:t>
            </w:r>
          </w:p>
        </w:tc>
        <w:tc>
          <w:tcPr>
            <w:tcW w:w="4558" w:type="dxa"/>
            <w:tcBorders>
              <w:top w:val="nil"/>
              <w:left w:val="nil"/>
              <w:bottom w:val="nil"/>
              <w:right w:val="nil"/>
            </w:tcBorders>
            <w:shd w:val="clear" w:color="auto" w:fill="auto"/>
            <w:hideMark/>
          </w:tcPr>
          <w:p w:rsidRPr="005824BC" w:rsidR="00072918" w:rsidP="009B2FEF" w:rsidRDefault="00072918" w14:paraId="73CAE193" w14:textId="77777777">
            <w:pPr>
              <w:pStyle w:val="Normalutanindragellerluft"/>
              <w:spacing w:line="240" w:lineRule="exact"/>
              <w:rPr>
                <w:sz w:val="20"/>
                <w:szCs w:val="20"/>
              </w:rPr>
            </w:pPr>
            <w:r w:rsidRPr="005824BC">
              <w:rPr>
                <w:sz w:val="20"/>
                <w:szCs w:val="20"/>
              </w:rPr>
              <w:t>Gymnastik- och idrottshögskolan: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493CAD14" w14:textId="77777777">
            <w:pPr>
              <w:pStyle w:val="Normalutanindragellerluft"/>
              <w:jc w:val="right"/>
              <w:rPr>
                <w:sz w:val="20"/>
                <w:szCs w:val="20"/>
              </w:rPr>
            </w:pPr>
            <w:r w:rsidRPr="005824BC">
              <w:rPr>
                <w:sz w:val="20"/>
                <w:szCs w:val="20"/>
              </w:rPr>
              <w:t>103 938</w:t>
            </w:r>
          </w:p>
        </w:tc>
        <w:tc>
          <w:tcPr>
            <w:tcW w:w="1745" w:type="dxa"/>
            <w:tcBorders>
              <w:top w:val="nil"/>
              <w:left w:val="nil"/>
              <w:bottom w:val="nil"/>
              <w:right w:val="nil"/>
            </w:tcBorders>
            <w:shd w:val="clear" w:color="auto" w:fill="auto"/>
            <w:hideMark/>
          </w:tcPr>
          <w:p w:rsidRPr="005824BC" w:rsidR="00072918" w:rsidP="00EC2816" w:rsidRDefault="00072918" w14:paraId="37C8A8AA" w14:textId="77777777">
            <w:pPr>
              <w:pStyle w:val="Normalutanindragellerluft"/>
              <w:jc w:val="right"/>
              <w:rPr>
                <w:sz w:val="20"/>
                <w:szCs w:val="20"/>
              </w:rPr>
            </w:pPr>
            <w:r w:rsidRPr="005824BC">
              <w:rPr>
                <w:sz w:val="20"/>
                <w:szCs w:val="20"/>
              </w:rPr>
              <w:t>−3 240</w:t>
            </w:r>
          </w:p>
        </w:tc>
      </w:tr>
      <w:tr w:rsidRPr="005824BC" w:rsidR="005824BC" w:rsidTr="007E4331" w14:paraId="037F9D3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06334D9" w14:textId="77777777">
            <w:pPr>
              <w:pStyle w:val="Normalutanindragellerluft"/>
              <w:rPr>
                <w:sz w:val="20"/>
                <w:szCs w:val="20"/>
              </w:rPr>
            </w:pPr>
            <w:r w:rsidRPr="005824BC">
              <w:rPr>
                <w:sz w:val="20"/>
                <w:szCs w:val="20"/>
              </w:rPr>
              <w:t>2:38</w:t>
            </w:r>
          </w:p>
        </w:tc>
        <w:tc>
          <w:tcPr>
            <w:tcW w:w="4558" w:type="dxa"/>
            <w:tcBorders>
              <w:top w:val="nil"/>
              <w:left w:val="nil"/>
              <w:bottom w:val="nil"/>
              <w:right w:val="nil"/>
            </w:tcBorders>
            <w:shd w:val="clear" w:color="auto" w:fill="auto"/>
            <w:hideMark/>
          </w:tcPr>
          <w:p w:rsidRPr="005824BC" w:rsidR="00072918" w:rsidP="009B2FEF" w:rsidRDefault="00072918" w14:paraId="28EF5495" w14:textId="77777777">
            <w:pPr>
              <w:pStyle w:val="Normalutanindragellerluft"/>
              <w:spacing w:line="240" w:lineRule="exact"/>
              <w:rPr>
                <w:sz w:val="20"/>
                <w:szCs w:val="20"/>
              </w:rPr>
            </w:pPr>
            <w:r w:rsidRPr="005824BC">
              <w:rPr>
                <w:sz w:val="20"/>
                <w:szCs w:val="20"/>
              </w:rPr>
              <w:t>Gymnastik- och idrottshögskolan: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008C9367" w14:textId="77777777">
            <w:pPr>
              <w:pStyle w:val="Normalutanindragellerluft"/>
              <w:jc w:val="right"/>
              <w:rPr>
                <w:sz w:val="20"/>
                <w:szCs w:val="20"/>
              </w:rPr>
            </w:pPr>
            <w:r w:rsidRPr="005824BC">
              <w:rPr>
                <w:sz w:val="20"/>
                <w:szCs w:val="20"/>
              </w:rPr>
              <w:t>34 406</w:t>
            </w:r>
          </w:p>
        </w:tc>
        <w:tc>
          <w:tcPr>
            <w:tcW w:w="1745" w:type="dxa"/>
            <w:tcBorders>
              <w:top w:val="nil"/>
              <w:left w:val="nil"/>
              <w:bottom w:val="nil"/>
              <w:right w:val="nil"/>
            </w:tcBorders>
            <w:shd w:val="clear" w:color="auto" w:fill="auto"/>
            <w:hideMark/>
          </w:tcPr>
          <w:p w:rsidRPr="005824BC" w:rsidR="00072918" w:rsidP="00EC2816" w:rsidRDefault="00072918" w14:paraId="2BFF7D88" w14:textId="77777777">
            <w:pPr>
              <w:pStyle w:val="Normalutanindragellerluft"/>
              <w:jc w:val="right"/>
              <w:rPr>
                <w:sz w:val="20"/>
                <w:szCs w:val="20"/>
              </w:rPr>
            </w:pPr>
          </w:p>
        </w:tc>
      </w:tr>
      <w:tr w:rsidRPr="005824BC" w:rsidR="005824BC" w:rsidTr="007E4331" w14:paraId="13FF0E36"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1BEAE37" w14:textId="77777777">
            <w:pPr>
              <w:pStyle w:val="Normalutanindragellerluft"/>
              <w:rPr>
                <w:sz w:val="20"/>
                <w:szCs w:val="20"/>
              </w:rPr>
            </w:pPr>
            <w:r w:rsidRPr="005824BC">
              <w:rPr>
                <w:sz w:val="20"/>
                <w:szCs w:val="20"/>
              </w:rPr>
              <w:t>2:39</w:t>
            </w:r>
          </w:p>
        </w:tc>
        <w:tc>
          <w:tcPr>
            <w:tcW w:w="4558" w:type="dxa"/>
            <w:tcBorders>
              <w:top w:val="nil"/>
              <w:left w:val="nil"/>
              <w:bottom w:val="nil"/>
              <w:right w:val="nil"/>
            </w:tcBorders>
            <w:shd w:val="clear" w:color="auto" w:fill="auto"/>
            <w:hideMark/>
          </w:tcPr>
          <w:p w:rsidRPr="005824BC" w:rsidR="00072918" w:rsidP="009B2FEF" w:rsidRDefault="00072918" w14:paraId="1B2E5FC4" w14:textId="77777777">
            <w:pPr>
              <w:pStyle w:val="Normalutanindragellerluft"/>
              <w:spacing w:line="240" w:lineRule="exact"/>
              <w:rPr>
                <w:sz w:val="20"/>
                <w:szCs w:val="20"/>
              </w:rPr>
            </w:pPr>
            <w:r w:rsidRPr="005824BC">
              <w:rPr>
                <w:sz w:val="20"/>
                <w:szCs w:val="20"/>
              </w:rPr>
              <w:t>Högskolan i Borås: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5D1CB406" w14:textId="77777777">
            <w:pPr>
              <w:pStyle w:val="Normalutanindragellerluft"/>
              <w:jc w:val="right"/>
              <w:rPr>
                <w:sz w:val="20"/>
                <w:szCs w:val="20"/>
              </w:rPr>
            </w:pPr>
            <w:r w:rsidRPr="005824BC">
              <w:rPr>
                <w:sz w:val="20"/>
                <w:szCs w:val="20"/>
              </w:rPr>
              <w:t>501 449</w:t>
            </w:r>
          </w:p>
        </w:tc>
        <w:tc>
          <w:tcPr>
            <w:tcW w:w="1745" w:type="dxa"/>
            <w:tcBorders>
              <w:top w:val="nil"/>
              <w:left w:val="nil"/>
              <w:bottom w:val="nil"/>
              <w:right w:val="nil"/>
            </w:tcBorders>
            <w:shd w:val="clear" w:color="auto" w:fill="auto"/>
            <w:hideMark/>
          </w:tcPr>
          <w:p w:rsidRPr="005824BC" w:rsidR="00072918" w:rsidP="00EC2816" w:rsidRDefault="00072918" w14:paraId="31333182" w14:textId="77777777">
            <w:pPr>
              <w:pStyle w:val="Normalutanindragellerluft"/>
              <w:jc w:val="right"/>
              <w:rPr>
                <w:sz w:val="20"/>
                <w:szCs w:val="20"/>
              </w:rPr>
            </w:pPr>
            <w:r w:rsidRPr="005824BC">
              <w:rPr>
                <w:sz w:val="20"/>
                <w:szCs w:val="20"/>
              </w:rPr>
              <w:t>−6 075</w:t>
            </w:r>
          </w:p>
        </w:tc>
      </w:tr>
      <w:tr w:rsidRPr="005824BC" w:rsidR="005824BC" w:rsidTr="007E4331" w14:paraId="44489869"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AD0FA1F" w14:textId="77777777">
            <w:pPr>
              <w:pStyle w:val="Normalutanindragellerluft"/>
              <w:rPr>
                <w:sz w:val="20"/>
                <w:szCs w:val="20"/>
              </w:rPr>
            </w:pPr>
            <w:r w:rsidRPr="005824BC">
              <w:rPr>
                <w:sz w:val="20"/>
                <w:szCs w:val="20"/>
              </w:rPr>
              <w:t>2:40</w:t>
            </w:r>
          </w:p>
        </w:tc>
        <w:tc>
          <w:tcPr>
            <w:tcW w:w="4558" w:type="dxa"/>
            <w:tcBorders>
              <w:top w:val="nil"/>
              <w:left w:val="nil"/>
              <w:bottom w:val="nil"/>
              <w:right w:val="nil"/>
            </w:tcBorders>
            <w:shd w:val="clear" w:color="auto" w:fill="auto"/>
            <w:hideMark/>
          </w:tcPr>
          <w:p w:rsidRPr="005824BC" w:rsidR="00072918" w:rsidP="009B2FEF" w:rsidRDefault="00072918" w14:paraId="7E183C31" w14:textId="77777777">
            <w:pPr>
              <w:pStyle w:val="Normalutanindragellerluft"/>
              <w:spacing w:line="240" w:lineRule="exact"/>
              <w:rPr>
                <w:sz w:val="20"/>
                <w:szCs w:val="20"/>
              </w:rPr>
            </w:pPr>
            <w:r w:rsidRPr="005824BC">
              <w:rPr>
                <w:sz w:val="20"/>
                <w:szCs w:val="20"/>
              </w:rPr>
              <w:t>Högskolan i Borås: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02CA2834" w14:textId="77777777">
            <w:pPr>
              <w:pStyle w:val="Normalutanindragellerluft"/>
              <w:jc w:val="right"/>
              <w:rPr>
                <w:sz w:val="20"/>
                <w:szCs w:val="20"/>
              </w:rPr>
            </w:pPr>
            <w:r w:rsidRPr="005824BC">
              <w:rPr>
                <w:sz w:val="20"/>
                <w:szCs w:val="20"/>
              </w:rPr>
              <w:t>74 480</w:t>
            </w:r>
          </w:p>
        </w:tc>
        <w:tc>
          <w:tcPr>
            <w:tcW w:w="1745" w:type="dxa"/>
            <w:tcBorders>
              <w:top w:val="nil"/>
              <w:left w:val="nil"/>
              <w:bottom w:val="nil"/>
              <w:right w:val="nil"/>
            </w:tcBorders>
            <w:shd w:val="clear" w:color="auto" w:fill="auto"/>
            <w:hideMark/>
          </w:tcPr>
          <w:p w:rsidRPr="005824BC" w:rsidR="00072918" w:rsidP="00EC2816" w:rsidRDefault="00072918" w14:paraId="207504DF" w14:textId="77777777">
            <w:pPr>
              <w:pStyle w:val="Normalutanindragellerluft"/>
              <w:jc w:val="right"/>
              <w:rPr>
                <w:sz w:val="20"/>
                <w:szCs w:val="20"/>
              </w:rPr>
            </w:pPr>
          </w:p>
        </w:tc>
      </w:tr>
      <w:tr w:rsidRPr="005824BC" w:rsidR="005824BC" w:rsidTr="007E4331" w14:paraId="78864A9D"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00BC3DF" w14:textId="77777777">
            <w:pPr>
              <w:pStyle w:val="Normalutanindragellerluft"/>
              <w:rPr>
                <w:sz w:val="20"/>
                <w:szCs w:val="20"/>
              </w:rPr>
            </w:pPr>
            <w:r w:rsidRPr="005824BC">
              <w:rPr>
                <w:sz w:val="20"/>
                <w:szCs w:val="20"/>
              </w:rPr>
              <w:t>2:41</w:t>
            </w:r>
          </w:p>
        </w:tc>
        <w:tc>
          <w:tcPr>
            <w:tcW w:w="4558" w:type="dxa"/>
            <w:tcBorders>
              <w:top w:val="nil"/>
              <w:left w:val="nil"/>
              <w:bottom w:val="nil"/>
              <w:right w:val="nil"/>
            </w:tcBorders>
            <w:shd w:val="clear" w:color="auto" w:fill="auto"/>
            <w:hideMark/>
          </w:tcPr>
          <w:p w:rsidRPr="005824BC" w:rsidR="00072918" w:rsidP="009B2FEF" w:rsidRDefault="00072918" w14:paraId="4E65FFAD" w14:textId="77777777">
            <w:pPr>
              <w:pStyle w:val="Normalutanindragellerluft"/>
              <w:spacing w:line="240" w:lineRule="exact"/>
              <w:rPr>
                <w:sz w:val="20"/>
                <w:szCs w:val="20"/>
              </w:rPr>
            </w:pPr>
            <w:r w:rsidRPr="005824BC">
              <w:rPr>
                <w:sz w:val="20"/>
                <w:szCs w:val="20"/>
              </w:rPr>
              <w:t>Högskolan Dalarna: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A0E7C7F" w14:textId="77777777">
            <w:pPr>
              <w:pStyle w:val="Normalutanindragellerluft"/>
              <w:jc w:val="right"/>
              <w:rPr>
                <w:sz w:val="20"/>
                <w:szCs w:val="20"/>
              </w:rPr>
            </w:pPr>
            <w:r w:rsidRPr="005824BC">
              <w:rPr>
                <w:sz w:val="20"/>
                <w:szCs w:val="20"/>
              </w:rPr>
              <w:t>432 085</w:t>
            </w:r>
          </w:p>
        </w:tc>
        <w:tc>
          <w:tcPr>
            <w:tcW w:w="1745" w:type="dxa"/>
            <w:tcBorders>
              <w:top w:val="nil"/>
              <w:left w:val="nil"/>
              <w:bottom w:val="nil"/>
              <w:right w:val="nil"/>
            </w:tcBorders>
            <w:shd w:val="clear" w:color="auto" w:fill="auto"/>
            <w:hideMark/>
          </w:tcPr>
          <w:p w:rsidRPr="005824BC" w:rsidR="00072918" w:rsidP="00EC2816" w:rsidRDefault="00072918" w14:paraId="58CAD626" w14:textId="77777777">
            <w:pPr>
              <w:pStyle w:val="Normalutanindragellerluft"/>
              <w:jc w:val="right"/>
              <w:rPr>
                <w:sz w:val="20"/>
                <w:szCs w:val="20"/>
              </w:rPr>
            </w:pPr>
            <w:r w:rsidRPr="005824BC">
              <w:rPr>
                <w:sz w:val="20"/>
                <w:szCs w:val="20"/>
              </w:rPr>
              <w:t>−9 528</w:t>
            </w:r>
          </w:p>
        </w:tc>
      </w:tr>
      <w:tr w:rsidRPr="005824BC" w:rsidR="005824BC" w:rsidTr="007E4331" w14:paraId="336704BF"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2E96EEE" w14:textId="77777777">
            <w:pPr>
              <w:pStyle w:val="Normalutanindragellerluft"/>
              <w:rPr>
                <w:sz w:val="20"/>
                <w:szCs w:val="20"/>
              </w:rPr>
            </w:pPr>
            <w:r w:rsidRPr="005824BC">
              <w:rPr>
                <w:sz w:val="20"/>
                <w:szCs w:val="20"/>
              </w:rPr>
              <w:t>2:42</w:t>
            </w:r>
          </w:p>
        </w:tc>
        <w:tc>
          <w:tcPr>
            <w:tcW w:w="4558" w:type="dxa"/>
            <w:tcBorders>
              <w:top w:val="nil"/>
              <w:left w:val="nil"/>
              <w:bottom w:val="nil"/>
              <w:right w:val="nil"/>
            </w:tcBorders>
            <w:shd w:val="clear" w:color="auto" w:fill="auto"/>
            <w:hideMark/>
          </w:tcPr>
          <w:p w:rsidRPr="005824BC" w:rsidR="00072918" w:rsidP="009B2FEF" w:rsidRDefault="00072918" w14:paraId="60519114" w14:textId="77777777">
            <w:pPr>
              <w:pStyle w:val="Normalutanindragellerluft"/>
              <w:spacing w:line="240" w:lineRule="exact"/>
              <w:rPr>
                <w:sz w:val="20"/>
                <w:szCs w:val="20"/>
              </w:rPr>
            </w:pPr>
            <w:r w:rsidRPr="005824BC">
              <w:rPr>
                <w:sz w:val="20"/>
                <w:szCs w:val="20"/>
              </w:rPr>
              <w:t>Högskolan Dalarna: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34378655" w14:textId="77777777">
            <w:pPr>
              <w:pStyle w:val="Normalutanindragellerluft"/>
              <w:jc w:val="right"/>
              <w:rPr>
                <w:sz w:val="20"/>
                <w:szCs w:val="20"/>
              </w:rPr>
            </w:pPr>
            <w:r w:rsidRPr="005824BC">
              <w:rPr>
                <w:sz w:val="20"/>
                <w:szCs w:val="20"/>
              </w:rPr>
              <w:t>76 988</w:t>
            </w:r>
          </w:p>
        </w:tc>
        <w:tc>
          <w:tcPr>
            <w:tcW w:w="1745" w:type="dxa"/>
            <w:tcBorders>
              <w:top w:val="nil"/>
              <w:left w:val="nil"/>
              <w:bottom w:val="nil"/>
              <w:right w:val="nil"/>
            </w:tcBorders>
            <w:shd w:val="clear" w:color="auto" w:fill="auto"/>
            <w:hideMark/>
          </w:tcPr>
          <w:p w:rsidRPr="005824BC" w:rsidR="00072918" w:rsidP="00EC2816" w:rsidRDefault="00072918" w14:paraId="51292B17" w14:textId="77777777">
            <w:pPr>
              <w:pStyle w:val="Normalutanindragellerluft"/>
              <w:jc w:val="right"/>
              <w:rPr>
                <w:sz w:val="20"/>
                <w:szCs w:val="20"/>
              </w:rPr>
            </w:pPr>
            <w:r w:rsidRPr="005824BC">
              <w:rPr>
                <w:sz w:val="20"/>
                <w:szCs w:val="20"/>
              </w:rPr>
              <w:t>−9 629</w:t>
            </w:r>
          </w:p>
        </w:tc>
      </w:tr>
      <w:tr w:rsidRPr="005824BC" w:rsidR="005824BC" w:rsidTr="007E4331" w14:paraId="068F896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22DE2BD" w14:textId="77777777">
            <w:pPr>
              <w:pStyle w:val="Normalutanindragellerluft"/>
              <w:rPr>
                <w:sz w:val="20"/>
                <w:szCs w:val="20"/>
              </w:rPr>
            </w:pPr>
            <w:r w:rsidRPr="005824BC">
              <w:rPr>
                <w:sz w:val="20"/>
                <w:szCs w:val="20"/>
              </w:rPr>
              <w:t>2:43</w:t>
            </w:r>
          </w:p>
        </w:tc>
        <w:tc>
          <w:tcPr>
            <w:tcW w:w="4558" w:type="dxa"/>
            <w:tcBorders>
              <w:top w:val="nil"/>
              <w:left w:val="nil"/>
              <w:bottom w:val="nil"/>
              <w:right w:val="nil"/>
            </w:tcBorders>
            <w:shd w:val="clear" w:color="auto" w:fill="auto"/>
            <w:hideMark/>
          </w:tcPr>
          <w:p w:rsidRPr="005824BC" w:rsidR="00072918" w:rsidP="009B2FEF" w:rsidRDefault="00072918" w14:paraId="05602DDA" w14:textId="77777777">
            <w:pPr>
              <w:pStyle w:val="Normalutanindragellerluft"/>
              <w:spacing w:line="240" w:lineRule="exact"/>
              <w:rPr>
                <w:sz w:val="20"/>
                <w:szCs w:val="20"/>
              </w:rPr>
            </w:pPr>
            <w:r w:rsidRPr="005824BC">
              <w:rPr>
                <w:sz w:val="20"/>
                <w:szCs w:val="20"/>
              </w:rPr>
              <w:t>Högskolan i Gävle: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55CBB8B8" w14:textId="77777777">
            <w:pPr>
              <w:pStyle w:val="Normalutanindragellerluft"/>
              <w:jc w:val="right"/>
              <w:rPr>
                <w:sz w:val="20"/>
                <w:szCs w:val="20"/>
              </w:rPr>
            </w:pPr>
            <w:r w:rsidRPr="005824BC">
              <w:rPr>
                <w:sz w:val="20"/>
                <w:szCs w:val="20"/>
              </w:rPr>
              <w:t>455 713</w:t>
            </w:r>
          </w:p>
        </w:tc>
        <w:tc>
          <w:tcPr>
            <w:tcW w:w="1745" w:type="dxa"/>
            <w:tcBorders>
              <w:top w:val="nil"/>
              <w:left w:val="nil"/>
              <w:bottom w:val="nil"/>
              <w:right w:val="nil"/>
            </w:tcBorders>
            <w:shd w:val="clear" w:color="auto" w:fill="auto"/>
            <w:hideMark/>
          </w:tcPr>
          <w:p w:rsidRPr="005824BC" w:rsidR="00072918" w:rsidP="00EC2816" w:rsidRDefault="00072918" w14:paraId="037A515A" w14:textId="77777777">
            <w:pPr>
              <w:pStyle w:val="Normalutanindragellerluft"/>
              <w:jc w:val="right"/>
              <w:rPr>
                <w:sz w:val="20"/>
                <w:szCs w:val="20"/>
              </w:rPr>
            </w:pPr>
            <w:r w:rsidRPr="005824BC">
              <w:rPr>
                <w:sz w:val="20"/>
                <w:szCs w:val="20"/>
              </w:rPr>
              <w:t>−6 075</w:t>
            </w:r>
          </w:p>
        </w:tc>
      </w:tr>
      <w:tr w:rsidRPr="005824BC" w:rsidR="005824BC" w:rsidTr="007E4331" w14:paraId="3E2FC770"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B9694CC" w14:textId="77777777">
            <w:pPr>
              <w:pStyle w:val="Normalutanindragellerluft"/>
              <w:rPr>
                <w:sz w:val="20"/>
                <w:szCs w:val="20"/>
              </w:rPr>
            </w:pPr>
            <w:r w:rsidRPr="005824BC">
              <w:rPr>
                <w:sz w:val="20"/>
                <w:szCs w:val="20"/>
              </w:rPr>
              <w:t>2:44</w:t>
            </w:r>
          </w:p>
        </w:tc>
        <w:tc>
          <w:tcPr>
            <w:tcW w:w="4558" w:type="dxa"/>
            <w:tcBorders>
              <w:top w:val="nil"/>
              <w:left w:val="nil"/>
              <w:bottom w:val="nil"/>
              <w:right w:val="nil"/>
            </w:tcBorders>
            <w:shd w:val="clear" w:color="auto" w:fill="auto"/>
            <w:hideMark/>
          </w:tcPr>
          <w:p w:rsidRPr="005824BC" w:rsidR="00072918" w:rsidP="009B2FEF" w:rsidRDefault="00072918" w14:paraId="6AD73D49" w14:textId="77777777">
            <w:pPr>
              <w:pStyle w:val="Normalutanindragellerluft"/>
              <w:spacing w:line="240" w:lineRule="exact"/>
              <w:rPr>
                <w:sz w:val="20"/>
                <w:szCs w:val="20"/>
              </w:rPr>
            </w:pPr>
            <w:r w:rsidRPr="005824BC">
              <w:rPr>
                <w:sz w:val="20"/>
                <w:szCs w:val="20"/>
              </w:rPr>
              <w:t>Högskolan i Gävle: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5E56F7ED" w14:textId="77777777">
            <w:pPr>
              <w:pStyle w:val="Normalutanindragellerluft"/>
              <w:jc w:val="right"/>
              <w:rPr>
                <w:sz w:val="20"/>
                <w:szCs w:val="20"/>
              </w:rPr>
            </w:pPr>
            <w:r w:rsidRPr="005824BC">
              <w:rPr>
                <w:sz w:val="20"/>
                <w:szCs w:val="20"/>
              </w:rPr>
              <w:t>98 016</w:t>
            </w:r>
          </w:p>
        </w:tc>
        <w:tc>
          <w:tcPr>
            <w:tcW w:w="1745" w:type="dxa"/>
            <w:tcBorders>
              <w:top w:val="nil"/>
              <w:left w:val="nil"/>
              <w:bottom w:val="nil"/>
              <w:right w:val="nil"/>
            </w:tcBorders>
            <w:shd w:val="clear" w:color="auto" w:fill="auto"/>
            <w:hideMark/>
          </w:tcPr>
          <w:p w:rsidRPr="005824BC" w:rsidR="00072918" w:rsidP="00EC2816" w:rsidRDefault="00072918" w14:paraId="49723A34" w14:textId="77777777">
            <w:pPr>
              <w:pStyle w:val="Normalutanindragellerluft"/>
              <w:jc w:val="right"/>
              <w:rPr>
                <w:sz w:val="20"/>
                <w:szCs w:val="20"/>
              </w:rPr>
            </w:pPr>
          </w:p>
        </w:tc>
      </w:tr>
      <w:tr w:rsidRPr="005824BC" w:rsidR="005824BC" w:rsidTr="007E4331" w14:paraId="38EA9C22"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A02F8C4" w14:textId="77777777">
            <w:pPr>
              <w:pStyle w:val="Normalutanindragellerluft"/>
              <w:rPr>
                <w:sz w:val="20"/>
                <w:szCs w:val="20"/>
              </w:rPr>
            </w:pPr>
            <w:r w:rsidRPr="005824BC">
              <w:rPr>
                <w:sz w:val="20"/>
                <w:szCs w:val="20"/>
              </w:rPr>
              <w:t>2:45</w:t>
            </w:r>
          </w:p>
        </w:tc>
        <w:tc>
          <w:tcPr>
            <w:tcW w:w="4558" w:type="dxa"/>
            <w:tcBorders>
              <w:top w:val="nil"/>
              <w:left w:val="nil"/>
              <w:bottom w:val="nil"/>
              <w:right w:val="nil"/>
            </w:tcBorders>
            <w:shd w:val="clear" w:color="auto" w:fill="auto"/>
            <w:hideMark/>
          </w:tcPr>
          <w:p w:rsidRPr="005824BC" w:rsidR="00072918" w:rsidP="009B2FEF" w:rsidRDefault="00072918" w14:paraId="6F0E5250" w14:textId="77777777">
            <w:pPr>
              <w:pStyle w:val="Normalutanindragellerluft"/>
              <w:spacing w:line="240" w:lineRule="exact"/>
              <w:rPr>
                <w:sz w:val="20"/>
                <w:szCs w:val="20"/>
              </w:rPr>
            </w:pPr>
            <w:r w:rsidRPr="005824BC">
              <w:rPr>
                <w:sz w:val="20"/>
                <w:szCs w:val="20"/>
              </w:rPr>
              <w:t>Högskolan i Halmstad: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1378C279" w14:textId="77777777">
            <w:pPr>
              <w:pStyle w:val="Normalutanindragellerluft"/>
              <w:jc w:val="right"/>
              <w:rPr>
                <w:sz w:val="20"/>
                <w:szCs w:val="20"/>
              </w:rPr>
            </w:pPr>
            <w:r w:rsidRPr="005824BC">
              <w:rPr>
                <w:sz w:val="20"/>
                <w:szCs w:val="20"/>
              </w:rPr>
              <w:t>393 975</w:t>
            </w:r>
          </w:p>
        </w:tc>
        <w:tc>
          <w:tcPr>
            <w:tcW w:w="1745" w:type="dxa"/>
            <w:tcBorders>
              <w:top w:val="nil"/>
              <w:left w:val="nil"/>
              <w:bottom w:val="nil"/>
              <w:right w:val="nil"/>
            </w:tcBorders>
            <w:shd w:val="clear" w:color="auto" w:fill="auto"/>
            <w:hideMark/>
          </w:tcPr>
          <w:p w:rsidRPr="005824BC" w:rsidR="00072918" w:rsidP="00EC2816" w:rsidRDefault="00072918" w14:paraId="1AC955BB" w14:textId="77777777">
            <w:pPr>
              <w:pStyle w:val="Normalutanindragellerluft"/>
              <w:jc w:val="right"/>
              <w:rPr>
                <w:sz w:val="20"/>
                <w:szCs w:val="20"/>
              </w:rPr>
            </w:pPr>
            <w:r w:rsidRPr="005824BC">
              <w:rPr>
                <w:sz w:val="20"/>
                <w:szCs w:val="20"/>
              </w:rPr>
              <w:t>−6 075</w:t>
            </w:r>
          </w:p>
        </w:tc>
      </w:tr>
      <w:tr w:rsidRPr="005824BC" w:rsidR="005824BC" w:rsidTr="007E4331" w14:paraId="7580070F"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1B749CD8" w14:textId="77777777">
            <w:pPr>
              <w:pStyle w:val="Normalutanindragellerluft"/>
              <w:rPr>
                <w:sz w:val="20"/>
                <w:szCs w:val="20"/>
              </w:rPr>
            </w:pPr>
            <w:r w:rsidRPr="005824BC">
              <w:rPr>
                <w:sz w:val="20"/>
                <w:szCs w:val="20"/>
              </w:rPr>
              <w:t>2:46</w:t>
            </w:r>
          </w:p>
        </w:tc>
        <w:tc>
          <w:tcPr>
            <w:tcW w:w="4558" w:type="dxa"/>
            <w:tcBorders>
              <w:top w:val="nil"/>
              <w:left w:val="nil"/>
              <w:bottom w:val="nil"/>
              <w:right w:val="nil"/>
            </w:tcBorders>
            <w:shd w:val="clear" w:color="auto" w:fill="auto"/>
            <w:hideMark/>
          </w:tcPr>
          <w:p w:rsidRPr="005824BC" w:rsidR="00072918" w:rsidP="009B2FEF" w:rsidRDefault="00072918" w14:paraId="63B1D1CC" w14:textId="77777777">
            <w:pPr>
              <w:pStyle w:val="Normalutanindragellerluft"/>
              <w:spacing w:line="240" w:lineRule="exact"/>
              <w:rPr>
                <w:sz w:val="20"/>
                <w:szCs w:val="20"/>
              </w:rPr>
            </w:pPr>
            <w:r w:rsidRPr="005824BC">
              <w:rPr>
                <w:sz w:val="20"/>
                <w:szCs w:val="20"/>
              </w:rPr>
              <w:t>Högskolan i Halmstad: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37CA7C51" w14:textId="77777777">
            <w:pPr>
              <w:pStyle w:val="Normalutanindragellerluft"/>
              <w:jc w:val="right"/>
              <w:rPr>
                <w:sz w:val="20"/>
                <w:szCs w:val="20"/>
              </w:rPr>
            </w:pPr>
            <w:r w:rsidRPr="005824BC">
              <w:rPr>
                <w:sz w:val="20"/>
                <w:szCs w:val="20"/>
              </w:rPr>
              <w:t>68 748</w:t>
            </w:r>
          </w:p>
        </w:tc>
        <w:tc>
          <w:tcPr>
            <w:tcW w:w="1745" w:type="dxa"/>
            <w:tcBorders>
              <w:top w:val="nil"/>
              <w:left w:val="nil"/>
              <w:bottom w:val="nil"/>
              <w:right w:val="nil"/>
            </w:tcBorders>
            <w:shd w:val="clear" w:color="auto" w:fill="auto"/>
            <w:hideMark/>
          </w:tcPr>
          <w:p w:rsidRPr="005824BC" w:rsidR="00072918" w:rsidP="00EC2816" w:rsidRDefault="00072918" w14:paraId="6E0FF6E8" w14:textId="77777777">
            <w:pPr>
              <w:pStyle w:val="Normalutanindragellerluft"/>
              <w:jc w:val="right"/>
              <w:rPr>
                <w:sz w:val="20"/>
                <w:szCs w:val="20"/>
              </w:rPr>
            </w:pPr>
          </w:p>
        </w:tc>
      </w:tr>
      <w:tr w:rsidRPr="005824BC" w:rsidR="005824BC" w:rsidTr="007E4331" w14:paraId="3250719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B9BB020" w14:textId="77777777">
            <w:pPr>
              <w:pStyle w:val="Normalutanindragellerluft"/>
              <w:rPr>
                <w:sz w:val="20"/>
                <w:szCs w:val="20"/>
              </w:rPr>
            </w:pPr>
            <w:r w:rsidRPr="005824BC">
              <w:rPr>
                <w:sz w:val="20"/>
                <w:szCs w:val="20"/>
              </w:rPr>
              <w:t>2:47</w:t>
            </w:r>
          </w:p>
        </w:tc>
        <w:tc>
          <w:tcPr>
            <w:tcW w:w="4558" w:type="dxa"/>
            <w:tcBorders>
              <w:top w:val="nil"/>
              <w:left w:val="nil"/>
              <w:bottom w:val="nil"/>
              <w:right w:val="nil"/>
            </w:tcBorders>
            <w:shd w:val="clear" w:color="auto" w:fill="auto"/>
            <w:hideMark/>
          </w:tcPr>
          <w:p w:rsidRPr="005824BC" w:rsidR="00072918" w:rsidP="009B2FEF" w:rsidRDefault="00072918" w14:paraId="2EC0A833" w14:textId="77777777">
            <w:pPr>
              <w:pStyle w:val="Normalutanindragellerluft"/>
              <w:spacing w:line="240" w:lineRule="exact"/>
              <w:rPr>
                <w:sz w:val="20"/>
                <w:szCs w:val="20"/>
              </w:rPr>
            </w:pPr>
            <w:r w:rsidRPr="005824BC">
              <w:rPr>
                <w:sz w:val="20"/>
                <w:szCs w:val="20"/>
              </w:rPr>
              <w:t>Högskolan Kristianstad: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0016792" w14:textId="77777777">
            <w:pPr>
              <w:pStyle w:val="Normalutanindragellerluft"/>
              <w:jc w:val="right"/>
              <w:rPr>
                <w:sz w:val="20"/>
                <w:szCs w:val="20"/>
              </w:rPr>
            </w:pPr>
            <w:r w:rsidRPr="005824BC">
              <w:rPr>
                <w:sz w:val="20"/>
                <w:szCs w:val="20"/>
              </w:rPr>
              <w:t>397 872</w:t>
            </w:r>
          </w:p>
        </w:tc>
        <w:tc>
          <w:tcPr>
            <w:tcW w:w="1745" w:type="dxa"/>
            <w:tcBorders>
              <w:top w:val="nil"/>
              <w:left w:val="nil"/>
              <w:bottom w:val="nil"/>
              <w:right w:val="nil"/>
            </w:tcBorders>
            <w:shd w:val="clear" w:color="auto" w:fill="auto"/>
            <w:hideMark/>
          </w:tcPr>
          <w:p w:rsidRPr="005824BC" w:rsidR="00072918" w:rsidP="00EC2816" w:rsidRDefault="00072918" w14:paraId="40EF2AF9" w14:textId="77777777">
            <w:pPr>
              <w:pStyle w:val="Normalutanindragellerluft"/>
              <w:jc w:val="right"/>
              <w:rPr>
                <w:sz w:val="20"/>
                <w:szCs w:val="20"/>
              </w:rPr>
            </w:pPr>
            <w:r w:rsidRPr="005824BC">
              <w:rPr>
                <w:sz w:val="20"/>
                <w:szCs w:val="20"/>
              </w:rPr>
              <w:t>−9 528</w:t>
            </w:r>
          </w:p>
        </w:tc>
      </w:tr>
      <w:tr w:rsidRPr="005824BC" w:rsidR="005824BC" w:rsidTr="007E4331" w14:paraId="7D5C95B8"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53238819" w14:textId="77777777">
            <w:pPr>
              <w:pStyle w:val="Normalutanindragellerluft"/>
              <w:rPr>
                <w:sz w:val="20"/>
                <w:szCs w:val="20"/>
              </w:rPr>
            </w:pPr>
            <w:r w:rsidRPr="005824BC">
              <w:rPr>
                <w:sz w:val="20"/>
                <w:szCs w:val="20"/>
              </w:rPr>
              <w:t>2:48</w:t>
            </w:r>
          </w:p>
        </w:tc>
        <w:tc>
          <w:tcPr>
            <w:tcW w:w="4558" w:type="dxa"/>
            <w:tcBorders>
              <w:top w:val="nil"/>
              <w:left w:val="nil"/>
              <w:bottom w:val="nil"/>
              <w:right w:val="nil"/>
            </w:tcBorders>
            <w:shd w:val="clear" w:color="auto" w:fill="auto"/>
            <w:hideMark/>
          </w:tcPr>
          <w:p w:rsidRPr="005824BC" w:rsidR="00072918" w:rsidP="009B2FEF" w:rsidRDefault="00072918" w14:paraId="15290EC9" w14:textId="77777777">
            <w:pPr>
              <w:pStyle w:val="Normalutanindragellerluft"/>
              <w:spacing w:line="240" w:lineRule="exact"/>
              <w:rPr>
                <w:sz w:val="20"/>
                <w:szCs w:val="20"/>
              </w:rPr>
            </w:pPr>
            <w:r w:rsidRPr="005824BC">
              <w:rPr>
                <w:sz w:val="20"/>
                <w:szCs w:val="20"/>
              </w:rPr>
              <w:t>Högskolan Kristianstad: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6328F77B" w14:textId="77777777">
            <w:pPr>
              <w:pStyle w:val="Normalutanindragellerluft"/>
              <w:jc w:val="right"/>
              <w:rPr>
                <w:sz w:val="20"/>
                <w:szCs w:val="20"/>
              </w:rPr>
            </w:pPr>
            <w:r w:rsidRPr="005824BC">
              <w:rPr>
                <w:sz w:val="20"/>
                <w:szCs w:val="20"/>
              </w:rPr>
              <w:t>63 057</w:t>
            </w:r>
          </w:p>
        </w:tc>
        <w:tc>
          <w:tcPr>
            <w:tcW w:w="1745" w:type="dxa"/>
            <w:tcBorders>
              <w:top w:val="nil"/>
              <w:left w:val="nil"/>
              <w:bottom w:val="nil"/>
              <w:right w:val="nil"/>
            </w:tcBorders>
            <w:shd w:val="clear" w:color="auto" w:fill="auto"/>
            <w:hideMark/>
          </w:tcPr>
          <w:p w:rsidRPr="005824BC" w:rsidR="00072918" w:rsidP="00EC2816" w:rsidRDefault="00072918" w14:paraId="35AB07F2" w14:textId="77777777">
            <w:pPr>
              <w:pStyle w:val="Normalutanindragellerluft"/>
              <w:jc w:val="right"/>
              <w:rPr>
                <w:sz w:val="20"/>
                <w:szCs w:val="20"/>
              </w:rPr>
            </w:pPr>
            <w:r w:rsidRPr="005824BC">
              <w:rPr>
                <w:sz w:val="20"/>
                <w:szCs w:val="20"/>
              </w:rPr>
              <w:t>−6 558</w:t>
            </w:r>
          </w:p>
        </w:tc>
      </w:tr>
      <w:tr w:rsidRPr="005824BC" w:rsidR="005824BC" w:rsidTr="007E4331" w14:paraId="56CF492F"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3E8A6A2" w14:textId="77777777">
            <w:pPr>
              <w:pStyle w:val="Normalutanindragellerluft"/>
              <w:rPr>
                <w:sz w:val="20"/>
                <w:szCs w:val="20"/>
              </w:rPr>
            </w:pPr>
            <w:r w:rsidRPr="005824BC">
              <w:rPr>
                <w:sz w:val="20"/>
                <w:szCs w:val="20"/>
              </w:rPr>
              <w:t>2:49</w:t>
            </w:r>
          </w:p>
        </w:tc>
        <w:tc>
          <w:tcPr>
            <w:tcW w:w="4558" w:type="dxa"/>
            <w:tcBorders>
              <w:top w:val="nil"/>
              <w:left w:val="nil"/>
              <w:bottom w:val="nil"/>
              <w:right w:val="nil"/>
            </w:tcBorders>
            <w:shd w:val="clear" w:color="auto" w:fill="auto"/>
            <w:hideMark/>
          </w:tcPr>
          <w:p w:rsidRPr="005824BC" w:rsidR="00072918" w:rsidP="009B2FEF" w:rsidRDefault="00072918" w14:paraId="6F4D792E" w14:textId="77777777">
            <w:pPr>
              <w:pStyle w:val="Normalutanindragellerluft"/>
              <w:spacing w:line="240" w:lineRule="exact"/>
              <w:rPr>
                <w:sz w:val="20"/>
                <w:szCs w:val="20"/>
              </w:rPr>
            </w:pPr>
            <w:r w:rsidRPr="005824BC">
              <w:rPr>
                <w:sz w:val="20"/>
                <w:szCs w:val="20"/>
              </w:rPr>
              <w:t>Högskolan i Skövde: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0A2EBBDF" w14:textId="77777777">
            <w:pPr>
              <w:pStyle w:val="Normalutanindragellerluft"/>
              <w:jc w:val="right"/>
              <w:rPr>
                <w:sz w:val="20"/>
                <w:szCs w:val="20"/>
              </w:rPr>
            </w:pPr>
            <w:r w:rsidRPr="005824BC">
              <w:rPr>
                <w:sz w:val="20"/>
                <w:szCs w:val="20"/>
              </w:rPr>
              <w:t>309 935</w:t>
            </w:r>
          </w:p>
        </w:tc>
        <w:tc>
          <w:tcPr>
            <w:tcW w:w="1745" w:type="dxa"/>
            <w:tcBorders>
              <w:top w:val="nil"/>
              <w:left w:val="nil"/>
              <w:bottom w:val="nil"/>
              <w:right w:val="nil"/>
            </w:tcBorders>
            <w:shd w:val="clear" w:color="auto" w:fill="auto"/>
            <w:hideMark/>
          </w:tcPr>
          <w:p w:rsidRPr="005824BC" w:rsidR="00072918" w:rsidP="00EC2816" w:rsidRDefault="00072918" w14:paraId="3DEA0BB1" w14:textId="77777777">
            <w:pPr>
              <w:pStyle w:val="Normalutanindragellerluft"/>
              <w:jc w:val="right"/>
              <w:rPr>
                <w:sz w:val="20"/>
                <w:szCs w:val="20"/>
              </w:rPr>
            </w:pPr>
            <w:r w:rsidRPr="005824BC">
              <w:rPr>
                <w:sz w:val="20"/>
                <w:szCs w:val="20"/>
              </w:rPr>
              <w:t>−6 075</w:t>
            </w:r>
          </w:p>
        </w:tc>
      </w:tr>
      <w:tr w:rsidRPr="005824BC" w:rsidR="005824BC" w:rsidTr="007E4331" w14:paraId="76A2E5B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9377FA4" w14:textId="77777777">
            <w:pPr>
              <w:pStyle w:val="Normalutanindragellerluft"/>
              <w:rPr>
                <w:sz w:val="20"/>
                <w:szCs w:val="20"/>
              </w:rPr>
            </w:pPr>
            <w:r w:rsidRPr="005824BC">
              <w:rPr>
                <w:sz w:val="20"/>
                <w:szCs w:val="20"/>
              </w:rPr>
              <w:t>2:50</w:t>
            </w:r>
          </w:p>
        </w:tc>
        <w:tc>
          <w:tcPr>
            <w:tcW w:w="4558" w:type="dxa"/>
            <w:tcBorders>
              <w:top w:val="nil"/>
              <w:left w:val="nil"/>
              <w:bottom w:val="nil"/>
              <w:right w:val="nil"/>
            </w:tcBorders>
            <w:shd w:val="clear" w:color="auto" w:fill="auto"/>
            <w:hideMark/>
          </w:tcPr>
          <w:p w:rsidRPr="005824BC" w:rsidR="00072918" w:rsidP="009B2FEF" w:rsidRDefault="00072918" w14:paraId="1128A22E" w14:textId="77777777">
            <w:pPr>
              <w:pStyle w:val="Normalutanindragellerluft"/>
              <w:spacing w:line="240" w:lineRule="exact"/>
              <w:rPr>
                <w:sz w:val="20"/>
                <w:szCs w:val="20"/>
              </w:rPr>
            </w:pPr>
            <w:r w:rsidRPr="005824BC">
              <w:rPr>
                <w:sz w:val="20"/>
                <w:szCs w:val="20"/>
              </w:rPr>
              <w:t>Högskolan i Skövde: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5EE26BE4" w14:textId="77777777">
            <w:pPr>
              <w:pStyle w:val="Normalutanindragellerluft"/>
              <w:jc w:val="right"/>
              <w:rPr>
                <w:sz w:val="20"/>
                <w:szCs w:val="20"/>
              </w:rPr>
            </w:pPr>
            <w:r w:rsidRPr="005824BC">
              <w:rPr>
                <w:sz w:val="20"/>
                <w:szCs w:val="20"/>
              </w:rPr>
              <w:t>50 523</w:t>
            </w:r>
          </w:p>
        </w:tc>
        <w:tc>
          <w:tcPr>
            <w:tcW w:w="1745" w:type="dxa"/>
            <w:tcBorders>
              <w:top w:val="nil"/>
              <w:left w:val="nil"/>
              <w:bottom w:val="nil"/>
              <w:right w:val="nil"/>
            </w:tcBorders>
            <w:shd w:val="clear" w:color="auto" w:fill="auto"/>
            <w:hideMark/>
          </w:tcPr>
          <w:p w:rsidRPr="005824BC" w:rsidR="00072918" w:rsidP="00EC2816" w:rsidRDefault="00072918" w14:paraId="2F51F7F9" w14:textId="77777777">
            <w:pPr>
              <w:pStyle w:val="Normalutanindragellerluft"/>
              <w:jc w:val="right"/>
              <w:rPr>
                <w:sz w:val="20"/>
                <w:szCs w:val="20"/>
              </w:rPr>
            </w:pPr>
          </w:p>
        </w:tc>
      </w:tr>
      <w:tr w:rsidRPr="005824BC" w:rsidR="005824BC" w:rsidTr="007E4331" w14:paraId="2A9B9DCE"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254A581" w14:textId="77777777">
            <w:pPr>
              <w:pStyle w:val="Normalutanindragellerluft"/>
              <w:rPr>
                <w:sz w:val="20"/>
                <w:szCs w:val="20"/>
              </w:rPr>
            </w:pPr>
            <w:r w:rsidRPr="005824BC">
              <w:rPr>
                <w:sz w:val="20"/>
                <w:szCs w:val="20"/>
              </w:rPr>
              <w:t>2:51</w:t>
            </w:r>
          </w:p>
        </w:tc>
        <w:tc>
          <w:tcPr>
            <w:tcW w:w="4558" w:type="dxa"/>
            <w:tcBorders>
              <w:top w:val="nil"/>
              <w:left w:val="nil"/>
              <w:bottom w:val="nil"/>
              <w:right w:val="nil"/>
            </w:tcBorders>
            <w:shd w:val="clear" w:color="auto" w:fill="auto"/>
            <w:hideMark/>
          </w:tcPr>
          <w:p w:rsidRPr="005824BC" w:rsidR="00072918" w:rsidP="009B2FEF" w:rsidRDefault="00072918" w14:paraId="645E2CE3" w14:textId="77777777">
            <w:pPr>
              <w:pStyle w:val="Normalutanindragellerluft"/>
              <w:spacing w:line="240" w:lineRule="exact"/>
              <w:rPr>
                <w:sz w:val="20"/>
                <w:szCs w:val="20"/>
              </w:rPr>
            </w:pPr>
            <w:r w:rsidRPr="005824BC">
              <w:rPr>
                <w:sz w:val="20"/>
                <w:szCs w:val="20"/>
              </w:rPr>
              <w:t>Högskolan Väst: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0BECF74E" w14:textId="77777777">
            <w:pPr>
              <w:pStyle w:val="Normalutanindragellerluft"/>
              <w:jc w:val="right"/>
              <w:rPr>
                <w:sz w:val="20"/>
                <w:szCs w:val="20"/>
              </w:rPr>
            </w:pPr>
            <w:r w:rsidRPr="005824BC">
              <w:rPr>
                <w:sz w:val="20"/>
                <w:szCs w:val="20"/>
              </w:rPr>
              <w:t>364 670</w:t>
            </w:r>
          </w:p>
        </w:tc>
        <w:tc>
          <w:tcPr>
            <w:tcW w:w="1745" w:type="dxa"/>
            <w:tcBorders>
              <w:top w:val="nil"/>
              <w:left w:val="nil"/>
              <w:bottom w:val="nil"/>
              <w:right w:val="nil"/>
            </w:tcBorders>
            <w:shd w:val="clear" w:color="auto" w:fill="auto"/>
            <w:hideMark/>
          </w:tcPr>
          <w:p w:rsidRPr="005824BC" w:rsidR="00072918" w:rsidP="00EC2816" w:rsidRDefault="00072918" w14:paraId="1CD821F6" w14:textId="77777777">
            <w:pPr>
              <w:pStyle w:val="Normalutanindragellerluft"/>
              <w:jc w:val="right"/>
              <w:rPr>
                <w:sz w:val="20"/>
                <w:szCs w:val="20"/>
              </w:rPr>
            </w:pPr>
            <w:r w:rsidRPr="005824BC">
              <w:rPr>
                <w:sz w:val="20"/>
                <w:szCs w:val="20"/>
              </w:rPr>
              <w:t>−6 075</w:t>
            </w:r>
          </w:p>
        </w:tc>
      </w:tr>
      <w:tr w:rsidRPr="005824BC" w:rsidR="005824BC" w:rsidTr="007E4331" w14:paraId="097170FF"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2F01AD98" w14:textId="77777777">
            <w:pPr>
              <w:pStyle w:val="Normalutanindragellerluft"/>
              <w:rPr>
                <w:sz w:val="20"/>
                <w:szCs w:val="20"/>
              </w:rPr>
            </w:pPr>
            <w:r w:rsidRPr="005824BC">
              <w:rPr>
                <w:sz w:val="20"/>
                <w:szCs w:val="20"/>
              </w:rPr>
              <w:t>2:52</w:t>
            </w:r>
          </w:p>
        </w:tc>
        <w:tc>
          <w:tcPr>
            <w:tcW w:w="4558" w:type="dxa"/>
            <w:tcBorders>
              <w:top w:val="nil"/>
              <w:left w:val="nil"/>
              <w:bottom w:val="nil"/>
              <w:right w:val="nil"/>
            </w:tcBorders>
            <w:shd w:val="clear" w:color="auto" w:fill="auto"/>
            <w:hideMark/>
          </w:tcPr>
          <w:p w:rsidRPr="005824BC" w:rsidR="00072918" w:rsidP="009B2FEF" w:rsidRDefault="00072918" w14:paraId="6E6D7E2D" w14:textId="77777777">
            <w:pPr>
              <w:pStyle w:val="Normalutanindragellerluft"/>
              <w:spacing w:line="240" w:lineRule="exact"/>
              <w:rPr>
                <w:sz w:val="20"/>
                <w:szCs w:val="20"/>
              </w:rPr>
            </w:pPr>
            <w:r w:rsidRPr="005824BC">
              <w:rPr>
                <w:sz w:val="20"/>
                <w:szCs w:val="20"/>
              </w:rPr>
              <w:t>Högskolan Väst: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798E7C01" w14:textId="77777777">
            <w:pPr>
              <w:pStyle w:val="Normalutanindragellerluft"/>
              <w:jc w:val="right"/>
              <w:rPr>
                <w:sz w:val="20"/>
                <w:szCs w:val="20"/>
              </w:rPr>
            </w:pPr>
            <w:r w:rsidRPr="005824BC">
              <w:rPr>
                <w:sz w:val="20"/>
                <w:szCs w:val="20"/>
              </w:rPr>
              <w:t>63 124</w:t>
            </w:r>
          </w:p>
        </w:tc>
        <w:tc>
          <w:tcPr>
            <w:tcW w:w="1745" w:type="dxa"/>
            <w:tcBorders>
              <w:top w:val="nil"/>
              <w:left w:val="nil"/>
              <w:bottom w:val="nil"/>
              <w:right w:val="nil"/>
            </w:tcBorders>
            <w:shd w:val="clear" w:color="auto" w:fill="auto"/>
            <w:hideMark/>
          </w:tcPr>
          <w:p w:rsidRPr="005824BC" w:rsidR="00072918" w:rsidP="00EC2816" w:rsidRDefault="00072918" w14:paraId="6A3835B6" w14:textId="77777777">
            <w:pPr>
              <w:pStyle w:val="Normalutanindragellerluft"/>
              <w:jc w:val="right"/>
              <w:rPr>
                <w:sz w:val="20"/>
                <w:szCs w:val="20"/>
              </w:rPr>
            </w:pPr>
            <w:r w:rsidRPr="005824BC">
              <w:rPr>
                <w:sz w:val="20"/>
                <w:szCs w:val="20"/>
              </w:rPr>
              <w:t>−8 439</w:t>
            </w:r>
          </w:p>
        </w:tc>
      </w:tr>
      <w:tr w:rsidRPr="005824BC" w:rsidR="005824BC" w:rsidTr="007E4331" w14:paraId="7F8891CC"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0088D00" w14:textId="77777777">
            <w:pPr>
              <w:pStyle w:val="Normalutanindragellerluft"/>
              <w:rPr>
                <w:sz w:val="20"/>
                <w:szCs w:val="20"/>
              </w:rPr>
            </w:pPr>
            <w:r w:rsidRPr="005824BC">
              <w:rPr>
                <w:sz w:val="20"/>
                <w:szCs w:val="20"/>
              </w:rPr>
              <w:t>2:53</w:t>
            </w:r>
          </w:p>
        </w:tc>
        <w:tc>
          <w:tcPr>
            <w:tcW w:w="4558" w:type="dxa"/>
            <w:tcBorders>
              <w:top w:val="nil"/>
              <w:left w:val="nil"/>
              <w:bottom w:val="nil"/>
              <w:right w:val="nil"/>
            </w:tcBorders>
            <w:shd w:val="clear" w:color="auto" w:fill="auto"/>
            <w:hideMark/>
          </w:tcPr>
          <w:p w:rsidRPr="005824BC" w:rsidR="00072918" w:rsidP="009B2FEF" w:rsidRDefault="00072918" w14:paraId="431612D7" w14:textId="77777777">
            <w:pPr>
              <w:pStyle w:val="Normalutanindragellerluft"/>
              <w:spacing w:line="240" w:lineRule="exact"/>
              <w:rPr>
                <w:sz w:val="20"/>
                <w:szCs w:val="20"/>
              </w:rPr>
            </w:pPr>
            <w:r w:rsidRPr="005824BC">
              <w:rPr>
                <w:sz w:val="20"/>
                <w:szCs w:val="20"/>
              </w:rPr>
              <w:t>Konstfack: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40DD93C7" w14:textId="77777777">
            <w:pPr>
              <w:pStyle w:val="Normalutanindragellerluft"/>
              <w:jc w:val="right"/>
              <w:rPr>
                <w:sz w:val="20"/>
                <w:szCs w:val="20"/>
              </w:rPr>
            </w:pPr>
            <w:r w:rsidRPr="005824BC">
              <w:rPr>
                <w:sz w:val="20"/>
                <w:szCs w:val="20"/>
              </w:rPr>
              <w:t>162 576</w:t>
            </w:r>
          </w:p>
        </w:tc>
        <w:tc>
          <w:tcPr>
            <w:tcW w:w="1745" w:type="dxa"/>
            <w:tcBorders>
              <w:top w:val="nil"/>
              <w:left w:val="nil"/>
              <w:bottom w:val="nil"/>
              <w:right w:val="nil"/>
            </w:tcBorders>
            <w:shd w:val="clear" w:color="auto" w:fill="auto"/>
            <w:hideMark/>
          </w:tcPr>
          <w:p w:rsidRPr="005824BC" w:rsidR="00072918" w:rsidP="00EC2816" w:rsidRDefault="00072918" w14:paraId="0F7B12B0" w14:textId="77777777">
            <w:pPr>
              <w:pStyle w:val="Normalutanindragellerluft"/>
              <w:jc w:val="right"/>
              <w:rPr>
                <w:sz w:val="20"/>
                <w:szCs w:val="20"/>
              </w:rPr>
            </w:pPr>
            <w:r w:rsidRPr="005824BC">
              <w:rPr>
                <w:sz w:val="20"/>
                <w:szCs w:val="20"/>
              </w:rPr>
              <w:t>−810</w:t>
            </w:r>
          </w:p>
        </w:tc>
      </w:tr>
      <w:tr w:rsidRPr="005824BC" w:rsidR="005824BC" w:rsidTr="007E4331" w14:paraId="57DD55D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354E313A" w14:textId="77777777">
            <w:pPr>
              <w:pStyle w:val="Normalutanindragellerluft"/>
              <w:rPr>
                <w:sz w:val="20"/>
                <w:szCs w:val="20"/>
              </w:rPr>
            </w:pPr>
            <w:r w:rsidRPr="005824BC">
              <w:rPr>
                <w:sz w:val="20"/>
                <w:szCs w:val="20"/>
              </w:rPr>
              <w:t>2:54</w:t>
            </w:r>
          </w:p>
        </w:tc>
        <w:tc>
          <w:tcPr>
            <w:tcW w:w="4558" w:type="dxa"/>
            <w:tcBorders>
              <w:top w:val="nil"/>
              <w:left w:val="nil"/>
              <w:bottom w:val="nil"/>
              <w:right w:val="nil"/>
            </w:tcBorders>
            <w:shd w:val="clear" w:color="auto" w:fill="auto"/>
            <w:hideMark/>
          </w:tcPr>
          <w:p w:rsidRPr="005824BC" w:rsidR="00072918" w:rsidP="009B2FEF" w:rsidRDefault="00072918" w14:paraId="13C34A20" w14:textId="77777777">
            <w:pPr>
              <w:pStyle w:val="Normalutanindragellerluft"/>
              <w:spacing w:line="240" w:lineRule="exact"/>
              <w:rPr>
                <w:sz w:val="20"/>
                <w:szCs w:val="20"/>
              </w:rPr>
            </w:pPr>
            <w:r w:rsidRPr="005824BC">
              <w:rPr>
                <w:sz w:val="20"/>
                <w:szCs w:val="20"/>
              </w:rPr>
              <w:t>Konstfack: Konstnärlig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45FF6F1D" w14:textId="77777777">
            <w:pPr>
              <w:pStyle w:val="Normalutanindragellerluft"/>
              <w:jc w:val="right"/>
              <w:rPr>
                <w:sz w:val="20"/>
                <w:szCs w:val="20"/>
              </w:rPr>
            </w:pPr>
            <w:r w:rsidRPr="005824BC">
              <w:rPr>
                <w:sz w:val="20"/>
                <w:szCs w:val="20"/>
              </w:rPr>
              <w:t>19 689</w:t>
            </w:r>
          </w:p>
        </w:tc>
        <w:tc>
          <w:tcPr>
            <w:tcW w:w="1745" w:type="dxa"/>
            <w:tcBorders>
              <w:top w:val="nil"/>
              <w:left w:val="nil"/>
              <w:bottom w:val="nil"/>
              <w:right w:val="nil"/>
            </w:tcBorders>
            <w:shd w:val="clear" w:color="auto" w:fill="auto"/>
            <w:hideMark/>
          </w:tcPr>
          <w:p w:rsidRPr="005824BC" w:rsidR="00072918" w:rsidP="00EC2816" w:rsidRDefault="00072918" w14:paraId="73567BEE" w14:textId="77777777">
            <w:pPr>
              <w:pStyle w:val="Normalutanindragellerluft"/>
              <w:jc w:val="right"/>
              <w:rPr>
                <w:sz w:val="20"/>
                <w:szCs w:val="20"/>
              </w:rPr>
            </w:pPr>
          </w:p>
        </w:tc>
      </w:tr>
      <w:tr w:rsidRPr="005824BC" w:rsidR="005824BC" w:rsidTr="007E4331" w14:paraId="72505B07"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1330706" w14:textId="77777777">
            <w:pPr>
              <w:pStyle w:val="Normalutanindragellerluft"/>
              <w:rPr>
                <w:sz w:val="20"/>
                <w:szCs w:val="20"/>
              </w:rPr>
            </w:pPr>
            <w:r w:rsidRPr="005824BC">
              <w:rPr>
                <w:sz w:val="20"/>
                <w:szCs w:val="20"/>
              </w:rPr>
              <w:t>2:55</w:t>
            </w:r>
          </w:p>
        </w:tc>
        <w:tc>
          <w:tcPr>
            <w:tcW w:w="4558" w:type="dxa"/>
            <w:tcBorders>
              <w:top w:val="nil"/>
              <w:left w:val="nil"/>
              <w:bottom w:val="nil"/>
              <w:right w:val="nil"/>
            </w:tcBorders>
            <w:shd w:val="clear" w:color="auto" w:fill="auto"/>
            <w:hideMark/>
          </w:tcPr>
          <w:p w:rsidRPr="005824BC" w:rsidR="00072918" w:rsidP="009B2FEF" w:rsidRDefault="00072918" w14:paraId="7DA15CEC" w14:textId="77777777">
            <w:pPr>
              <w:pStyle w:val="Normalutanindragellerluft"/>
              <w:spacing w:line="240" w:lineRule="exact"/>
              <w:rPr>
                <w:sz w:val="20"/>
                <w:szCs w:val="20"/>
              </w:rPr>
            </w:pPr>
            <w:r w:rsidRPr="005824BC">
              <w:rPr>
                <w:sz w:val="20"/>
                <w:szCs w:val="20"/>
              </w:rPr>
              <w:t>Kungl. Konsthögskolan: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276D195" w14:textId="77777777">
            <w:pPr>
              <w:pStyle w:val="Normalutanindragellerluft"/>
              <w:jc w:val="right"/>
              <w:rPr>
                <w:sz w:val="20"/>
                <w:szCs w:val="20"/>
              </w:rPr>
            </w:pPr>
            <w:r w:rsidRPr="005824BC">
              <w:rPr>
                <w:sz w:val="20"/>
                <w:szCs w:val="20"/>
              </w:rPr>
              <w:t>64 579</w:t>
            </w:r>
          </w:p>
        </w:tc>
        <w:tc>
          <w:tcPr>
            <w:tcW w:w="1745" w:type="dxa"/>
            <w:tcBorders>
              <w:top w:val="nil"/>
              <w:left w:val="nil"/>
              <w:bottom w:val="nil"/>
              <w:right w:val="nil"/>
            </w:tcBorders>
            <w:shd w:val="clear" w:color="auto" w:fill="auto"/>
            <w:hideMark/>
          </w:tcPr>
          <w:p w:rsidRPr="005824BC" w:rsidR="00072918" w:rsidP="00EC2816" w:rsidRDefault="00072918" w14:paraId="135300BF" w14:textId="77777777">
            <w:pPr>
              <w:pStyle w:val="Normalutanindragellerluft"/>
              <w:jc w:val="right"/>
              <w:rPr>
                <w:sz w:val="20"/>
                <w:szCs w:val="20"/>
              </w:rPr>
            </w:pPr>
            <w:r w:rsidRPr="005824BC">
              <w:rPr>
                <w:sz w:val="20"/>
                <w:szCs w:val="20"/>
              </w:rPr>
              <w:t>−810</w:t>
            </w:r>
          </w:p>
        </w:tc>
      </w:tr>
      <w:tr w:rsidRPr="005824BC" w:rsidR="005824BC" w:rsidTr="007E4331" w14:paraId="74A58458"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FC10BDD" w14:textId="77777777">
            <w:pPr>
              <w:pStyle w:val="Normalutanindragellerluft"/>
              <w:rPr>
                <w:sz w:val="20"/>
                <w:szCs w:val="20"/>
              </w:rPr>
            </w:pPr>
            <w:r w:rsidRPr="005824BC">
              <w:rPr>
                <w:sz w:val="20"/>
                <w:szCs w:val="20"/>
              </w:rPr>
              <w:t>2:56</w:t>
            </w:r>
          </w:p>
        </w:tc>
        <w:tc>
          <w:tcPr>
            <w:tcW w:w="4558" w:type="dxa"/>
            <w:tcBorders>
              <w:top w:val="nil"/>
              <w:left w:val="nil"/>
              <w:bottom w:val="nil"/>
              <w:right w:val="nil"/>
            </w:tcBorders>
            <w:shd w:val="clear" w:color="auto" w:fill="auto"/>
            <w:hideMark/>
          </w:tcPr>
          <w:p w:rsidRPr="005824BC" w:rsidR="00072918" w:rsidP="009B2FEF" w:rsidRDefault="00072918" w14:paraId="7BF0DB8C" w14:textId="77777777">
            <w:pPr>
              <w:pStyle w:val="Normalutanindragellerluft"/>
              <w:spacing w:line="240" w:lineRule="exact"/>
              <w:rPr>
                <w:sz w:val="20"/>
                <w:szCs w:val="20"/>
              </w:rPr>
            </w:pPr>
            <w:r w:rsidRPr="005824BC">
              <w:rPr>
                <w:sz w:val="20"/>
                <w:szCs w:val="20"/>
              </w:rPr>
              <w:t>Kungl. Konsthögskolan: Konstnärlig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622387E3" w14:textId="77777777">
            <w:pPr>
              <w:pStyle w:val="Normalutanindragellerluft"/>
              <w:jc w:val="right"/>
              <w:rPr>
                <w:sz w:val="20"/>
                <w:szCs w:val="20"/>
              </w:rPr>
            </w:pPr>
            <w:r w:rsidRPr="005824BC">
              <w:rPr>
                <w:sz w:val="20"/>
                <w:szCs w:val="20"/>
              </w:rPr>
              <w:t>11 214</w:t>
            </w:r>
          </w:p>
        </w:tc>
        <w:tc>
          <w:tcPr>
            <w:tcW w:w="1745" w:type="dxa"/>
            <w:tcBorders>
              <w:top w:val="nil"/>
              <w:left w:val="nil"/>
              <w:bottom w:val="nil"/>
              <w:right w:val="nil"/>
            </w:tcBorders>
            <w:shd w:val="clear" w:color="auto" w:fill="auto"/>
            <w:hideMark/>
          </w:tcPr>
          <w:p w:rsidRPr="005824BC" w:rsidR="00072918" w:rsidP="00EC2816" w:rsidRDefault="00072918" w14:paraId="0820FD63" w14:textId="77777777">
            <w:pPr>
              <w:pStyle w:val="Normalutanindragellerluft"/>
              <w:jc w:val="right"/>
              <w:rPr>
                <w:sz w:val="20"/>
                <w:szCs w:val="20"/>
              </w:rPr>
            </w:pPr>
          </w:p>
        </w:tc>
      </w:tr>
      <w:tr w:rsidRPr="005824BC" w:rsidR="005824BC" w:rsidTr="007E4331" w14:paraId="6F24AA7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CD32BD1" w14:textId="77777777">
            <w:pPr>
              <w:pStyle w:val="Normalutanindragellerluft"/>
              <w:rPr>
                <w:sz w:val="20"/>
                <w:szCs w:val="20"/>
              </w:rPr>
            </w:pPr>
            <w:r w:rsidRPr="005824BC">
              <w:rPr>
                <w:sz w:val="20"/>
                <w:szCs w:val="20"/>
              </w:rPr>
              <w:t>2:57</w:t>
            </w:r>
          </w:p>
        </w:tc>
        <w:tc>
          <w:tcPr>
            <w:tcW w:w="4558" w:type="dxa"/>
            <w:tcBorders>
              <w:top w:val="nil"/>
              <w:left w:val="nil"/>
              <w:bottom w:val="nil"/>
              <w:right w:val="nil"/>
            </w:tcBorders>
            <w:shd w:val="clear" w:color="auto" w:fill="auto"/>
            <w:hideMark/>
          </w:tcPr>
          <w:p w:rsidRPr="005824BC" w:rsidR="00072918" w:rsidP="009B2FEF" w:rsidRDefault="00072918" w14:paraId="1C44B08B" w14:textId="77777777">
            <w:pPr>
              <w:pStyle w:val="Normalutanindragellerluft"/>
              <w:spacing w:line="240" w:lineRule="exact"/>
              <w:rPr>
                <w:sz w:val="20"/>
                <w:szCs w:val="20"/>
              </w:rPr>
            </w:pPr>
            <w:r w:rsidRPr="005824BC">
              <w:rPr>
                <w:sz w:val="20"/>
                <w:szCs w:val="20"/>
              </w:rPr>
              <w:t>Kungl. Musikhögskolan i Stockholm: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12358024" w14:textId="77777777">
            <w:pPr>
              <w:pStyle w:val="Normalutanindragellerluft"/>
              <w:jc w:val="right"/>
              <w:rPr>
                <w:sz w:val="20"/>
                <w:szCs w:val="20"/>
              </w:rPr>
            </w:pPr>
            <w:r w:rsidRPr="005824BC">
              <w:rPr>
                <w:sz w:val="20"/>
                <w:szCs w:val="20"/>
              </w:rPr>
              <w:t>131 513</w:t>
            </w:r>
          </w:p>
        </w:tc>
        <w:tc>
          <w:tcPr>
            <w:tcW w:w="1745" w:type="dxa"/>
            <w:tcBorders>
              <w:top w:val="nil"/>
              <w:left w:val="nil"/>
              <w:bottom w:val="nil"/>
              <w:right w:val="nil"/>
            </w:tcBorders>
            <w:shd w:val="clear" w:color="auto" w:fill="auto"/>
            <w:hideMark/>
          </w:tcPr>
          <w:p w:rsidRPr="005824BC" w:rsidR="00072918" w:rsidP="00EC2816" w:rsidRDefault="00072918" w14:paraId="2981AF09" w14:textId="77777777">
            <w:pPr>
              <w:pStyle w:val="Normalutanindragellerluft"/>
              <w:jc w:val="right"/>
              <w:rPr>
                <w:sz w:val="20"/>
                <w:szCs w:val="20"/>
              </w:rPr>
            </w:pPr>
            <w:r w:rsidRPr="005824BC">
              <w:rPr>
                <w:sz w:val="20"/>
                <w:szCs w:val="20"/>
              </w:rPr>
              <w:t>−810</w:t>
            </w:r>
          </w:p>
        </w:tc>
      </w:tr>
      <w:tr w:rsidRPr="005824BC" w:rsidR="005824BC" w:rsidTr="007E4331" w14:paraId="1D18368C"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6CAC4190" w14:textId="77777777">
            <w:pPr>
              <w:pStyle w:val="Normalutanindragellerluft"/>
              <w:rPr>
                <w:sz w:val="20"/>
                <w:szCs w:val="20"/>
              </w:rPr>
            </w:pPr>
            <w:r w:rsidRPr="005824BC">
              <w:rPr>
                <w:sz w:val="20"/>
                <w:szCs w:val="20"/>
              </w:rPr>
              <w:t>2:58</w:t>
            </w:r>
          </w:p>
        </w:tc>
        <w:tc>
          <w:tcPr>
            <w:tcW w:w="4558" w:type="dxa"/>
            <w:tcBorders>
              <w:top w:val="nil"/>
              <w:left w:val="nil"/>
              <w:bottom w:val="nil"/>
              <w:right w:val="nil"/>
            </w:tcBorders>
            <w:shd w:val="clear" w:color="auto" w:fill="auto"/>
            <w:hideMark/>
          </w:tcPr>
          <w:p w:rsidRPr="005824BC" w:rsidR="00072918" w:rsidP="009B2FEF" w:rsidRDefault="00072918" w14:paraId="275C2348" w14:textId="77777777">
            <w:pPr>
              <w:pStyle w:val="Normalutanindragellerluft"/>
              <w:spacing w:line="240" w:lineRule="exact"/>
              <w:rPr>
                <w:sz w:val="20"/>
                <w:szCs w:val="20"/>
              </w:rPr>
            </w:pPr>
            <w:r w:rsidRPr="005824BC">
              <w:rPr>
                <w:sz w:val="20"/>
                <w:szCs w:val="20"/>
              </w:rPr>
              <w:t>Kungl. Musikhögskolan i Stockholm: Konstnärlig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14C23F46" w14:textId="77777777">
            <w:pPr>
              <w:pStyle w:val="Normalutanindragellerluft"/>
              <w:jc w:val="right"/>
              <w:rPr>
                <w:sz w:val="20"/>
                <w:szCs w:val="20"/>
              </w:rPr>
            </w:pPr>
            <w:r w:rsidRPr="005824BC">
              <w:rPr>
                <w:sz w:val="20"/>
                <w:szCs w:val="20"/>
              </w:rPr>
              <w:t>19 787</w:t>
            </w:r>
          </w:p>
        </w:tc>
        <w:tc>
          <w:tcPr>
            <w:tcW w:w="1745" w:type="dxa"/>
            <w:tcBorders>
              <w:top w:val="nil"/>
              <w:left w:val="nil"/>
              <w:bottom w:val="nil"/>
              <w:right w:val="nil"/>
            </w:tcBorders>
            <w:shd w:val="clear" w:color="auto" w:fill="auto"/>
            <w:hideMark/>
          </w:tcPr>
          <w:p w:rsidRPr="005824BC" w:rsidR="00072918" w:rsidP="00EC2816" w:rsidRDefault="00072918" w14:paraId="7B022A28" w14:textId="77777777">
            <w:pPr>
              <w:pStyle w:val="Normalutanindragellerluft"/>
              <w:jc w:val="right"/>
              <w:rPr>
                <w:sz w:val="20"/>
                <w:szCs w:val="20"/>
              </w:rPr>
            </w:pPr>
          </w:p>
        </w:tc>
      </w:tr>
      <w:tr w:rsidRPr="005824BC" w:rsidR="005824BC" w:rsidTr="007E4331" w14:paraId="68721F03"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44F14FA2" w14:textId="77777777">
            <w:pPr>
              <w:pStyle w:val="Normalutanindragellerluft"/>
              <w:rPr>
                <w:sz w:val="20"/>
                <w:szCs w:val="20"/>
              </w:rPr>
            </w:pPr>
            <w:r w:rsidRPr="005824BC">
              <w:rPr>
                <w:sz w:val="20"/>
                <w:szCs w:val="20"/>
              </w:rPr>
              <w:t>2:59</w:t>
            </w:r>
          </w:p>
        </w:tc>
        <w:tc>
          <w:tcPr>
            <w:tcW w:w="4558" w:type="dxa"/>
            <w:tcBorders>
              <w:top w:val="nil"/>
              <w:left w:val="nil"/>
              <w:bottom w:val="nil"/>
              <w:right w:val="nil"/>
            </w:tcBorders>
            <w:shd w:val="clear" w:color="auto" w:fill="auto"/>
            <w:hideMark/>
          </w:tcPr>
          <w:p w:rsidRPr="005824BC" w:rsidR="00072918" w:rsidP="009B2FEF" w:rsidRDefault="00072918" w14:paraId="7888CB38" w14:textId="77777777">
            <w:pPr>
              <w:pStyle w:val="Normalutanindragellerluft"/>
              <w:spacing w:line="240" w:lineRule="exact"/>
              <w:rPr>
                <w:sz w:val="20"/>
                <w:szCs w:val="20"/>
              </w:rPr>
            </w:pPr>
            <w:r w:rsidRPr="005824BC">
              <w:rPr>
                <w:sz w:val="20"/>
                <w:szCs w:val="20"/>
              </w:rPr>
              <w:t>Södertörns högskola: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32E92D96" w14:textId="77777777">
            <w:pPr>
              <w:pStyle w:val="Normalutanindragellerluft"/>
              <w:jc w:val="right"/>
              <w:rPr>
                <w:sz w:val="20"/>
                <w:szCs w:val="20"/>
              </w:rPr>
            </w:pPr>
            <w:r w:rsidRPr="005824BC">
              <w:rPr>
                <w:sz w:val="20"/>
                <w:szCs w:val="20"/>
              </w:rPr>
              <w:t>421 111</w:t>
            </w:r>
          </w:p>
        </w:tc>
        <w:tc>
          <w:tcPr>
            <w:tcW w:w="1745" w:type="dxa"/>
            <w:tcBorders>
              <w:top w:val="nil"/>
              <w:left w:val="nil"/>
              <w:bottom w:val="nil"/>
              <w:right w:val="nil"/>
            </w:tcBorders>
            <w:shd w:val="clear" w:color="auto" w:fill="auto"/>
            <w:hideMark/>
          </w:tcPr>
          <w:p w:rsidRPr="005824BC" w:rsidR="00072918" w:rsidP="00EC2816" w:rsidRDefault="00072918" w14:paraId="3686B247" w14:textId="77777777">
            <w:pPr>
              <w:pStyle w:val="Normalutanindragellerluft"/>
              <w:jc w:val="right"/>
              <w:rPr>
                <w:sz w:val="20"/>
                <w:szCs w:val="20"/>
              </w:rPr>
            </w:pPr>
            <w:r w:rsidRPr="005824BC">
              <w:rPr>
                <w:sz w:val="20"/>
                <w:szCs w:val="20"/>
              </w:rPr>
              <w:t>−7 695</w:t>
            </w:r>
          </w:p>
        </w:tc>
      </w:tr>
      <w:tr w:rsidRPr="005824BC" w:rsidR="005824BC" w:rsidTr="007E4331" w14:paraId="4CDE6385"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D1CB264" w14:textId="77777777">
            <w:pPr>
              <w:pStyle w:val="Normalutanindragellerluft"/>
              <w:rPr>
                <w:sz w:val="20"/>
                <w:szCs w:val="20"/>
              </w:rPr>
            </w:pPr>
            <w:r w:rsidRPr="005824BC">
              <w:rPr>
                <w:sz w:val="20"/>
                <w:szCs w:val="20"/>
              </w:rPr>
              <w:t>2:60</w:t>
            </w:r>
          </w:p>
        </w:tc>
        <w:tc>
          <w:tcPr>
            <w:tcW w:w="4558" w:type="dxa"/>
            <w:tcBorders>
              <w:top w:val="nil"/>
              <w:left w:val="nil"/>
              <w:bottom w:val="nil"/>
              <w:right w:val="nil"/>
            </w:tcBorders>
            <w:shd w:val="clear" w:color="auto" w:fill="auto"/>
            <w:hideMark/>
          </w:tcPr>
          <w:p w:rsidRPr="005824BC" w:rsidR="00072918" w:rsidP="009B2FEF" w:rsidRDefault="00072918" w14:paraId="50F4B3A4" w14:textId="77777777">
            <w:pPr>
              <w:pStyle w:val="Normalutanindragellerluft"/>
              <w:spacing w:line="240" w:lineRule="exact"/>
              <w:rPr>
                <w:sz w:val="20"/>
                <w:szCs w:val="20"/>
              </w:rPr>
            </w:pPr>
            <w:r w:rsidRPr="005824BC">
              <w:rPr>
                <w:sz w:val="20"/>
                <w:szCs w:val="20"/>
              </w:rPr>
              <w:t>Södertörns högskola: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569C8A98" w14:textId="77777777">
            <w:pPr>
              <w:pStyle w:val="Normalutanindragellerluft"/>
              <w:jc w:val="right"/>
              <w:rPr>
                <w:sz w:val="20"/>
                <w:szCs w:val="20"/>
              </w:rPr>
            </w:pPr>
            <w:r w:rsidRPr="005824BC">
              <w:rPr>
                <w:sz w:val="20"/>
                <w:szCs w:val="20"/>
              </w:rPr>
              <w:t>83 707</w:t>
            </w:r>
          </w:p>
        </w:tc>
        <w:tc>
          <w:tcPr>
            <w:tcW w:w="1745" w:type="dxa"/>
            <w:tcBorders>
              <w:top w:val="nil"/>
              <w:left w:val="nil"/>
              <w:bottom w:val="nil"/>
              <w:right w:val="nil"/>
            </w:tcBorders>
            <w:shd w:val="clear" w:color="auto" w:fill="auto"/>
            <w:hideMark/>
          </w:tcPr>
          <w:p w:rsidRPr="005824BC" w:rsidR="00072918" w:rsidP="00EC2816" w:rsidRDefault="00072918" w14:paraId="4E7DD843" w14:textId="77777777">
            <w:pPr>
              <w:pStyle w:val="Normalutanindragellerluft"/>
              <w:jc w:val="right"/>
              <w:rPr>
                <w:sz w:val="20"/>
                <w:szCs w:val="20"/>
              </w:rPr>
            </w:pPr>
            <w:r w:rsidRPr="005824BC">
              <w:rPr>
                <w:sz w:val="20"/>
                <w:szCs w:val="20"/>
              </w:rPr>
              <w:t>−21 891</w:t>
            </w:r>
          </w:p>
        </w:tc>
      </w:tr>
      <w:tr w:rsidRPr="005824BC" w:rsidR="005824BC" w:rsidTr="007E4331" w14:paraId="5F52B07F"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A9CD5B6" w14:textId="77777777">
            <w:pPr>
              <w:pStyle w:val="Normalutanindragellerluft"/>
              <w:rPr>
                <w:sz w:val="20"/>
                <w:szCs w:val="20"/>
              </w:rPr>
            </w:pPr>
            <w:r w:rsidRPr="005824BC">
              <w:rPr>
                <w:sz w:val="20"/>
                <w:szCs w:val="20"/>
              </w:rPr>
              <w:t>2:61</w:t>
            </w:r>
          </w:p>
        </w:tc>
        <w:tc>
          <w:tcPr>
            <w:tcW w:w="4558" w:type="dxa"/>
            <w:tcBorders>
              <w:top w:val="nil"/>
              <w:left w:val="nil"/>
              <w:bottom w:val="nil"/>
              <w:right w:val="nil"/>
            </w:tcBorders>
            <w:shd w:val="clear" w:color="auto" w:fill="auto"/>
            <w:hideMark/>
          </w:tcPr>
          <w:p w:rsidRPr="005824BC" w:rsidR="00072918" w:rsidP="009B2FEF" w:rsidRDefault="00072918" w14:paraId="3DBF6C47" w14:textId="77777777">
            <w:pPr>
              <w:pStyle w:val="Normalutanindragellerluft"/>
              <w:spacing w:line="240" w:lineRule="exact"/>
              <w:rPr>
                <w:sz w:val="20"/>
                <w:szCs w:val="20"/>
              </w:rPr>
            </w:pPr>
            <w:r w:rsidRPr="005824BC">
              <w:rPr>
                <w:sz w:val="20"/>
                <w:szCs w:val="20"/>
              </w:rPr>
              <w:t>Försvarshögskolan: Utbildning på grundnivå och avancerad nivå</w:t>
            </w:r>
          </w:p>
        </w:tc>
        <w:tc>
          <w:tcPr>
            <w:tcW w:w="1536" w:type="dxa"/>
            <w:tcBorders>
              <w:top w:val="nil"/>
              <w:left w:val="nil"/>
              <w:bottom w:val="nil"/>
              <w:right w:val="nil"/>
            </w:tcBorders>
            <w:shd w:val="clear" w:color="auto" w:fill="auto"/>
            <w:hideMark/>
          </w:tcPr>
          <w:p w:rsidRPr="005824BC" w:rsidR="00072918" w:rsidP="00EC2816" w:rsidRDefault="00072918" w14:paraId="73A9AC5E" w14:textId="77777777">
            <w:pPr>
              <w:pStyle w:val="Normalutanindragellerluft"/>
              <w:jc w:val="right"/>
              <w:rPr>
                <w:sz w:val="20"/>
                <w:szCs w:val="20"/>
              </w:rPr>
            </w:pPr>
            <w:r w:rsidRPr="005824BC">
              <w:rPr>
                <w:sz w:val="20"/>
                <w:szCs w:val="20"/>
              </w:rPr>
              <w:t>30 076</w:t>
            </w:r>
          </w:p>
        </w:tc>
        <w:tc>
          <w:tcPr>
            <w:tcW w:w="1745" w:type="dxa"/>
            <w:tcBorders>
              <w:top w:val="nil"/>
              <w:left w:val="nil"/>
              <w:bottom w:val="nil"/>
              <w:right w:val="nil"/>
            </w:tcBorders>
            <w:shd w:val="clear" w:color="auto" w:fill="auto"/>
            <w:hideMark/>
          </w:tcPr>
          <w:p w:rsidRPr="005824BC" w:rsidR="00072918" w:rsidP="00EC2816" w:rsidRDefault="00072918" w14:paraId="4F46846A" w14:textId="77777777">
            <w:pPr>
              <w:pStyle w:val="Normalutanindragellerluft"/>
              <w:jc w:val="right"/>
              <w:rPr>
                <w:sz w:val="20"/>
                <w:szCs w:val="20"/>
              </w:rPr>
            </w:pPr>
          </w:p>
        </w:tc>
      </w:tr>
      <w:tr w:rsidRPr="005824BC" w:rsidR="005824BC" w:rsidTr="007E4331" w14:paraId="60279182"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249D7C0" w14:textId="77777777">
            <w:pPr>
              <w:pStyle w:val="Normalutanindragellerluft"/>
              <w:rPr>
                <w:sz w:val="20"/>
                <w:szCs w:val="20"/>
              </w:rPr>
            </w:pPr>
            <w:r w:rsidRPr="005824BC">
              <w:rPr>
                <w:sz w:val="20"/>
                <w:szCs w:val="20"/>
              </w:rPr>
              <w:t>2:62</w:t>
            </w:r>
          </w:p>
        </w:tc>
        <w:tc>
          <w:tcPr>
            <w:tcW w:w="4558" w:type="dxa"/>
            <w:tcBorders>
              <w:top w:val="nil"/>
              <w:left w:val="nil"/>
              <w:bottom w:val="nil"/>
              <w:right w:val="nil"/>
            </w:tcBorders>
            <w:shd w:val="clear" w:color="auto" w:fill="auto"/>
            <w:hideMark/>
          </w:tcPr>
          <w:p w:rsidRPr="005824BC" w:rsidR="00072918" w:rsidP="009B2FEF" w:rsidRDefault="00072918" w14:paraId="65E68B88" w14:textId="77777777">
            <w:pPr>
              <w:pStyle w:val="Normalutanindragellerluft"/>
              <w:spacing w:line="240" w:lineRule="exact"/>
              <w:rPr>
                <w:sz w:val="20"/>
                <w:szCs w:val="20"/>
              </w:rPr>
            </w:pPr>
            <w:r w:rsidRPr="005824BC">
              <w:rPr>
                <w:sz w:val="20"/>
                <w:szCs w:val="20"/>
              </w:rPr>
              <w:t>Försvarshögskolan: Forskning och utbildning på forskarnivå</w:t>
            </w:r>
          </w:p>
        </w:tc>
        <w:tc>
          <w:tcPr>
            <w:tcW w:w="1536" w:type="dxa"/>
            <w:tcBorders>
              <w:top w:val="nil"/>
              <w:left w:val="nil"/>
              <w:bottom w:val="nil"/>
              <w:right w:val="nil"/>
            </w:tcBorders>
            <w:shd w:val="clear" w:color="auto" w:fill="auto"/>
            <w:hideMark/>
          </w:tcPr>
          <w:p w:rsidRPr="005824BC" w:rsidR="00072918" w:rsidP="00EC2816" w:rsidRDefault="00072918" w14:paraId="5883D5BF" w14:textId="77777777">
            <w:pPr>
              <w:pStyle w:val="Normalutanindragellerluft"/>
              <w:jc w:val="right"/>
              <w:rPr>
                <w:sz w:val="20"/>
                <w:szCs w:val="20"/>
              </w:rPr>
            </w:pPr>
            <w:r w:rsidRPr="005824BC">
              <w:rPr>
                <w:sz w:val="20"/>
                <w:szCs w:val="20"/>
              </w:rPr>
              <w:t>20 776</w:t>
            </w:r>
          </w:p>
        </w:tc>
        <w:tc>
          <w:tcPr>
            <w:tcW w:w="1745" w:type="dxa"/>
            <w:tcBorders>
              <w:top w:val="nil"/>
              <w:left w:val="nil"/>
              <w:bottom w:val="nil"/>
              <w:right w:val="nil"/>
            </w:tcBorders>
            <w:shd w:val="clear" w:color="auto" w:fill="auto"/>
            <w:hideMark/>
          </w:tcPr>
          <w:p w:rsidRPr="005824BC" w:rsidR="00072918" w:rsidP="00EC2816" w:rsidRDefault="00072918" w14:paraId="54ABDC19" w14:textId="77777777">
            <w:pPr>
              <w:pStyle w:val="Normalutanindragellerluft"/>
              <w:jc w:val="right"/>
              <w:rPr>
                <w:sz w:val="20"/>
                <w:szCs w:val="20"/>
              </w:rPr>
            </w:pPr>
          </w:p>
        </w:tc>
      </w:tr>
      <w:tr w:rsidRPr="005824BC" w:rsidR="005824BC" w:rsidTr="007E4331" w14:paraId="2F133BC6"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9060DAD" w14:textId="77777777">
            <w:pPr>
              <w:pStyle w:val="Normalutanindragellerluft"/>
              <w:rPr>
                <w:sz w:val="20"/>
                <w:szCs w:val="20"/>
              </w:rPr>
            </w:pPr>
            <w:r w:rsidRPr="005824BC">
              <w:rPr>
                <w:sz w:val="20"/>
                <w:szCs w:val="20"/>
              </w:rPr>
              <w:t>2:63</w:t>
            </w:r>
          </w:p>
        </w:tc>
        <w:tc>
          <w:tcPr>
            <w:tcW w:w="4558" w:type="dxa"/>
            <w:tcBorders>
              <w:top w:val="nil"/>
              <w:left w:val="nil"/>
              <w:bottom w:val="nil"/>
              <w:right w:val="nil"/>
            </w:tcBorders>
            <w:shd w:val="clear" w:color="auto" w:fill="auto"/>
            <w:hideMark/>
          </w:tcPr>
          <w:p w:rsidRPr="005824BC" w:rsidR="00072918" w:rsidP="005824BC" w:rsidRDefault="00072918" w14:paraId="2847A3CE" w14:textId="77777777">
            <w:pPr>
              <w:pStyle w:val="Normalutanindragellerluft"/>
              <w:rPr>
                <w:sz w:val="20"/>
                <w:szCs w:val="20"/>
              </w:rPr>
            </w:pPr>
            <w:r w:rsidRPr="005824BC">
              <w:rPr>
                <w:sz w:val="20"/>
                <w:szCs w:val="20"/>
              </w:rPr>
              <w:t>Enskilda utbildningsanordnare på högskoleområdet</w:t>
            </w:r>
          </w:p>
        </w:tc>
        <w:tc>
          <w:tcPr>
            <w:tcW w:w="1536" w:type="dxa"/>
            <w:tcBorders>
              <w:top w:val="nil"/>
              <w:left w:val="nil"/>
              <w:bottom w:val="nil"/>
              <w:right w:val="nil"/>
            </w:tcBorders>
            <w:shd w:val="clear" w:color="auto" w:fill="auto"/>
            <w:hideMark/>
          </w:tcPr>
          <w:p w:rsidRPr="005824BC" w:rsidR="00072918" w:rsidP="00EC2816" w:rsidRDefault="00072918" w14:paraId="5F63D646" w14:textId="77777777">
            <w:pPr>
              <w:pStyle w:val="Normalutanindragellerluft"/>
              <w:jc w:val="right"/>
              <w:rPr>
                <w:sz w:val="20"/>
                <w:szCs w:val="20"/>
              </w:rPr>
            </w:pPr>
            <w:r w:rsidRPr="005824BC">
              <w:rPr>
                <w:sz w:val="20"/>
                <w:szCs w:val="20"/>
              </w:rPr>
              <w:t>3 344 601</w:t>
            </w:r>
          </w:p>
        </w:tc>
        <w:tc>
          <w:tcPr>
            <w:tcW w:w="1745" w:type="dxa"/>
            <w:tcBorders>
              <w:top w:val="nil"/>
              <w:left w:val="nil"/>
              <w:bottom w:val="nil"/>
              <w:right w:val="nil"/>
            </w:tcBorders>
            <w:shd w:val="clear" w:color="auto" w:fill="auto"/>
            <w:hideMark/>
          </w:tcPr>
          <w:p w:rsidRPr="005824BC" w:rsidR="00072918" w:rsidP="00EC2816" w:rsidRDefault="00072918" w14:paraId="14201D5D" w14:textId="77777777">
            <w:pPr>
              <w:pStyle w:val="Normalutanindragellerluft"/>
              <w:jc w:val="right"/>
              <w:rPr>
                <w:sz w:val="20"/>
                <w:szCs w:val="20"/>
              </w:rPr>
            </w:pPr>
            <w:r w:rsidRPr="005824BC">
              <w:rPr>
                <w:sz w:val="20"/>
                <w:szCs w:val="20"/>
              </w:rPr>
              <w:t>−41 673</w:t>
            </w:r>
          </w:p>
        </w:tc>
      </w:tr>
      <w:tr w:rsidRPr="005824BC" w:rsidR="005824BC" w:rsidTr="007E4331" w14:paraId="29DA1C8A"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FE8DD3F" w14:textId="77777777">
            <w:pPr>
              <w:pStyle w:val="Normalutanindragellerluft"/>
              <w:rPr>
                <w:sz w:val="20"/>
                <w:szCs w:val="20"/>
              </w:rPr>
            </w:pPr>
            <w:r w:rsidRPr="005824BC">
              <w:rPr>
                <w:sz w:val="20"/>
                <w:szCs w:val="20"/>
              </w:rPr>
              <w:t>2:64</w:t>
            </w:r>
          </w:p>
        </w:tc>
        <w:tc>
          <w:tcPr>
            <w:tcW w:w="4558" w:type="dxa"/>
            <w:tcBorders>
              <w:top w:val="nil"/>
              <w:left w:val="nil"/>
              <w:bottom w:val="nil"/>
              <w:right w:val="nil"/>
            </w:tcBorders>
            <w:shd w:val="clear" w:color="auto" w:fill="auto"/>
            <w:hideMark/>
          </w:tcPr>
          <w:p w:rsidRPr="005824BC" w:rsidR="00072918" w:rsidP="005824BC" w:rsidRDefault="00072918" w14:paraId="737C63D8" w14:textId="77777777">
            <w:pPr>
              <w:pStyle w:val="Normalutanindragellerluft"/>
              <w:rPr>
                <w:sz w:val="20"/>
                <w:szCs w:val="20"/>
              </w:rPr>
            </w:pPr>
            <w:r w:rsidRPr="005824BC">
              <w:rPr>
                <w:sz w:val="20"/>
                <w:szCs w:val="20"/>
              </w:rPr>
              <w:t>Särskilda utgifter inom universitet och högskolor</w:t>
            </w:r>
          </w:p>
        </w:tc>
        <w:tc>
          <w:tcPr>
            <w:tcW w:w="1536" w:type="dxa"/>
            <w:tcBorders>
              <w:top w:val="nil"/>
              <w:left w:val="nil"/>
              <w:bottom w:val="nil"/>
              <w:right w:val="nil"/>
            </w:tcBorders>
            <w:shd w:val="clear" w:color="auto" w:fill="auto"/>
            <w:hideMark/>
          </w:tcPr>
          <w:p w:rsidRPr="005824BC" w:rsidR="00072918" w:rsidP="00EC2816" w:rsidRDefault="00072918" w14:paraId="060F4AE3" w14:textId="77777777">
            <w:pPr>
              <w:pStyle w:val="Normalutanindragellerluft"/>
              <w:jc w:val="right"/>
              <w:rPr>
                <w:sz w:val="20"/>
                <w:szCs w:val="20"/>
              </w:rPr>
            </w:pPr>
            <w:r w:rsidRPr="005824BC">
              <w:rPr>
                <w:sz w:val="20"/>
                <w:szCs w:val="20"/>
              </w:rPr>
              <w:t>732 248</w:t>
            </w:r>
          </w:p>
        </w:tc>
        <w:tc>
          <w:tcPr>
            <w:tcW w:w="1745" w:type="dxa"/>
            <w:tcBorders>
              <w:top w:val="nil"/>
              <w:left w:val="nil"/>
              <w:bottom w:val="nil"/>
              <w:right w:val="nil"/>
            </w:tcBorders>
            <w:shd w:val="clear" w:color="auto" w:fill="auto"/>
            <w:hideMark/>
          </w:tcPr>
          <w:p w:rsidRPr="005824BC" w:rsidR="00072918" w:rsidP="00EC2816" w:rsidRDefault="00072918" w14:paraId="13B88BDB" w14:textId="77777777">
            <w:pPr>
              <w:pStyle w:val="Normalutanindragellerluft"/>
              <w:jc w:val="right"/>
              <w:rPr>
                <w:sz w:val="20"/>
                <w:szCs w:val="20"/>
              </w:rPr>
            </w:pPr>
            <w:r w:rsidRPr="005824BC">
              <w:rPr>
                <w:sz w:val="20"/>
                <w:szCs w:val="20"/>
              </w:rPr>
              <w:t>+397 100</w:t>
            </w:r>
          </w:p>
        </w:tc>
      </w:tr>
      <w:tr w:rsidRPr="005824BC" w:rsidR="005824BC" w:rsidTr="007E4331" w14:paraId="38E5C3E5"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2F8594A7" w14:textId="77777777">
            <w:pPr>
              <w:pStyle w:val="Normalutanindragellerluft"/>
              <w:rPr>
                <w:sz w:val="20"/>
                <w:szCs w:val="20"/>
              </w:rPr>
            </w:pPr>
            <w:r w:rsidRPr="005824BC">
              <w:rPr>
                <w:sz w:val="20"/>
                <w:szCs w:val="20"/>
              </w:rPr>
              <w:t>2:65</w:t>
            </w:r>
          </w:p>
        </w:tc>
        <w:tc>
          <w:tcPr>
            <w:tcW w:w="4558" w:type="dxa"/>
            <w:tcBorders>
              <w:top w:val="nil"/>
              <w:left w:val="nil"/>
              <w:bottom w:val="nil"/>
              <w:right w:val="nil"/>
            </w:tcBorders>
            <w:shd w:val="clear" w:color="auto" w:fill="auto"/>
            <w:hideMark/>
          </w:tcPr>
          <w:p w:rsidRPr="005824BC" w:rsidR="00072918" w:rsidP="005824BC" w:rsidRDefault="00072918" w14:paraId="32A49F30" w14:textId="77777777">
            <w:pPr>
              <w:pStyle w:val="Normalutanindragellerluft"/>
              <w:rPr>
                <w:sz w:val="20"/>
                <w:szCs w:val="20"/>
              </w:rPr>
            </w:pPr>
            <w:r w:rsidRPr="005824BC">
              <w:rPr>
                <w:sz w:val="20"/>
                <w:szCs w:val="20"/>
              </w:rPr>
              <w:t>Särskilda medel till universitet och högskolor</w:t>
            </w:r>
          </w:p>
        </w:tc>
        <w:tc>
          <w:tcPr>
            <w:tcW w:w="1536" w:type="dxa"/>
            <w:tcBorders>
              <w:top w:val="nil"/>
              <w:left w:val="nil"/>
              <w:bottom w:val="nil"/>
              <w:right w:val="nil"/>
            </w:tcBorders>
            <w:shd w:val="clear" w:color="auto" w:fill="auto"/>
            <w:hideMark/>
          </w:tcPr>
          <w:p w:rsidRPr="005824BC" w:rsidR="00072918" w:rsidP="00EC2816" w:rsidRDefault="00072918" w14:paraId="707BCA14" w14:textId="77777777">
            <w:pPr>
              <w:pStyle w:val="Normalutanindragellerluft"/>
              <w:jc w:val="right"/>
              <w:rPr>
                <w:sz w:val="20"/>
                <w:szCs w:val="20"/>
              </w:rPr>
            </w:pPr>
            <w:r w:rsidRPr="005824BC">
              <w:rPr>
                <w:sz w:val="20"/>
                <w:szCs w:val="20"/>
              </w:rPr>
              <w:t>432 125</w:t>
            </w:r>
          </w:p>
        </w:tc>
        <w:tc>
          <w:tcPr>
            <w:tcW w:w="1745" w:type="dxa"/>
            <w:tcBorders>
              <w:top w:val="nil"/>
              <w:left w:val="nil"/>
              <w:bottom w:val="nil"/>
              <w:right w:val="nil"/>
            </w:tcBorders>
            <w:shd w:val="clear" w:color="auto" w:fill="auto"/>
            <w:hideMark/>
          </w:tcPr>
          <w:p w:rsidRPr="005824BC" w:rsidR="00072918" w:rsidP="00EC2816" w:rsidRDefault="00072918" w14:paraId="580452B5" w14:textId="77777777">
            <w:pPr>
              <w:pStyle w:val="Normalutanindragellerluft"/>
              <w:jc w:val="right"/>
              <w:rPr>
                <w:sz w:val="20"/>
                <w:szCs w:val="20"/>
              </w:rPr>
            </w:pPr>
            <w:r w:rsidRPr="005824BC">
              <w:rPr>
                <w:sz w:val="20"/>
                <w:szCs w:val="20"/>
              </w:rPr>
              <w:t>+5 075</w:t>
            </w:r>
          </w:p>
        </w:tc>
      </w:tr>
      <w:tr w:rsidRPr="005824BC" w:rsidR="005824BC" w:rsidTr="007E4331" w14:paraId="709EB45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198EF5F" w14:textId="77777777">
            <w:pPr>
              <w:pStyle w:val="Normalutanindragellerluft"/>
              <w:rPr>
                <w:sz w:val="20"/>
                <w:szCs w:val="20"/>
              </w:rPr>
            </w:pPr>
            <w:r w:rsidRPr="005824BC">
              <w:rPr>
                <w:sz w:val="20"/>
                <w:szCs w:val="20"/>
              </w:rPr>
              <w:t>2:66</w:t>
            </w:r>
          </w:p>
        </w:tc>
        <w:tc>
          <w:tcPr>
            <w:tcW w:w="4558" w:type="dxa"/>
            <w:tcBorders>
              <w:top w:val="nil"/>
              <w:left w:val="nil"/>
              <w:bottom w:val="nil"/>
              <w:right w:val="nil"/>
            </w:tcBorders>
            <w:shd w:val="clear" w:color="auto" w:fill="auto"/>
            <w:hideMark/>
          </w:tcPr>
          <w:p w:rsidRPr="005824BC" w:rsidR="00072918" w:rsidP="005824BC" w:rsidRDefault="00072918" w14:paraId="4323FEC8" w14:textId="77777777">
            <w:pPr>
              <w:pStyle w:val="Normalutanindragellerluft"/>
              <w:rPr>
                <w:sz w:val="20"/>
                <w:szCs w:val="20"/>
              </w:rPr>
            </w:pPr>
            <w:r w:rsidRPr="005824BC">
              <w:rPr>
                <w:sz w:val="20"/>
                <w:szCs w:val="20"/>
              </w:rPr>
              <w:t>Ersättningar för klinisk utbildning och forskning</w:t>
            </w:r>
          </w:p>
        </w:tc>
        <w:tc>
          <w:tcPr>
            <w:tcW w:w="1536" w:type="dxa"/>
            <w:tcBorders>
              <w:top w:val="nil"/>
              <w:left w:val="nil"/>
              <w:bottom w:val="nil"/>
              <w:right w:val="nil"/>
            </w:tcBorders>
            <w:shd w:val="clear" w:color="auto" w:fill="auto"/>
            <w:hideMark/>
          </w:tcPr>
          <w:p w:rsidRPr="005824BC" w:rsidR="00072918" w:rsidP="00EC2816" w:rsidRDefault="00072918" w14:paraId="56F20E61" w14:textId="77777777">
            <w:pPr>
              <w:pStyle w:val="Normalutanindragellerluft"/>
              <w:jc w:val="right"/>
              <w:rPr>
                <w:sz w:val="20"/>
                <w:szCs w:val="20"/>
              </w:rPr>
            </w:pPr>
            <w:r w:rsidRPr="005824BC">
              <w:rPr>
                <w:sz w:val="20"/>
                <w:szCs w:val="20"/>
              </w:rPr>
              <w:t>2 583 230</w:t>
            </w:r>
          </w:p>
        </w:tc>
        <w:tc>
          <w:tcPr>
            <w:tcW w:w="1745" w:type="dxa"/>
            <w:tcBorders>
              <w:top w:val="nil"/>
              <w:left w:val="nil"/>
              <w:bottom w:val="nil"/>
              <w:right w:val="nil"/>
            </w:tcBorders>
            <w:shd w:val="clear" w:color="auto" w:fill="auto"/>
            <w:hideMark/>
          </w:tcPr>
          <w:p w:rsidRPr="005824BC" w:rsidR="00072918" w:rsidP="00EC2816" w:rsidRDefault="00072918" w14:paraId="1F1E8345" w14:textId="77777777">
            <w:pPr>
              <w:pStyle w:val="Normalutanindragellerluft"/>
              <w:jc w:val="right"/>
              <w:rPr>
                <w:sz w:val="20"/>
                <w:szCs w:val="20"/>
              </w:rPr>
            </w:pPr>
          </w:p>
        </w:tc>
      </w:tr>
      <w:tr w:rsidRPr="005824BC" w:rsidR="005824BC" w:rsidTr="007E4331" w14:paraId="35E3806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379A2B6" w14:textId="77777777">
            <w:pPr>
              <w:pStyle w:val="Normalutanindragellerluft"/>
              <w:rPr>
                <w:sz w:val="20"/>
                <w:szCs w:val="20"/>
              </w:rPr>
            </w:pPr>
            <w:r w:rsidRPr="005824BC">
              <w:rPr>
                <w:sz w:val="20"/>
                <w:szCs w:val="20"/>
              </w:rPr>
              <w:t>2:67</w:t>
            </w:r>
          </w:p>
        </w:tc>
        <w:tc>
          <w:tcPr>
            <w:tcW w:w="4558" w:type="dxa"/>
            <w:tcBorders>
              <w:top w:val="nil"/>
              <w:left w:val="nil"/>
              <w:bottom w:val="nil"/>
              <w:right w:val="nil"/>
            </w:tcBorders>
            <w:shd w:val="clear" w:color="auto" w:fill="auto"/>
            <w:hideMark/>
          </w:tcPr>
          <w:p w:rsidRPr="005824BC" w:rsidR="00072918" w:rsidP="005824BC" w:rsidRDefault="00072918" w14:paraId="3C63D4A4" w14:textId="77777777">
            <w:pPr>
              <w:pStyle w:val="Normalutanindragellerluft"/>
              <w:rPr>
                <w:sz w:val="20"/>
                <w:szCs w:val="20"/>
              </w:rPr>
            </w:pPr>
            <w:r w:rsidRPr="005824BC">
              <w:rPr>
                <w:sz w:val="20"/>
                <w:szCs w:val="20"/>
              </w:rPr>
              <w:t>Särskilda bidrag inom högskoleområdet</w:t>
            </w:r>
          </w:p>
        </w:tc>
        <w:tc>
          <w:tcPr>
            <w:tcW w:w="1536" w:type="dxa"/>
            <w:tcBorders>
              <w:top w:val="nil"/>
              <w:left w:val="nil"/>
              <w:bottom w:val="nil"/>
              <w:right w:val="nil"/>
            </w:tcBorders>
            <w:shd w:val="clear" w:color="auto" w:fill="auto"/>
            <w:hideMark/>
          </w:tcPr>
          <w:p w:rsidRPr="005824BC" w:rsidR="00072918" w:rsidP="00EC2816" w:rsidRDefault="00072918" w14:paraId="5CE17E14" w14:textId="77777777">
            <w:pPr>
              <w:pStyle w:val="Normalutanindragellerluft"/>
              <w:jc w:val="right"/>
              <w:rPr>
                <w:sz w:val="20"/>
                <w:szCs w:val="20"/>
              </w:rPr>
            </w:pPr>
            <w:r w:rsidRPr="005824BC">
              <w:rPr>
                <w:sz w:val="20"/>
                <w:szCs w:val="20"/>
              </w:rPr>
              <w:t>45 116</w:t>
            </w:r>
          </w:p>
        </w:tc>
        <w:tc>
          <w:tcPr>
            <w:tcW w:w="1745" w:type="dxa"/>
            <w:tcBorders>
              <w:top w:val="nil"/>
              <w:left w:val="nil"/>
              <w:bottom w:val="nil"/>
              <w:right w:val="nil"/>
            </w:tcBorders>
            <w:shd w:val="clear" w:color="auto" w:fill="auto"/>
            <w:hideMark/>
          </w:tcPr>
          <w:p w:rsidRPr="005824BC" w:rsidR="00072918" w:rsidP="00EC2816" w:rsidRDefault="00072918" w14:paraId="51AEB1B0" w14:textId="77777777">
            <w:pPr>
              <w:pStyle w:val="Normalutanindragellerluft"/>
              <w:jc w:val="right"/>
              <w:rPr>
                <w:sz w:val="20"/>
                <w:szCs w:val="20"/>
              </w:rPr>
            </w:pPr>
          </w:p>
        </w:tc>
      </w:tr>
      <w:tr w:rsidRPr="005824BC" w:rsidR="005824BC" w:rsidTr="007E4331" w14:paraId="704A8821"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3C1FCF4" w14:textId="77777777">
            <w:pPr>
              <w:pStyle w:val="Normalutanindragellerluft"/>
              <w:rPr>
                <w:sz w:val="20"/>
                <w:szCs w:val="20"/>
              </w:rPr>
            </w:pPr>
            <w:r w:rsidRPr="005824BC">
              <w:rPr>
                <w:sz w:val="20"/>
                <w:szCs w:val="20"/>
              </w:rPr>
              <w:t>3:1</w:t>
            </w:r>
          </w:p>
        </w:tc>
        <w:tc>
          <w:tcPr>
            <w:tcW w:w="4558" w:type="dxa"/>
            <w:tcBorders>
              <w:top w:val="nil"/>
              <w:left w:val="nil"/>
              <w:bottom w:val="nil"/>
              <w:right w:val="nil"/>
            </w:tcBorders>
            <w:shd w:val="clear" w:color="auto" w:fill="auto"/>
            <w:hideMark/>
          </w:tcPr>
          <w:p w:rsidRPr="005824BC" w:rsidR="00072918" w:rsidP="005824BC" w:rsidRDefault="00072918" w14:paraId="74122169" w14:textId="77777777">
            <w:pPr>
              <w:pStyle w:val="Normalutanindragellerluft"/>
              <w:rPr>
                <w:sz w:val="20"/>
                <w:szCs w:val="20"/>
              </w:rPr>
            </w:pPr>
            <w:r w:rsidRPr="005824BC">
              <w:rPr>
                <w:sz w:val="20"/>
                <w:szCs w:val="20"/>
              </w:rPr>
              <w:t>Vetenskapsrådet: Forskning och forskningsinformation</w:t>
            </w:r>
          </w:p>
        </w:tc>
        <w:tc>
          <w:tcPr>
            <w:tcW w:w="1536" w:type="dxa"/>
            <w:tcBorders>
              <w:top w:val="nil"/>
              <w:left w:val="nil"/>
              <w:bottom w:val="nil"/>
              <w:right w:val="nil"/>
            </w:tcBorders>
            <w:shd w:val="clear" w:color="auto" w:fill="auto"/>
            <w:hideMark/>
          </w:tcPr>
          <w:p w:rsidRPr="005824BC" w:rsidR="00072918" w:rsidP="00EC2816" w:rsidRDefault="00072918" w14:paraId="7698B440" w14:textId="77777777">
            <w:pPr>
              <w:pStyle w:val="Normalutanindragellerluft"/>
              <w:jc w:val="right"/>
              <w:rPr>
                <w:sz w:val="20"/>
                <w:szCs w:val="20"/>
              </w:rPr>
            </w:pPr>
            <w:r w:rsidRPr="005824BC">
              <w:rPr>
                <w:sz w:val="20"/>
                <w:szCs w:val="20"/>
              </w:rPr>
              <w:t>6 007 846</w:t>
            </w:r>
          </w:p>
        </w:tc>
        <w:tc>
          <w:tcPr>
            <w:tcW w:w="1745" w:type="dxa"/>
            <w:tcBorders>
              <w:top w:val="nil"/>
              <w:left w:val="nil"/>
              <w:bottom w:val="nil"/>
              <w:right w:val="nil"/>
            </w:tcBorders>
            <w:shd w:val="clear" w:color="auto" w:fill="auto"/>
            <w:hideMark/>
          </w:tcPr>
          <w:p w:rsidRPr="005824BC" w:rsidR="00072918" w:rsidP="00EC2816" w:rsidRDefault="00072918" w14:paraId="5B47E5DF" w14:textId="77777777">
            <w:pPr>
              <w:pStyle w:val="Normalutanindragellerluft"/>
              <w:jc w:val="right"/>
              <w:rPr>
                <w:sz w:val="20"/>
                <w:szCs w:val="20"/>
              </w:rPr>
            </w:pPr>
            <w:r w:rsidRPr="005824BC">
              <w:rPr>
                <w:sz w:val="20"/>
                <w:szCs w:val="20"/>
              </w:rPr>
              <w:t>+158 000</w:t>
            </w:r>
          </w:p>
        </w:tc>
      </w:tr>
      <w:tr w:rsidRPr="005824BC" w:rsidR="005824BC" w:rsidTr="007E4331" w14:paraId="6B59F74A"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76555E4F" w14:textId="77777777">
            <w:pPr>
              <w:pStyle w:val="Normalutanindragellerluft"/>
              <w:rPr>
                <w:sz w:val="20"/>
                <w:szCs w:val="20"/>
              </w:rPr>
            </w:pPr>
            <w:r w:rsidRPr="005824BC">
              <w:rPr>
                <w:sz w:val="20"/>
                <w:szCs w:val="20"/>
              </w:rPr>
              <w:t>3:2</w:t>
            </w:r>
          </w:p>
        </w:tc>
        <w:tc>
          <w:tcPr>
            <w:tcW w:w="4558" w:type="dxa"/>
            <w:tcBorders>
              <w:top w:val="nil"/>
              <w:left w:val="nil"/>
              <w:bottom w:val="nil"/>
              <w:right w:val="nil"/>
            </w:tcBorders>
            <w:shd w:val="clear" w:color="auto" w:fill="auto"/>
            <w:hideMark/>
          </w:tcPr>
          <w:p w:rsidRPr="005824BC" w:rsidR="00072918" w:rsidP="009B2FEF" w:rsidRDefault="00072918" w14:paraId="440FF482" w14:textId="77777777">
            <w:pPr>
              <w:pStyle w:val="Normalutanindragellerluft"/>
              <w:spacing w:line="240" w:lineRule="exact"/>
              <w:rPr>
                <w:sz w:val="20"/>
                <w:szCs w:val="20"/>
              </w:rPr>
            </w:pPr>
            <w:r w:rsidRPr="005824BC">
              <w:rPr>
                <w:sz w:val="20"/>
                <w:szCs w:val="20"/>
              </w:rPr>
              <w:t>Vetenskapsrådet: Avgifter till internationella organisationer</w:t>
            </w:r>
          </w:p>
        </w:tc>
        <w:tc>
          <w:tcPr>
            <w:tcW w:w="1536" w:type="dxa"/>
            <w:tcBorders>
              <w:top w:val="nil"/>
              <w:left w:val="nil"/>
              <w:bottom w:val="nil"/>
              <w:right w:val="nil"/>
            </w:tcBorders>
            <w:shd w:val="clear" w:color="auto" w:fill="auto"/>
            <w:hideMark/>
          </w:tcPr>
          <w:p w:rsidRPr="005824BC" w:rsidR="00072918" w:rsidP="00EC2816" w:rsidRDefault="00072918" w14:paraId="33240A26" w14:textId="77777777">
            <w:pPr>
              <w:pStyle w:val="Normalutanindragellerluft"/>
              <w:jc w:val="right"/>
              <w:rPr>
                <w:sz w:val="20"/>
                <w:szCs w:val="20"/>
              </w:rPr>
            </w:pPr>
            <w:r w:rsidRPr="005824BC">
              <w:rPr>
                <w:sz w:val="20"/>
                <w:szCs w:val="20"/>
              </w:rPr>
              <w:t>360 061</w:t>
            </w:r>
          </w:p>
        </w:tc>
        <w:tc>
          <w:tcPr>
            <w:tcW w:w="1745" w:type="dxa"/>
            <w:tcBorders>
              <w:top w:val="nil"/>
              <w:left w:val="nil"/>
              <w:bottom w:val="nil"/>
              <w:right w:val="nil"/>
            </w:tcBorders>
            <w:shd w:val="clear" w:color="auto" w:fill="auto"/>
            <w:hideMark/>
          </w:tcPr>
          <w:p w:rsidRPr="005824BC" w:rsidR="00072918" w:rsidP="00EC2816" w:rsidRDefault="00072918" w14:paraId="08A6355D" w14:textId="77777777">
            <w:pPr>
              <w:pStyle w:val="Normalutanindragellerluft"/>
              <w:jc w:val="right"/>
              <w:rPr>
                <w:sz w:val="20"/>
                <w:szCs w:val="20"/>
              </w:rPr>
            </w:pPr>
          </w:p>
        </w:tc>
      </w:tr>
      <w:tr w:rsidRPr="005824BC" w:rsidR="005824BC" w:rsidTr="007E4331" w14:paraId="2F7C472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570CF29" w14:textId="77777777">
            <w:pPr>
              <w:pStyle w:val="Normalutanindragellerluft"/>
              <w:rPr>
                <w:sz w:val="20"/>
                <w:szCs w:val="20"/>
              </w:rPr>
            </w:pPr>
            <w:r w:rsidRPr="005824BC">
              <w:rPr>
                <w:sz w:val="20"/>
                <w:szCs w:val="20"/>
              </w:rPr>
              <w:t>3:3</w:t>
            </w:r>
          </w:p>
        </w:tc>
        <w:tc>
          <w:tcPr>
            <w:tcW w:w="4558" w:type="dxa"/>
            <w:tcBorders>
              <w:top w:val="nil"/>
              <w:left w:val="nil"/>
              <w:bottom w:val="nil"/>
              <w:right w:val="nil"/>
            </w:tcBorders>
            <w:shd w:val="clear" w:color="auto" w:fill="auto"/>
            <w:hideMark/>
          </w:tcPr>
          <w:p w:rsidRPr="005824BC" w:rsidR="00072918" w:rsidP="005824BC" w:rsidRDefault="00072918" w14:paraId="03C84CB6" w14:textId="77777777">
            <w:pPr>
              <w:pStyle w:val="Normalutanindragellerluft"/>
              <w:rPr>
                <w:sz w:val="20"/>
                <w:szCs w:val="20"/>
              </w:rPr>
            </w:pPr>
            <w:r w:rsidRPr="005824BC">
              <w:rPr>
                <w:sz w:val="20"/>
                <w:szCs w:val="20"/>
              </w:rPr>
              <w:t>Vetenskapsrådet: Förvaltning</w:t>
            </w:r>
          </w:p>
        </w:tc>
        <w:tc>
          <w:tcPr>
            <w:tcW w:w="1536" w:type="dxa"/>
            <w:tcBorders>
              <w:top w:val="nil"/>
              <w:left w:val="nil"/>
              <w:bottom w:val="nil"/>
              <w:right w:val="nil"/>
            </w:tcBorders>
            <w:shd w:val="clear" w:color="auto" w:fill="auto"/>
            <w:hideMark/>
          </w:tcPr>
          <w:p w:rsidRPr="005824BC" w:rsidR="00072918" w:rsidP="00EC2816" w:rsidRDefault="00072918" w14:paraId="36339C7D" w14:textId="77777777">
            <w:pPr>
              <w:pStyle w:val="Normalutanindragellerluft"/>
              <w:jc w:val="right"/>
              <w:rPr>
                <w:sz w:val="20"/>
                <w:szCs w:val="20"/>
              </w:rPr>
            </w:pPr>
            <w:r w:rsidRPr="005824BC">
              <w:rPr>
                <w:sz w:val="20"/>
                <w:szCs w:val="20"/>
              </w:rPr>
              <w:t>163 492</w:t>
            </w:r>
          </w:p>
        </w:tc>
        <w:tc>
          <w:tcPr>
            <w:tcW w:w="1745" w:type="dxa"/>
            <w:tcBorders>
              <w:top w:val="nil"/>
              <w:left w:val="nil"/>
              <w:bottom w:val="nil"/>
              <w:right w:val="nil"/>
            </w:tcBorders>
            <w:shd w:val="clear" w:color="auto" w:fill="auto"/>
            <w:hideMark/>
          </w:tcPr>
          <w:p w:rsidRPr="005824BC" w:rsidR="00072918" w:rsidP="00EC2816" w:rsidRDefault="00072918" w14:paraId="75072DFD" w14:textId="77777777">
            <w:pPr>
              <w:pStyle w:val="Normalutanindragellerluft"/>
              <w:jc w:val="right"/>
              <w:rPr>
                <w:sz w:val="20"/>
                <w:szCs w:val="20"/>
              </w:rPr>
            </w:pPr>
            <w:r w:rsidRPr="005824BC">
              <w:rPr>
                <w:sz w:val="20"/>
                <w:szCs w:val="20"/>
              </w:rPr>
              <w:t>−41 673</w:t>
            </w:r>
          </w:p>
        </w:tc>
      </w:tr>
      <w:tr w:rsidRPr="005824BC" w:rsidR="005824BC" w:rsidTr="007E4331" w14:paraId="5B98572B"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DC2BA4C" w14:textId="77777777">
            <w:pPr>
              <w:pStyle w:val="Normalutanindragellerluft"/>
              <w:rPr>
                <w:sz w:val="20"/>
                <w:szCs w:val="20"/>
              </w:rPr>
            </w:pPr>
            <w:r w:rsidRPr="005824BC">
              <w:rPr>
                <w:sz w:val="20"/>
                <w:szCs w:val="20"/>
              </w:rPr>
              <w:t>3:4</w:t>
            </w:r>
          </w:p>
        </w:tc>
        <w:tc>
          <w:tcPr>
            <w:tcW w:w="4558" w:type="dxa"/>
            <w:tcBorders>
              <w:top w:val="nil"/>
              <w:left w:val="nil"/>
              <w:bottom w:val="nil"/>
              <w:right w:val="nil"/>
            </w:tcBorders>
            <w:shd w:val="clear" w:color="auto" w:fill="auto"/>
            <w:hideMark/>
          </w:tcPr>
          <w:p w:rsidRPr="005824BC" w:rsidR="00072918" w:rsidP="005824BC" w:rsidRDefault="00072918" w14:paraId="4271DD9C" w14:textId="77777777">
            <w:pPr>
              <w:pStyle w:val="Normalutanindragellerluft"/>
              <w:rPr>
                <w:sz w:val="20"/>
                <w:szCs w:val="20"/>
              </w:rPr>
            </w:pPr>
            <w:r w:rsidRPr="005824BC">
              <w:rPr>
                <w:sz w:val="20"/>
                <w:szCs w:val="20"/>
              </w:rPr>
              <w:t>Rymdforskning och rymdverksamhet</w:t>
            </w:r>
          </w:p>
        </w:tc>
        <w:tc>
          <w:tcPr>
            <w:tcW w:w="1536" w:type="dxa"/>
            <w:tcBorders>
              <w:top w:val="nil"/>
              <w:left w:val="nil"/>
              <w:bottom w:val="nil"/>
              <w:right w:val="nil"/>
            </w:tcBorders>
            <w:shd w:val="clear" w:color="auto" w:fill="auto"/>
            <w:hideMark/>
          </w:tcPr>
          <w:p w:rsidRPr="005824BC" w:rsidR="00072918" w:rsidP="00EC2816" w:rsidRDefault="00072918" w14:paraId="254F8802" w14:textId="77777777">
            <w:pPr>
              <w:pStyle w:val="Normalutanindragellerluft"/>
              <w:jc w:val="right"/>
              <w:rPr>
                <w:sz w:val="20"/>
                <w:szCs w:val="20"/>
              </w:rPr>
            </w:pPr>
            <w:r w:rsidRPr="005824BC">
              <w:rPr>
                <w:sz w:val="20"/>
                <w:szCs w:val="20"/>
              </w:rPr>
              <w:t>947 356</w:t>
            </w:r>
          </w:p>
        </w:tc>
        <w:tc>
          <w:tcPr>
            <w:tcW w:w="1745" w:type="dxa"/>
            <w:tcBorders>
              <w:top w:val="nil"/>
              <w:left w:val="nil"/>
              <w:bottom w:val="nil"/>
              <w:right w:val="nil"/>
            </w:tcBorders>
            <w:shd w:val="clear" w:color="auto" w:fill="auto"/>
            <w:hideMark/>
          </w:tcPr>
          <w:p w:rsidRPr="005824BC" w:rsidR="00072918" w:rsidP="00EC2816" w:rsidRDefault="00072918" w14:paraId="77218280" w14:textId="77777777">
            <w:pPr>
              <w:pStyle w:val="Normalutanindragellerluft"/>
              <w:jc w:val="right"/>
              <w:rPr>
                <w:sz w:val="20"/>
                <w:szCs w:val="20"/>
              </w:rPr>
            </w:pPr>
          </w:p>
        </w:tc>
      </w:tr>
      <w:tr w:rsidRPr="005824BC" w:rsidR="005824BC" w:rsidTr="007E4331" w14:paraId="4DD8C2E8"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E54F165" w14:textId="77777777">
            <w:pPr>
              <w:pStyle w:val="Normalutanindragellerluft"/>
              <w:rPr>
                <w:sz w:val="20"/>
                <w:szCs w:val="20"/>
              </w:rPr>
            </w:pPr>
            <w:r w:rsidRPr="005824BC">
              <w:rPr>
                <w:sz w:val="20"/>
                <w:szCs w:val="20"/>
              </w:rPr>
              <w:t>3:5</w:t>
            </w:r>
          </w:p>
        </w:tc>
        <w:tc>
          <w:tcPr>
            <w:tcW w:w="4558" w:type="dxa"/>
            <w:tcBorders>
              <w:top w:val="nil"/>
              <w:left w:val="nil"/>
              <w:bottom w:val="nil"/>
              <w:right w:val="nil"/>
            </w:tcBorders>
            <w:shd w:val="clear" w:color="auto" w:fill="auto"/>
            <w:hideMark/>
          </w:tcPr>
          <w:p w:rsidRPr="005824BC" w:rsidR="00072918" w:rsidP="005824BC" w:rsidRDefault="00072918" w14:paraId="1BBDBBA9" w14:textId="77777777">
            <w:pPr>
              <w:pStyle w:val="Normalutanindragellerluft"/>
              <w:rPr>
                <w:sz w:val="20"/>
                <w:szCs w:val="20"/>
              </w:rPr>
            </w:pPr>
            <w:r w:rsidRPr="005824BC">
              <w:rPr>
                <w:sz w:val="20"/>
                <w:szCs w:val="20"/>
              </w:rPr>
              <w:t>Rymdstyrelsen: Förvaltning</w:t>
            </w:r>
          </w:p>
        </w:tc>
        <w:tc>
          <w:tcPr>
            <w:tcW w:w="1536" w:type="dxa"/>
            <w:tcBorders>
              <w:top w:val="nil"/>
              <w:left w:val="nil"/>
              <w:bottom w:val="nil"/>
              <w:right w:val="nil"/>
            </w:tcBorders>
            <w:shd w:val="clear" w:color="auto" w:fill="auto"/>
            <w:hideMark/>
          </w:tcPr>
          <w:p w:rsidRPr="005824BC" w:rsidR="00072918" w:rsidP="00EC2816" w:rsidRDefault="00072918" w14:paraId="58D5018F" w14:textId="77777777">
            <w:pPr>
              <w:pStyle w:val="Normalutanindragellerluft"/>
              <w:jc w:val="right"/>
              <w:rPr>
                <w:sz w:val="20"/>
                <w:szCs w:val="20"/>
              </w:rPr>
            </w:pPr>
            <w:r w:rsidRPr="005824BC">
              <w:rPr>
                <w:sz w:val="20"/>
                <w:szCs w:val="20"/>
              </w:rPr>
              <w:t>34 464</w:t>
            </w:r>
          </w:p>
        </w:tc>
        <w:tc>
          <w:tcPr>
            <w:tcW w:w="1745" w:type="dxa"/>
            <w:tcBorders>
              <w:top w:val="nil"/>
              <w:left w:val="nil"/>
              <w:bottom w:val="nil"/>
              <w:right w:val="nil"/>
            </w:tcBorders>
            <w:shd w:val="clear" w:color="auto" w:fill="auto"/>
            <w:hideMark/>
          </w:tcPr>
          <w:p w:rsidRPr="005824BC" w:rsidR="00072918" w:rsidP="00EC2816" w:rsidRDefault="00072918" w14:paraId="7EA9A981" w14:textId="77777777">
            <w:pPr>
              <w:pStyle w:val="Normalutanindragellerluft"/>
              <w:jc w:val="right"/>
              <w:rPr>
                <w:sz w:val="20"/>
                <w:szCs w:val="20"/>
              </w:rPr>
            </w:pPr>
          </w:p>
        </w:tc>
      </w:tr>
      <w:tr w:rsidRPr="005824BC" w:rsidR="005824BC" w:rsidTr="007E4331" w14:paraId="45F940F1"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FBA20AA" w14:textId="77777777">
            <w:pPr>
              <w:pStyle w:val="Normalutanindragellerluft"/>
              <w:rPr>
                <w:sz w:val="20"/>
                <w:szCs w:val="20"/>
              </w:rPr>
            </w:pPr>
            <w:r w:rsidRPr="005824BC">
              <w:rPr>
                <w:sz w:val="20"/>
                <w:szCs w:val="20"/>
              </w:rPr>
              <w:t>3:6</w:t>
            </w:r>
          </w:p>
        </w:tc>
        <w:tc>
          <w:tcPr>
            <w:tcW w:w="4558" w:type="dxa"/>
            <w:tcBorders>
              <w:top w:val="nil"/>
              <w:left w:val="nil"/>
              <w:bottom w:val="nil"/>
              <w:right w:val="nil"/>
            </w:tcBorders>
            <w:shd w:val="clear" w:color="auto" w:fill="auto"/>
            <w:hideMark/>
          </w:tcPr>
          <w:p w:rsidRPr="005824BC" w:rsidR="00072918" w:rsidP="005824BC" w:rsidRDefault="00072918" w14:paraId="7283E030" w14:textId="77777777">
            <w:pPr>
              <w:pStyle w:val="Normalutanindragellerluft"/>
              <w:rPr>
                <w:sz w:val="20"/>
                <w:szCs w:val="20"/>
              </w:rPr>
            </w:pPr>
            <w:r w:rsidRPr="005824BC">
              <w:rPr>
                <w:sz w:val="20"/>
                <w:szCs w:val="20"/>
              </w:rPr>
              <w:t>Institutet för rymdfysik</w:t>
            </w:r>
          </w:p>
        </w:tc>
        <w:tc>
          <w:tcPr>
            <w:tcW w:w="1536" w:type="dxa"/>
            <w:tcBorders>
              <w:top w:val="nil"/>
              <w:left w:val="nil"/>
              <w:bottom w:val="nil"/>
              <w:right w:val="nil"/>
            </w:tcBorders>
            <w:shd w:val="clear" w:color="auto" w:fill="auto"/>
            <w:hideMark/>
          </w:tcPr>
          <w:p w:rsidRPr="005824BC" w:rsidR="00072918" w:rsidP="00EC2816" w:rsidRDefault="00072918" w14:paraId="483C87C0" w14:textId="77777777">
            <w:pPr>
              <w:pStyle w:val="Normalutanindragellerluft"/>
              <w:jc w:val="right"/>
              <w:rPr>
                <w:sz w:val="20"/>
                <w:szCs w:val="20"/>
              </w:rPr>
            </w:pPr>
            <w:r w:rsidRPr="005824BC">
              <w:rPr>
                <w:sz w:val="20"/>
                <w:szCs w:val="20"/>
              </w:rPr>
              <w:t>55 428</w:t>
            </w:r>
          </w:p>
        </w:tc>
        <w:tc>
          <w:tcPr>
            <w:tcW w:w="1745" w:type="dxa"/>
            <w:tcBorders>
              <w:top w:val="nil"/>
              <w:left w:val="nil"/>
              <w:bottom w:val="nil"/>
              <w:right w:val="nil"/>
            </w:tcBorders>
            <w:shd w:val="clear" w:color="auto" w:fill="auto"/>
            <w:hideMark/>
          </w:tcPr>
          <w:p w:rsidRPr="005824BC" w:rsidR="00072918" w:rsidP="00EC2816" w:rsidRDefault="00072918" w14:paraId="5530A365" w14:textId="77777777">
            <w:pPr>
              <w:pStyle w:val="Normalutanindragellerluft"/>
              <w:jc w:val="right"/>
              <w:rPr>
                <w:sz w:val="20"/>
                <w:szCs w:val="20"/>
              </w:rPr>
            </w:pPr>
          </w:p>
        </w:tc>
      </w:tr>
      <w:tr w:rsidRPr="005824BC" w:rsidR="005824BC" w:rsidTr="007E4331" w14:paraId="54DC320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63D42EF" w14:textId="77777777">
            <w:pPr>
              <w:pStyle w:val="Normalutanindragellerluft"/>
              <w:rPr>
                <w:sz w:val="20"/>
                <w:szCs w:val="20"/>
              </w:rPr>
            </w:pPr>
            <w:r w:rsidRPr="005824BC">
              <w:rPr>
                <w:sz w:val="20"/>
                <w:szCs w:val="20"/>
              </w:rPr>
              <w:t>3:7</w:t>
            </w:r>
          </w:p>
        </w:tc>
        <w:tc>
          <w:tcPr>
            <w:tcW w:w="4558" w:type="dxa"/>
            <w:tcBorders>
              <w:top w:val="nil"/>
              <w:left w:val="nil"/>
              <w:bottom w:val="nil"/>
              <w:right w:val="nil"/>
            </w:tcBorders>
            <w:shd w:val="clear" w:color="auto" w:fill="auto"/>
            <w:hideMark/>
          </w:tcPr>
          <w:p w:rsidRPr="005824BC" w:rsidR="00072918" w:rsidP="005824BC" w:rsidRDefault="00072918" w14:paraId="773D7515" w14:textId="77777777">
            <w:pPr>
              <w:pStyle w:val="Normalutanindragellerluft"/>
              <w:rPr>
                <w:sz w:val="20"/>
                <w:szCs w:val="20"/>
              </w:rPr>
            </w:pPr>
            <w:r w:rsidRPr="005824BC">
              <w:rPr>
                <w:sz w:val="20"/>
                <w:szCs w:val="20"/>
              </w:rPr>
              <w:t>Kungl. biblioteket</w:t>
            </w:r>
          </w:p>
        </w:tc>
        <w:tc>
          <w:tcPr>
            <w:tcW w:w="1536" w:type="dxa"/>
            <w:tcBorders>
              <w:top w:val="nil"/>
              <w:left w:val="nil"/>
              <w:bottom w:val="nil"/>
              <w:right w:val="nil"/>
            </w:tcBorders>
            <w:shd w:val="clear" w:color="auto" w:fill="auto"/>
            <w:hideMark/>
          </w:tcPr>
          <w:p w:rsidRPr="005824BC" w:rsidR="00072918" w:rsidP="00EC2816" w:rsidRDefault="00072918" w14:paraId="0BC1918E" w14:textId="77777777">
            <w:pPr>
              <w:pStyle w:val="Normalutanindragellerluft"/>
              <w:jc w:val="right"/>
              <w:rPr>
                <w:sz w:val="20"/>
                <w:szCs w:val="20"/>
              </w:rPr>
            </w:pPr>
            <w:r w:rsidRPr="005824BC">
              <w:rPr>
                <w:sz w:val="20"/>
                <w:szCs w:val="20"/>
              </w:rPr>
              <w:t>370 085</w:t>
            </w:r>
          </w:p>
        </w:tc>
        <w:tc>
          <w:tcPr>
            <w:tcW w:w="1745" w:type="dxa"/>
            <w:tcBorders>
              <w:top w:val="nil"/>
              <w:left w:val="nil"/>
              <w:bottom w:val="nil"/>
              <w:right w:val="nil"/>
            </w:tcBorders>
            <w:shd w:val="clear" w:color="auto" w:fill="auto"/>
            <w:hideMark/>
          </w:tcPr>
          <w:p w:rsidRPr="005824BC" w:rsidR="00072918" w:rsidP="00EC2816" w:rsidRDefault="00072918" w14:paraId="1BF9AFDB" w14:textId="77777777">
            <w:pPr>
              <w:pStyle w:val="Normalutanindragellerluft"/>
              <w:jc w:val="right"/>
              <w:rPr>
                <w:sz w:val="20"/>
                <w:szCs w:val="20"/>
              </w:rPr>
            </w:pPr>
          </w:p>
        </w:tc>
      </w:tr>
      <w:tr w:rsidRPr="005824BC" w:rsidR="005824BC" w:rsidTr="007E4331" w14:paraId="507F81DF"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1E785611" w14:textId="77777777">
            <w:pPr>
              <w:pStyle w:val="Normalutanindragellerluft"/>
              <w:rPr>
                <w:sz w:val="20"/>
                <w:szCs w:val="20"/>
              </w:rPr>
            </w:pPr>
            <w:r w:rsidRPr="005824BC">
              <w:rPr>
                <w:sz w:val="20"/>
                <w:szCs w:val="20"/>
              </w:rPr>
              <w:t>3:8</w:t>
            </w:r>
          </w:p>
        </w:tc>
        <w:tc>
          <w:tcPr>
            <w:tcW w:w="4558" w:type="dxa"/>
            <w:tcBorders>
              <w:top w:val="nil"/>
              <w:left w:val="nil"/>
              <w:bottom w:val="nil"/>
              <w:right w:val="nil"/>
            </w:tcBorders>
            <w:shd w:val="clear" w:color="auto" w:fill="auto"/>
            <w:hideMark/>
          </w:tcPr>
          <w:p w:rsidRPr="005824BC" w:rsidR="00072918" w:rsidP="005824BC" w:rsidRDefault="00072918" w14:paraId="098A9901" w14:textId="77777777">
            <w:pPr>
              <w:pStyle w:val="Normalutanindragellerluft"/>
              <w:rPr>
                <w:sz w:val="20"/>
                <w:szCs w:val="20"/>
              </w:rPr>
            </w:pPr>
            <w:r w:rsidRPr="005824BC">
              <w:rPr>
                <w:sz w:val="20"/>
                <w:szCs w:val="20"/>
              </w:rPr>
              <w:t>Polarforskningssekretariatet</w:t>
            </w:r>
          </w:p>
        </w:tc>
        <w:tc>
          <w:tcPr>
            <w:tcW w:w="1536" w:type="dxa"/>
            <w:tcBorders>
              <w:top w:val="nil"/>
              <w:left w:val="nil"/>
              <w:bottom w:val="nil"/>
              <w:right w:val="nil"/>
            </w:tcBorders>
            <w:shd w:val="clear" w:color="auto" w:fill="auto"/>
            <w:hideMark/>
          </w:tcPr>
          <w:p w:rsidRPr="005824BC" w:rsidR="00072918" w:rsidP="00EC2816" w:rsidRDefault="00072918" w14:paraId="251C7223" w14:textId="77777777">
            <w:pPr>
              <w:pStyle w:val="Normalutanindragellerluft"/>
              <w:jc w:val="right"/>
              <w:rPr>
                <w:sz w:val="20"/>
                <w:szCs w:val="20"/>
              </w:rPr>
            </w:pPr>
            <w:r w:rsidRPr="005824BC">
              <w:rPr>
                <w:sz w:val="20"/>
                <w:szCs w:val="20"/>
              </w:rPr>
              <w:t>48 024</w:t>
            </w:r>
          </w:p>
        </w:tc>
        <w:tc>
          <w:tcPr>
            <w:tcW w:w="1745" w:type="dxa"/>
            <w:tcBorders>
              <w:top w:val="nil"/>
              <w:left w:val="nil"/>
              <w:bottom w:val="nil"/>
              <w:right w:val="nil"/>
            </w:tcBorders>
            <w:shd w:val="clear" w:color="auto" w:fill="auto"/>
            <w:hideMark/>
          </w:tcPr>
          <w:p w:rsidRPr="005824BC" w:rsidR="00072918" w:rsidP="00EC2816" w:rsidRDefault="00072918" w14:paraId="4F537A16" w14:textId="77777777">
            <w:pPr>
              <w:pStyle w:val="Normalutanindragellerluft"/>
              <w:jc w:val="right"/>
              <w:rPr>
                <w:sz w:val="20"/>
                <w:szCs w:val="20"/>
              </w:rPr>
            </w:pPr>
          </w:p>
        </w:tc>
      </w:tr>
      <w:tr w:rsidRPr="005824BC" w:rsidR="005824BC" w:rsidTr="007E4331" w14:paraId="6CB1167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6A626B9" w14:textId="77777777">
            <w:pPr>
              <w:pStyle w:val="Normalutanindragellerluft"/>
              <w:rPr>
                <w:sz w:val="20"/>
                <w:szCs w:val="20"/>
              </w:rPr>
            </w:pPr>
            <w:r w:rsidRPr="005824BC">
              <w:rPr>
                <w:sz w:val="20"/>
                <w:szCs w:val="20"/>
              </w:rPr>
              <w:t>3:9</w:t>
            </w:r>
          </w:p>
        </w:tc>
        <w:tc>
          <w:tcPr>
            <w:tcW w:w="4558" w:type="dxa"/>
            <w:tcBorders>
              <w:top w:val="nil"/>
              <w:left w:val="nil"/>
              <w:bottom w:val="nil"/>
              <w:right w:val="nil"/>
            </w:tcBorders>
            <w:shd w:val="clear" w:color="auto" w:fill="auto"/>
            <w:hideMark/>
          </w:tcPr>
          <w:p w:rsidRPr="005824BC" w:rsidR="00072918" w:rsidP="005824BC" w:rsidRDefault="00072918" w14:paraId="6F285175" w14:textId="77777777">
            <w:pPr>
              <w:pStyle w:val="Normalutanindragellerluft"/>
              <w:rPr>
                <w:sz w:val="20"/>
                <w:szCs w:val="20"/>
              </w:rPr>
            </w:pPr>
            <w:r w:rsidRPr="005824BC">
              <w:rPr>
                <w:sz w:val="20"/>
                <w:szCs w:val="20"/>
              </w:rPr>
              <w:t>Sunet</w:t>
            </w:r>
          </w:p>
        </w:tc>
        <w:tc>
          <w:tcPr>
            <w:tcW w:w="1536" w:type="dxa"/>
            <w:tcBorders>
              <w:top w:val="nil"/>
              <w:left w:val="nil"/>
              <w:bottom w:val="nil"/>
              <w:right w:val="nil"/>
            </w:tcBorders>
            <w:shd w:val="clear" w:color="auto" w:fill="auto"/>
            <w:hideMark/>
          </w:tcPr>
          <w:p w:rsidRPr="005824BC" w:rsidR="00072918" w:rsidP="00EC2816" w:rsidRDefault="00072918" w14:paraId="78C9F5EE" w14:textId="77777777">
            <w:pPr>
              <w:pStyle w:val="Normalutanindragellerluft"/>
              <w:jc w:val="right"/>
              <w:rPr>
                <w:sz w:val="20"/>
                <w:szCs w:val="20"/>
              </w:rPr>
            </w:pPr>
            <w:r w:rsidRPr="005824BC">
              <w:rPr>
                <w:sz w:val="20"/>
                <w:szCs w:val="20"/>
              </w:rPr>
              <w:t>49 183</w:t>
            </w:r>
          </w:p>
        </w:tc>
        <w:tc>
          <w:tcPr>
            <w:tcW w:w="1745" w:type="dxa"/>
            <w:tcBorders>
              <w:top w:val="nil"/>
              <w:left w:val="nil"/>
              <w:bottom w:val="nil"/>
              <w:right w:val="nil"/>
            </w:tcBorders>
            <w:shd w:val="clear" w:color="auto" w:fill="auto"/>
            <w:hideMark/>
          </w:tcPr>
          <w:p w:rsidRPr="005824BC" w:rsidR="00072918" w:rsidP="00EC2816" w:rsidRDefault="00072918" w14:paraId="76EC922F" w14:textId="77777777">
            <w:pPr>
              <w:pStyle w:val="Normalutanindragellerluft"/>
              <w:jc w:val="right"/>
              <w:rPr>
                <w:sz w:val="20"/>
                <w:szCs w:val="20"/>
              </w:rPr>
            </w:pPr>
          </w:p>
        </w:tc>
      </w:tr>
      <w:tr w:rsidRPr="005824BC" w:rsidR="005824BC" w:rsidTr="007E4331" w14:paraId="168021D0"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60B81478" w14:textId="77777777">
            <w:pPr>
              <w:pStyle w:val="Normalutanindragellerluft"/>
              <w:rPr>
                <w:sz w:val="20"/>
                <w:szCs w:val="20"/>
              </w:rPr>
            </w:pPr>
            <w:r w:rsidRPr="005824BC">
              <w:rPr>
                <w:sz w:val="20"/>
                <w:szCs w:val="20"/>
              </w:rPr>
              <w:t>3:10</w:t>
            </w:r>
          </w:p>
        </w:tc>
        <w:tc>
          <w:tcPr>
            <w:tcW w:w="4558" w:type="dxa"/>
            <w:tcBorders>
              <w:top w:val="nil"/>
              <w:left w:val="nil"/>
              <w:bottom w:val="nil"/>
              <w:right w:val="nil"/>
            </w:tcBorders>
            <w:shd w:val="clear" w:color="auto" w:fill="auto"/>
            <w:hideMark/>
          </w:tcPr>
          <w:p w:rsidRPr="005824BC" w:rsidR="00072918" w:rsidP="005824BC" w:rsidRDefault="00072918" w14:paraId="10F62AD2" w14:textId="77777777">
            <w:pPr>
              <w:pStyle w:val="Normalutanindragellerluft"/>
              <w:rPr>
                <w:sz w:val="20"/>
                <w:szCs w:val="20"/>
              </w:rPr>
            </w:pPr>
            <w:r w:rsidRPr="005824BC">
              <w:rPr>
                <w:sz w:val="20"/>
                <w:szCs w:val="20"/>
              </w:rPr>
              <w:t>Centrala etikprövningsnämnden</w:t>
            </w:r>
          </w:p>
        </w:tc>
        <w:tc>
          <w:tcPr>
            <w:tcW w:w="1536" w:type="dxa"/>
            <w:tcBorders>
              <w:top w:val="nil"/>
              <w:left w:val="nil"/>
              <w:bottom w:val="nil"/>
              <w:right w:val="nil"/>
            </w:tcBorders>
            <w:shd w:val="clear" w:color="auto" w:fill="auto"/>
            <w:hideMark/>
          </w:tcPr>
          <w:p w:rsidRPr="005824BC" w:rsidR="00072918" w:rsidP="00EC2816" w:rsidRDefault="00072918" w14:paraId="4ED56AFE" w14:textId="77777777">
            <w:pPr>
              <w:pStyle w:val="Normalutanindragellerluft"/>
              <w:jc w:val="right"/>
              <w:rPr>
                <w:sz w:val="20"/>
                <w:szCs w:val="20"/>
              </w:rPr>
            </w:pPr>
            <w:r w:rsidRPr="005824BC">
              <w:rPr>
                <w:sz w:val="20"/>
                <w:szCs w:val="20"/>
              </w:rPr>
              <w:t>7 342</w:t>
            </w:r>
          </w:p>
        </w:tc>
        <w:tc>
          <w:tcPr>
            <w:tcW w:w="1745" w:type="dxa"/>
            <w:tcBorders>
              <w:top w:val="nil"/>
              <w:left w:val="nil"/>
              <w:bottom w:val="nil"/>
              <w:right w:val="nil"/>
            </w:tcBorders>
            <w:shd w:val="clear" w:color="auto" w:fill="auto"/>
            <w:hideMark/>
          </w:tcPr>
          <w:p w:rsidRPr="005824BC" w:rsidR="00072918" w:rsidP="00EC2816" w:rsidRDefault="00072918" w14:paraId="6C766EA8" w14:textId="77777777">
            <w:pPr>
              <w:pStyle w:val="Normalutanindragellerluft"/>
              <w:jc w:val="right"/>
              <w:rPr>
                <w:sz w:val="20"/>
                <w:szCs w:val="20"/>
              </w:rPr>
            </w:pPr>
          </w:p>
        </w:tc>
      </w:tr>
      <w:tr w:rsidRPr="005824BC" w:rsidR="005824BC" w:rsidTr="007E4331" w14:paraId="1B0DAC55"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C9DE8ED" w14:textId="77777777">
            <w:pPr>
              <w:pStyle w:val="Normalutanindragellerluft"/>
              <w:rPr>
                <w:sz w:val="20"/>
                <w:szCs w:val="20"/>
              </w:rPr>
            </w:pPr>
            <w:r w:rsidRPr="005824BC">
              <w:rPr>
                <w:sz w:val="20"/>
                <w:szCs w:val="20"/>
              </w:rPr>
              <w:t>3:11</w:t>
            </w:r>
          </w:p>
        </w:tc>
        <w:tc>
          <w:tcPr>
            <w:tcW w:w="4558" w:type="dxa"/>
            <w:tcBorders>
              <w:top w:val="nil"/>
              <w:left w:val="nil"/>
              <w:bottom w:val="nil"/>
              <w:right w:val="nil"/>
            </w:tcBorders>
            <w:shd w:val="clear" w:color="auto" w:fill="auto"/>
            <w:hideMark/>
          </w:tcPr>
          <w:p w:rsidRPr="005824BC" w:rsidR="00072918" w:rsidP="005824BC" w:rsidRDefault="00072918" w14:paraId="60FDA70F" w14:textId="77777777">
            <w:pPr>
              <w:pStyle w:val="Normalutanindragellerluft"/>
              <w:rPr>
                <w:sz w:val="20"/>
                <w:szCs w:val="20"/>
              </w:rPr>
            </w:pPr>
            <w:r w:rsidRPr="005824BC">
              <w:rPr>
                <w:sz w:val="20"/>
                <w:szCs w:val="20"/>
              </w:rPr>
              <w:t>Regionala etikprövningsnämnder</w:t>
            </w:r>
          </w:p>
        </w:tc>
        <w:tc>
          <w:tcPr>
            <w:tcW w:w="1536" w:type="dxa"/>
            <w:tcBorders>
              <w:top w:val="nil"/>
              <w:left w:val="nil"/>
              <w:bottom w:val="nil"/>
              <w:right w:val="nil"/>
            </w:tcBorders>
            <w:shd w:val="clear" w:color="auto" w:fill="auto"/>
            <w:hideMark/>
          </w:tcPr>
          <w:p w:rsidRPr="005824BC" w:rsidR="00072918" w:rsidP="00EC2816" w:rsidRDefault="00072918" w14:paraId="7DFED7EA" w14:textId="77777777">
            <w:pPr>
              <w:pStyle w:val="Normalutanindragellerluft"/>
              <w:jc w:val="right"/>
              <w:rPr>
                <w:sz w:val="20"/>
                <w:szCs w:val="20"/>
              </w:rPr>
            </w:pPr>
            <w:r w:rsidRPr="005824BC">
              <w:rPr>
                <w:sz w:val="20"/>
                <w:szCs w:val="20"/>
              </w:rPr>
              <w:t>41 377</w:t>
            </w:r>
          </w:p>
        </w:tc>
        <w:tc>
          <w:tcPr>
            <w:tcW w:w="1745" w:type="dxa"/>
            <w:tcBorders>
              <w:top w:val="nil"/>
              <w:left w:val="nil"/>
              <w:bottom w:val="nil"/>
              <w:right w:val="nil"/>
            </w:tcBorders>
            <w:shd w:val="clear" w:color="auto" w:fill="auto"/>
            <w:hideMark/>
          </w:tcPr>
          <w:p w:rsidRPr="005824BC" w:rsidR="00072918" w:rsidP="00EC2816" w:rsidRDefault="00072918" w14:paraId="34AE3AAC" w14:textId="77777777">
            <w:pPr>
              <w:pStyle w:val="Normalutanindragellerluft"/>
              <w:jc w:val="right"/>
              <w:rPr>
                <w:sz w:val="20"/>
                <w:szCs w:val="20"/>
              </w:rPr>
            </w:pPr>
          </w:p>
        </w:tc>
      </w:tr>
      <w:tr w:rsidRPr="005824BC" w:rsidR="005824BC" w:rsidTr="007E4331" w14:paraId="0DBA8139"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7698F62B" w14:textId="77777777">
            <w:pPr>
              <w:pStyle w:val="Normalutanindragellerluft"/>
              <w:rPr>
                <w:sz w:val="20"/>
                <w:szCs w:val="20"/>
              </w:rPr>
            </w:pPr>
            <w:r w:rsidRPr="005824BC">
              <w:rPr>
                <w:sz w:val="20"/>
                <w:szCs w:val="20"/>
              </w:rPr>
              <w:t>3:12</w:t>
            </w:r>
          </w:p>
        </w:tc>
        <w:tc>
          <w:tcPr>
            <w:tcW w:w="4558" w:type="dxa"/>
            <w:tcBorders>
              <w:top w:val="nil"/>
              <w:left w:val="nil"/>
              <w:bottom w:val="nil"/>
              <w:right w:val="nil"/>
            </w:tcBorders>
            <w:shd w:val="clear" w:color="auto" w:fill="auto"/>
            <w:hideMark/>
          </w:tcPr>
          <w:p w:rsidRPr="005824BC" w:rsidR="00072918" w:rsidP="005824BC" w:rsidRDefault="00072918" w14:paraId="6528BFC9" w14:textId="77777777">
            <w:pPr>
              <w:pStyle w:val="Normalutanindragellerluft"/>
              <w:rPr>
                <w:sz w:val="20"/>
                <w:szCs w:val="20"/>
              </w:rPr>
            </w:pPr>
            <w:r w:rsidRPr="005824BC">
              <w:rPr>
                <w:sz w:val="20"/>
                <w:szCs w:val="20"/>
              </w:rPr>
              <w:t>Särskilda utgifter för forskningsändamål</w:t>
            </w:r>
          </w:p>
        </w:tc>
        <w:tc>
          <w:tcPr>
            <w:tcW w:w="1536" w:type="dxa"/>
            <w:tcBorders>
              <w:top w:val="nil"/>
              <w:left w:val="nil"/>
              <w:bottom w:val="nil"/>
              <w:right w:val="nil"/>
            </w:tcBorders>
            <w:shd w:val="clear" w:color="auto" w:fill="auto"/>
            <w:hideMark/>
          </w:tcPr>
          <w:p w:rsidRPr="005824BC" w:rsidR="00072918" w:rsidP="00EC2816" w:rsidRDefault="00072918" w14:paraId="67527F13" w14:textId="77777777">
            <w:pPr>
              <w:pStyle w:val="Normalutanindragellerluft"/>
              <w:jc w:val="right"/>
              <w:rPr>
                <w:sz w:val="20"/>
                <w:szCs w:val="20"/>
              </w:rPr>
            </w:pPr>
            <w:r w:rsidRPr="005824BC">
              <w:rPr>
                <w:sz w:val="20"/>
                <w:szCs w:val="20"/>
              </w:rPr>
              <w:t>99 995</w:t>
            </w:r>
          </w:p>
        </w:tc>
        <w:tc>
          <w:tcPr>
            <w:tcW w:w="1745" w:type="dxa"/>
            <w:tcBorders>
              <w:top w:val="nil"/>
              <w:left w:val="nil"/>
              <w:bottom w:val="nil"/>
              <w:right w:val="nil"/>
            </w:tcBorders>
            <w:shd w:val="clear" w:color="auto" w:fill="auto"/>
            <w:hideMark/>
          </w:tcPr>
          <w:p w:rsidRPr="005824BC" w:rsidR="00072918" w:rsidP="00EC2816" w:rsidRDefault="00072918" w14:paraId="62E1DBCF" w14:textId="77777777">
            <w:pPr>
              <w:pStyle w:val="Normalutanindragellerluft"/>
              <w:jc w:val="right"/>
              <w:rPr>
                <w:sz w:val="20"/>
                <w:szCs w:val="20"/>
              </w:rPr>
            </w:pPr>
          </w:p>
        </w:tc>
      </w:tr>
      <w:tr w:rsidRPr="005824BC" w:rsidR="005824BC" w:rsidTr="007E4331" w14:paraId="36D21450"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6FC2632" w14:textId="77777777">
            <w:pPr>
              <w:pStyle w:val="Normalutanindragellerluft"/>
              <w:rPr>
                <w:sz w:val="20"/>
                <w:szCs w:val="20"/>
              </w:rPr>
            </w:pPr>
            <w:r w:rsidRPr="005824BC">
              <w:rPr>
                <w:sz w:val="20"/>
                <w:szCs w:val="20"/>
              </w:rPr>
              <w:t>4:1</w:t>
            </w:r>
          </w:p>
        </w:tc>
        <w:tc>
          <w:tcPr>
            <w:tcW w:w="4558" w:type="dxa"/>
            <w:tcBorders>
              <w:top w:val="nil"/>
              <w:left w:val="nil"/>
              <w:bottom w:val="nil"/>
              <w:right w:val="nil"/>
            </w:tcBorders>
            <w:shd w:val="clear" w:color="auto" w:fill="auto"/>
            <w:hideMark/>
          </w:tcPr>
          <w:p w:rsidRPr="005824BC" w:rsidR="00072918" w:rsidP="005824BC" w:rsidRDefault="00072918" w14:paraId="525238BC" w14:textId="77777777">
            <w:pPr>
              <w:pStyle w:val="Normalutanindragellerluft"/>
              <w:rPr>
                <w:sz w:val="20"/>
                <w:szCs w:val="20"/>
              </w:rPr>
            </w:pPr>
            <w:r w:rsidRPr="005824BC">
              <w:rPr>
                <w:sz w:val="20"/>
                <w:szCs w:val="20"/>
              </w:rPr>
              <w:t>Internationella program</w:t>
            </w:r>
          </w:p>
        </w:tc>
        <w:tc>
          <w:tcPr>
            <w:tcW w:w="1536" w:type="dxa"/>
            <w:tcBorders>
              <w:top w:val="nil"/>
              <w:left w:val="nil"/>
              <w:bottom w:val="nil"/>
              <w:right w:val="nil"/>
            </w:tcBorders>
            <w:shd w:val="clear" w:color="auto" w:fill="auto"/>
            <w:hideMark/>
          </w:tcPr>
          <w:p w:rsidRPr="005824BC" w:rsidR="00072918" w:rsidP="00EC2816" w:rsidRDefault="00072918" w14:paraId="375765B4" w14:textId="77777777">
            <w:pPr>
              <w:pStyle w:val="Normalutanindragellerluft"/>
              <w:jc w:val="right"/>
              <w:rPr>
                <w:sz w:val="20"/>
                <w:szCs w:val="20"/>
              </w:rPr>
            </w:pPr>
            <w:r w:rsidRPr="005824BC">
              <w:rPr>
                <w:sz w:val="20"/>
                <w:szCs w:val="20"/>
              </w:rPr>
              <w:t>81 589</w:t>
            </w:r>
          </w:p>
        </w:tc>
        <w:tc>
          <w:tcPr>
            <w:tcW w:w="1745" w:type="dxa"/>
            <w:tcBorders>
              <w:top w:val="nil"/>
              <w:left w:val="nil"/>
              <w:bottom w:val="nil"/>
              <w:right w:val="nil"/>
            </w:tcBorders>
            <w:shd w:val="clear" w:color="auto" w:fill="auto"/>
            <w:hideMark/>
          </w:tcPr>
          <w:p w:rsidRPr="005824BC" w:rsidR="00072918" w:rsidP="00EC2816" w:rsidRDefault="00072918" w14:paraId="2EE58953" w14:textId="77777777">
            <w:pPr>
              <w:pStyle w:val="Normalutanindragellerluft"/>
              <w:jc w:val="right"/>
              <w:rPr>
                <w:sz w:val="20"/>
                <w:szCs w:val="20"/>
              </w:rPr>
            </w:pPr>
          </w:p>
        </w:tc>
      </w:tr>
      <w:tr w:rsidRPr="005824BC" w:rsidR="005824BC" w:rsidTr="007E4331" w14:paraId="23D6EC83"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34620EC4" w14:textId="77777777">
            <w:pPr>
              <w:pStyle w:val="Normalutanindragellerluft"/>
              <w:rPr>
                <w:sz w:val="20"/>
                <w:szCs w:val="20"/>
              </w:rPr>
            </w:pPr>
            <w:r w:rsidRPr="005824BC">
              <w:rPr>
                <w:sz w:val="20"/>
                <w:szCs w:val="20"/>
              </w:rPr>
              <w:t>4:2</w:t>
            </w:r>
          </w:p>
        </w:tc>
        <w:tc>
          <w:tcPr>
            <w:tcW w:w="4558" w:type="dxa"/>
            <w:tcBorders>
              <w:top w:val="nil"/>
              <w:left w:val="nil"/>
              <w:bottom w:val="nil"/>
              <w:right w:val="nil"/>
            </w:tcBorders>
            <w:shd w:val="clear" w:color="auto" w:fill="auto"/>
            <w:hideMark/>
          </w:tcPr>
          <w:p w:rsidRPr="005824BC" w:rsidR="00072918" w:rsidP="005824BC" w:rsidRDefault="00072918" w14:paraId="30DD368B" w14:textId="77777777">
            <w:pPr>
              <w:pStyle w:val="Normalutanindragellerluft"/>
              <w:rPr>
                <w:sz w:val="20"/>
                <w:szCs w:val="20"/>
              </w:rPr>
            </w:pPr>
            <w:r w:rsidRPr="005824BC">
              <w:rPr>
                <w:sz w:val="20"/>
                <w:szCs w:val="20"/>
              </w:rPr>
              <w:t>Avgift till Unesco och ICCROM</w:t>
            </w:r>
          </w:p>
        </w:tc>
        <w:tc>
          <w:tcPr>
            <w:tcW w:w="1536" w:type="dxa"/>
            <w:tcBorders>
              <w:top w:val="nil"/>
              <w:left w:val="nil"/>
              <w:bottom w:val="nil"/>
              <w:right w:val="nil"/>
            </w:tcBorders>
            <w:shd w:val="clear" w:color="auto" w:fill="auto"/>
            <w:hideMark/>
          </w:tcPr>
          <w:p w:rsidRPr="005824BC" w:rsidR="00072918" w:rsidP="00EC2816" w:rsidRDefault="00072918" w14:paraId="318234F5" w14:textId="77777777">
            <w:pPr>
              <w:pStyle w:val="Normalutanindragellerluft"/>
              <w:jc w:val="right"/>
              <w:rPr>
                <w:sz w:val="20"/>
                <w:szCs w:val="20"/>
              </w:rPr>
            </w:pPr>
            <w:r w:rsidRPr="005824BC">
              <w:rPr>
                <w:sz w:val="20"/>
                <w:szCs w:val="20"/>
              </w:rPr>
              <w:t>30 886</w:t>
            </w:r>
          </w:p>
        </w:tc>
        <w:tc>
          <w:tcPr>
            <w:tcW w:w="1745" w:type="dxa"/>
            <w:tcBorders>
              <w:top w:val="nil"/>
              <w:left w:val="nil"/>
              <w:bottom w:val="nil"/>
              <w:right w:val="nil"/>
            </w:tcBorders>
            <w:shd w:val="clear" w:color="auto" w:fill="auto"/>
            <w:hideMark/>
          </w:tcPr>
          <w:p w:rsidRPr="005824BC" w:rsidR="00072918" w:rsidP="00EC2816" w:rsidRDefault="00072918" w14:paraId="6B367943" w14:textId="77777777">
            <w:pPr>
              <w:pStyle w:val="Normalutanindragellerluft"/>
              <w:jc w:val="right"/>
              <w:rPr>
                <w:sz w:val="20"/>
                <w:szCs w:val="20"/>
              </w:rPr>
            </w:pPr>
          </w:p>
        </w:tc>
      </w:tr>
      <w:tr w:rsidRPr="005824BC" w:rsidR="005824BC" w:rsidTr="007E4331" w14:paraId="1BB511D3"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073C2A18" w14:textId="77777777">
            <w:pPr>
              <w:pStyle w:val="Normalutanindragellerluft"/>
              <w:rPr>
                <w:sz w:val="20"/>
                <w:szCs w:val="20"/>
              </w:rPr>
            </w:pPr>
            <w:r w:rsidRPr="005824BC">
              <w:rPr>
                <w:sz w:val="20"/>
                <w:szCs w:val="20"/>
              </w:rPr>
              <w:t>4:3</w:t>
            </w:r>
          </w:p>
        </w:tc>
        <w:tc>
          <w:tcPr>
            <w:tcW w:w="4558" w:type="dxa"/>
            <w:tcBorders>
              <w:top w:val="nil"/>
              <w:left w:val="nil"/>
              <w:bottom w:val="nil"/>
              <w:right w:val="nil"/>
            </w:tcBorders>
            <w:shd w:val="clear" w:color="auto" w:fill="auto"/>
            <w:hideMark/>
          </w:tcPr>
          <w:p w:rsidRPr="005824BC" w:rsidR="00072918" w:rsidP="005824BC" w:rsidRDefault="00072918" w14:paraId="2A279FA8" w14:textId="77777777">
            <w:pPr>
              <w:pStyle w:val="Normalutanindragellerluft"/>
              <w:rPr>
                <w:sz w:val="20"/>
                <w:szCs w:val="20"/>
              </w:rPr>
            </w:pPr>
            <w:r w:rsidRPr="005824BC">
              <w:rPr>
                <w:sz w:val="20"/>
                <w:szCs w:val="20"/>
              </w:rPr>
              <w:t>Kostnader för Svenska Unescorådet</w:t>
            </w:r>
          </w:p>
        </w:tc>
        <w:tc>
          <w:tcPr>
            <w:tcW w:w="1536" w:type="dxa"/>
            <w:tcBorders>
              <w:top w:val="nil"/>
              <w:left w:val="nil"/>
              <w:bottom w:val="nil"/>
              <w:right w:val="nil"/>
            </w:tcBorders>
            <w:shd w:val="clear" w:color="auto" w:fill="auto"/>
            <w:hideMark/>
          </w:tcPr>
          <w:p w:rsidRPr="005824BC" w:rsidR="00072918" w:rsidP="00EC2816" w:rsidRDefault="00072918" w14:paraId="4D24A7B4" w14:textId="77777777">
            <w:pPr>
              <w:pStyle w:val="Normalutanindragellerluft"/>
              <w:jc w:val="right"/>
              <w:rPr>
                <w:sz w:val="20"/>
                <w:szCs w:val="20"/>
              </w:rPr>
            </w:pPr>
            <w:r w:rsidRPr="005824BC">
              <w:rPr>
                <w:sz w:val="20"/>
                <w:szCs w:val="20"/>
              </w:rPr>
              <w:t>10 380</w:t>
            </w:r>
          </w:p>
        </w:tc>
        <w:tc>
          <w:tcPr>
            <w:tcW w:w="1745" w:type="dxa"/>
            <w:tcBorders>
              <w:top w:val="nil"/>
              <w:left w:val="nil"/>
              <w:bottom w:val="nil"/>
              <w:right w:val="nil"/>
            </w:tcBorders>
            <w:shd w:val="clear" w:color="auto" w:fill="auto"/>
            <w:hideMark/>
          </w:tcPr>
          <w:p w:rsidRPr="005824BC" w:rsidR="00072918" w:rsidP="00EC2816" w:rsidRDefault="00072918" w14:paraId="12427CA9" w14:textId="77777777">
            <w:pPr>
              <w:pStyle w:val="Normalutanindragellerluft"/>
              <w:jc w:val="right"/>
              <w:rPr>
                <w:sz w:val="20"/>
                <w:szCs w:val="20"/>
              </w:rPr>
            </w:pPr>
          </w:p>
        </w:tc>
      </w:tr>
      <w:tr w:rsidRPr="005824BC" w:rsidR="005824BC" w:rsidTr="007E4331" w14:paraId="7AD488C3" w14:textId="77777777">
        <w:trPr>
          <w:trHeight w:val="510"/>
        </w:trPr>
        <w:tc>
          <w:tcPr>
            <w:tcW w:w="842" w:type="dxa"/>
            <w:tcBorders>
              <w:top w:val="nil"/>
              <w:left w:val="nil"/>
              <w:bottom w:val="nil"/>
              <w:right w:val="nil"/>
            </w:tcBorders>
            <w:shd w:val="clear" w:color="auto" w:fill="auto"/>
            <w:hideMark/>
          </w:tcPr>
          <w:p w:rsidRPr="005824BC" w:rsidR="00072918" w:rsidP="005824BC" w:rsidRDefault="00072918" w14:paraId="0C79887F" w14:textId="77777777">
            <w:pPr>
              <w:pStyle w:val="Normalutanindragellerluft"/>
              <w:rPr>
                <w:sz w:val="20"/>
                <w:szCs w:val="20"/>
              </w:rPr>
            </w:pPr>
            <w:r w:rsidRPr="005824BC">
              <w:rPr>
                <w:sz w:val="20"/>
                <w:szCs w:val="20"/>
              </w:rPr>
              <w:t>4:4</w:t>
            </w:r>
          </w:p>
        </w:tc>
        <w:tc>
          <w:tcPr>
            <w:tcW w:w="4558" w:type="dxa"/>
            <w:tcBorders>
              <w:top w:val="nil"/>
              <w:left w:val="nil"/>
              <w:bottom w:val="nil"/>
              <w:right w:val="nil"/>
            </w:tcBorders>
            <w:shd w:val="clear" w:color="auto" w:fill="auto"/>
            <w:hideMark/>
          </w:tcPr>
          <w:p w:rsidRPr="005824BC" w:rsidR="00072918" w:rsidP="009B2FEF" w:rsidRDefault="00072918" w14:paraId="2D76367F" w14:textId="77777777">
            <w:pPr>
              <w:pStyle w:val="Normalutanindragellerluft"/>
              <w:spacing w:line="240" w:lineRule="exact"/>
              <w:rPr>
                <w:sz w:val="20"/>
                <w:szCs w:val="20"/>
              </w:rPr>
            </w:pPr>
            <w:r w:rsidRPr="005824BC">
              <w:rPr>
                <w:sz w:val="20"/>
                <w:szCs w:val="20"/>
              </w:rPr>
              <w:t>Utvecklingsarbete inom områdena utbildning och forskning</w:t>
            </w:r>
          </w:p>
        </w:tc>
        <w:tc>
          <w:tcPr>
            <w:tcW w:w="1536" w:type="dxa"/>
            <w:tcBorders>
              <w:top w:val="nil"/>
              <w:left w:val="nil"/>
              <w:bottom w:val="nil"/>
              <w:right w:val="nil"/>
            </w:tcBorders>
            <w:shd w:val="clear" w:color="auto" w:fill="auto"/>
            <w:hideMark/>
          </w:tcPr>
          <w:p w:rsidRPr="005824BC" w:rsidR="00072918" w:rsidP="00EC2816" w:rsidRDefault="00072918" w14:paraId="2B156F1E" w14:textId="77777777">
            <w:pPr>
              <w:pStyle w:val="Normalutanindragellerluft"/>
              <w:jc w:val="right"/>
              <w:rPr>
                <w:sz w:val="20"/>
                <w:szCs w:val="20"/>
              </w:rPr>
            </w:pPr>
            <w:r w:rsidRPr="005824BC">
              <w:rPr>
                <w:sz w:val="20"/>
                <w:szCs w:val="20"/>
              </w:rPr>
              <w:t>21 043</w:t>
            </w:r>
          </w:p>
        </w:tc>
        <w:tc>
          <w:tcPr>
            <w:tcW w:w="1745" w:type="dxa"/>
            <w:tcBorders>
              <w:top w:val="nil"/>
              <w:left w:val="nil"/>
              <w:bottom w:val="nil"/>
              <w:right w:val="nil"/>
            </w:tcBorders>
            <w:shd w:val="clear" w:color="auto" w:fill="auto"/>
            <w:hideMark/>
          </w:tcPr>
          <w:p w:rsidRPr="005824BC" w:rsidR="00072918" w:rsidP="00EC2816" w:rsidRDefault="00072918" w14:paraId="7054A896" w14:textId="77777777">
            <w:pPr>
              <w:pStyle w:val="Normalutanindragellerluft"/>
              <w:jc w:val="right"/>
              <w:rPr>
                <w:sz w:val="20"/>
                <w:szCs w:val="20"/>
              </w:rPr>
            </w:pPr>
          </w:p>
        </w:tc>
      </w:tr>
      <w:tr w:rsidRPr="005824BC" w:rsidR="005824BC" w:rsidTr="007E4331" w14:paraId="16B7276C" w14:textId="77777777">
        <w:trPr>
          <w:trHeight w:val="255"/>
        </w:trPr>
        <w:tc>
          <w:tcPr>
            <w:tcW w:w="842" w:type="dxa"/>
            <w:tcBorders>
              <w:top w:val="nil"/>
              <w:left w:val="nil"/>
              <w:bottom w:val="nil"/>
              <w:right w:val="nil"/>
            </w:tcBorders>
            <w:shd w:val="clear" w:color="auto" w:fill="auto"/>
            <w:hideMark/>
          </w:tcPr>
          <w:p w:rsidRPr="005824BC" w:rsidR="00072918" w:rsidP="005824BC" w:rsidRDefault="00072918" w14:paraId="468F8DDC" w14:textId="77777777">
            <w:pPr>
              <w:pStyle w:val="Normalutanindragellerluft"/>
              <w:rPr>
                <w:sz w:val="20"/>
                <w:szCs w:val="20"/>
              </w:rPr>
            </w:pPr>
          </w:p>
        </w:tc>
        <w:tc>
          <w:tcPr>
            <w:tcW w:w="4558" w:type="dxa"/>
            <w:tcBorders>
              <w:top w:val="nil"/>
              <w:left w:val="nil"/>
              <w:bottom w:val="nil"/>
              <w:right w:val="nil"/>
            </w:tcBorders>
            <w:shd w:val="clear" w:color="auto" w:fill="auto"/>
            <w:hideMark/>
          </w:tcPr>
          <w:p w:rsidRPr="00B85DEE" w:rsidR="00072918" w:rsidP="005824BC" w:rsidRDefault="00072918" w14:paraId="0C4215DB" w14:textId="77777777">
            <w:pPr>
              <w:pStyle w:val="Normalutanindragellerluft"/>
              <w:rPr>
                <w:i/>
                <w:sz w:val="20"/>
                <w:szCs w:val="20"/>
              </w:rPr>
            </w:pPr>
            <w:r w:rsidRPr="00B85DEE">
              <w:rPr>
                <w:i/>
                <w:sz w:val="20"/>
                <w:szCs w:val="20"/>
              </w:rPr>
              <w:t>Nya anslag</w:t>
            </w:r>
          </w:p>
        </w:tc>
        <w:tc>
          <w:tcPr>
            <w:tcW w:w="1536" w:type="dxa"/>
            <w:tcBorders>
              <w:top w:val="nil"/>
              <w:left w:val="nil"/>
              <w:bottom w:val="nil"/>
              <w:right w:val="nil"/>
            </w:tcBorders>
            <w:shd w:val="clear" w:color="auto" w:fill="auto"/>
            <w:hideMark/>
          </w:tcPr>
          <w:p w:rsidRPr="005824BC" w:rsidR="00072918" w:rsidP="00EC2816" w:rsidRDefault="00072918" w14:paraId="5E4D195F" w14:textId="77777777">
            <w:pPr>
              <w:pStyle w:val="Normalutanindragellerluft"/>
              <w:jc w:val="right"/>
              <w:rPr>
                <w:sz w:val="20"/>
                <w:szCs w:val="20"/>
              </w:rPr>
            </w:pPr>
          </w:p>
        </w:tc>
        <w:tc>
          <w:tcPr>
            <w:tcW w:w="1745" w:type="dxa"/>
            <w:tcBorders>
              <w:top w:val="nil"/>
              <w:left w:val="nil"/>
              <w:bottom w:val="nil"/>
              <w:right w:val="nil"/>
            </w:tcBorders>
            <w:shd w:val="clear" w:color="auto" w:fill="auto"/>
            <w:hideMark/>
          </w:tcPr>
          <w:p w:rsidRPr="005824BC" w:rsidR="00072918" w:rsidP="00EC2816" w:rsidRDefault="00072918" w14:paraId="4ED32ECC" w14:textId="77777777">
            <w:pPr>
              <w:pStyle w:val="Normalutanindragellerluft"/>
              <w:jc w:val="right"/>
              <w:rPr>
                <w:sz w:val="20"/>
                <w:szCs w:val="20"/>
              </w:rPr>
            </w:pPr>
          </w:p>
        </w:tc>
      </w:tr>
      <w:tr w:rsidRPr="005824BC" w:rsidR="005824BC" w:rsidTr="007E4331" w14:paraId="0DE641F5" w14:textId="77777777">
        <w:trPr>
          <w:trHeight w:val="255"/>
        </w:trPr>
        <w:tc>
          <w:tcPr>
            <w:tcW w:w="842" w:type="dxa"/>
            <w:tcBorders>
              <w:top w:val="nil"/>
              <w:left w:val="nil"/>
              <w:bottom w:val="single" w:color="auto" w:sz="4" w:space="0"/>
              <w:right w:val="nil"/>
            </w:tcBorders>
            <w:shd w:val="clear" w:color="auto" w:fill="auto"/>
            <w:hideMark/>
          </w:tcPr>
          <w:p w:rsidRPr="005824BC" w:rsidR="00072918" w:rsidP="005824BC" w:rsidRDefault="00072918" w14:paraId="0F749441" w14:textId="77777777">
            <w:pPr>
              <w:pStyle w:val="Normalutanindragellerluft"/>
              <w:rPr>
                <w:sz w:val="20"/>
                <w:szCs w:val="20"/>
              </w:rPr>
            </w:pPr>
          </w:p>
        </w:tc>
        <w:tc>
          <w:tcPr>
            <w:tcW w:w="4558" w:type="dxa"/>
            <w:tcBorders>
              <w:top w:val="nil"/>
              <w:left w:val="nil"/>
              <w:bottom w:val="single" w:color="auto" w:sz="4" w:space="0"/>
              <w:right w:val="nil"/>
            </w:tcBorders>
            <w:shd w:val="clear" w:color="auto" w:fill="auto"/>
            <w:hideMark/>
          </w:tcPr>
          <w:p w:rsidRPr="005824BC" w:rsidR="00072918" w:rsidP="005824BC" w:rsidRDefault="00072918" w14:paraId="066842BB" w14:textId="77777777">
            <w:pPr>
              <w:pStyle w:val="Normalutanindragellerluft"/>
              <w:rPr>
                <w:sz w:val="20"/>
                <w:szCs w:val="20"/>
              </w:rPr>
            </w:pPr>
            <w:r w:rsidRPr="005824BC">
              <w:rPr>
                <w:sz w:val="20"/>
                <w:szCs w:val="20"/>
              </w:rPr>
              <w:t>Kunskapskontrakt</w:t>
            </w:r>
          </w:p>
        </w:tc>
        <w:tc>
          <w:tcPr>
            <w:tcW w:w="1536" w:type="dxa"/>
            <w:tcBorders>
              <w:top w:val="nil"/>
              <w:left w:val="nil"/>
              <w:bottom w:val="single" w:color="auto" w:sz="4" w:space="0"/>
              <w:right w:val="nil"/>
            </w:tcBorders>
            <w:shd w:val="clear" w:color="auto" w:fill="auto"/>
            <w:hideMark/>
          </w:tcPr>
          <w:p w:rsidRPr="005824BC" w:rsidR="00072918" w:rsidP="00EC2816" w:rsidRDefault="00072918" w14:paraId="68D4AD7D" w14:textId="77777777">
            <w:pPr>
              <w:pStyle w:val="Normalutanindragellerluft"/>
              <w:jc w:val="right"/>
              <w:rPr>
                <w:sz w:val="20"/>
                <w:szCs w:val="20"/>
              </w:rPr>
            </w:pPr>
          </w:p>
        </w:tc>
        <w:tc>
          <w:tcPr>
            <w:tcW w:w="1745" w:type="dxa"/>
            <w:tcBorders>
              <w:top w:val="nil"/>
              <w:left w:val="nil"/>
              <w:bottom w:val="single" w:color="auto" w:sz="4" w:space="0"/>
              <w:right w:val="nil"/>
            </w:tcBorders>
            <w:shd w:val="clear" w:color="auto" w:fill="auto"/>
            <w:hideMark/>
          </w:tcPr>
          <w:p w:rsidRPr="005824BC" w:rsidR="00072918" w:rsidP="00EC2816" w:rsidRDefault="00072918" w14:paraId="42107F09" w14:textId="77777777">
            <w:pPr>
              <w:pStyle w:val="Normalutanindragellerluft"/>
              <w:jc w:val="right"/>
              <w:rPr>
                <w:sz w:val="20"/>
                <w:szCs w:val="20"/>
              </w:rPr>
            </w:pPr>
            <w:r w:rsidRPr="005824BC">
              <w:rPr>
                <w:sz w:val="20"/>
                <w:szCs w:val="20"/>
              </w:rPr>
              <w:t>+1 200 000</w:t>
            </w:r>
          </w:p>
        </w:tc>
      </w:tr>
      <w:tr w:rsidRPr="00B85DEE" w:rsidR="005824BC" w:rsidTr="007E4331" w14:paraId="7269EF17" w14:textId="77777777">
        <w:trPr>
          <w:trHeight w:val="255"/>
        </w:trPr>
        <w:tc>
          <w:tcPr>
            <w:tcW w:w="842" w:type="dxa"/>
            <w:tcBorders>
              <w:top w:val="single" w:color="auto" w:sz="4" w:space="0"/>
              <w:left w:val="nil"/>
              <w:bottom w:val="nil"/>
              <w:right w:val="nil"/>
            </w:tcBorders>
            <w:shd w:val="clear" w:color="auto" w:fill="auto"/>
            <w:hideMark/>
          </w:tcPr>
          <w:p w:rsidRPr="005824BC" w:rsidR="00072918" w:rsidP="005824BC" w:rsidRDefault="00072918" w14:paraId="557D04A2" w14:textId="77777777">
            <w:pPr>
              <w:pStyle w:val="Normalutanindragellerluft"/>
              <w:rPr>
                <w:sz w:val="20"/>
                <w:szCs w:val="20"/>
              </w:rPr>
            </w:pPr>
          </w:p>
        </w:tc>
        <w:tc>
          <w:tcPr>
            <w:tcW w:w="4558" w:type="dxa"/>
            <w:tcBorders>
              <w:top w:val="single" w:color="auto" w:sz="4" w:space="0"/>
              <w:left w:val="nil"/>
              <w:bottom w:val="nil"/>
              <w:right w:val="nil"/>
            </w:tcBorders>
            <w:shd w:val="clear" w:color="auto" w:fill="auto"/>
            <w:hideMark/>
          </w:tcPr>
          <w:p w:rsidRPr="00B85DEE" w:rsidR="00072918" w:rsidP="005824BC" w:rsidRDefault="00072918" w14:paraId="38279045" w14:textId="77777777">
            <w:pPr>
              <w:pStyle w:val="Normalutanindragellerluft"/>
              <w:rPr>
                <w:b/>
                <w:sz w:val="20"/>
                <w:szCs w:val="20"/>
              </w:rPr>
            </w:pPr>
            <w:r w:rsidRPr="00B85DEE">
              <w:rPr>
                <w:b/>
                <w:sz w:val="20"/>
                <w:szCs w:val="20"/>
              </w:rPr>
              <w:t>Summa</w:t>
            </w:r>
          </w:p>
        </w:tc>
        <w:tc>
          <w:tcPr>
            <w:tcW w:w="1536" w:type="dxa"/>
            <w:tcBorders>
              <w:top w:val="single" w:color="auto" w:sz="4" w:space="0"/>
              <w:left w:val="nil"/>
              <w:bottom w:val="nil"/>
              <w:right w:val="nil"/>
            </w:tcBorders>
            <w:shd w:val="clear" w:color="auto" w:fill="auto"/>
            <w:hideMark/>
          </w:tcPr>
          <w:p w:rsidRPr="00B85DEE" w:rsidR="00072918" w:rsidP="00EC2816" w:rsidRDefault="00072918" w14:paraId="60D6839A" w14:textId="77777777">
            <w:pPr>
              <w:pStyle w:val="Normalutanindragellerluft"/>
              <w:jc w:val="right"/>
              <w:rPr>
                <w:b/>
                <w:sz w:val="20"/>
                <w:szCs w:val="20"/>
              </w:rPr>
            </w:pPr>
            <w:r w:rsidRPr="00B85DEE">
              <w:rPr>
                <w:b/>
                <w:sz w:val="20"/>
                <w:szCs w:val="20"/>
              </w:rPr>
              <w:t>77 965 638</w:t>
            </w:r>
          </w:p>
        </w:tc>
        <w:tc>
          <w:tcPr>
            <w:tcW w:w="1745" w:type="dxa"/>
            <w:tcBorders>
              <w:top w:val="single" w:color="auto" w:sz="4" w:space="0"/>
              <w:left w:val="nil"/>
              <w:bottom w:val="nil"/>
              <w:right w:val="nil"/>
            </w:tcBorders>
            <w:shd w:val="clear" w:color="auto" w:fill="auto"/>
            <w:hideMark/>
          </w:tcPr>
          <w:p w:rsidRPr="00B85DEE" w:rsidR="00072918" w:rsidP="00EC2816" w:rsidRDefault="00072918" w14:paraId="2083914D" w14:textId="77777777">
            <w:pPr>
              <w:pStyle w:val="Normalutanindragellerluft"/>
              <w:jc w:val="right"/>
              <w:rPr>
                <w:b/>
                <w:sz w:val="20"/>
                <w:szCs w:val="20"/>
              </w:rPr>
            </w:pPr>
            <w:r w:rsidRPr="00B85DEE">
              <w:rPr>
                <w:b/>
                <w:sz w:val="20"/>
                <w:szCs w:val="20"/>
              </w:rPr>
              <w:t>−2 592 672</w:t>
            </w:r>
          </w:p>
        </w:tc>
      </w:tr>
    </w:tbl>
    <w:bookmarkEnd w:id="1"/>
    <w:p w:rsidR="007965C2" w:rsidP="007965C2" w:rsidRDefault="007965C2" w14:paraId="2DDB6202" w14:textId="77777777">
      <w:pPr>
        <w:pStyle w:val="Rubrik1"/>
      </w:pPr>
      <w:r>
        <w:t>Politikens inriktning</w:t>
      </w:r>
    </w:p>
    <w:p w:rsidRPr="00A938E8" w:rsidR="007965C2" w:rsidP="00A938E8" w:rsidRDefault="007965C2" w14:paraId="544BC01D" w14:textId="77777777">
      <w:pPr>
        <w:pStyle w:val="Rubrik2"/>
        <w:spacing w:before="360"/>
      </w:pPr>
      <w:r w:rsidRPr="00A938E8">
        <w:t>Inledning</w:t>
      </w:r>
    </w:p>
    <w:p w:rsidRPr="0097608C" w:rsidR="007965C2" w:rsidP="0097608C" w:rsidRDefault="007965C2" w14:paraId="5E025060" w14:textId="77777777">
      <w:pPr>
        <w:pStyle w:val="Normalutanindragellerluft"/>
      </w:pPr>
      <w:r w:rsidRPr="0097608C">
        <w:t>Alla skolor ska vara bra skolor och det ska inte spela någon roll i vilken skola man går. För Moderaterna är det självklart att varje elev ska få det stöd som krävs för att nå kunskapsmålen. Det finns dock skolor där inte ens hälften av eleverna klarar kunskapskraven. Där generation efter generation lämnar skolan och går in i utanförskap. Det är oacceptabelt.</w:t>
      </w:r>
    </w:p>
    <w:p w:rsidRPr="00A938E8" w:rsidR="007965C2" w:rsidP="00A938E8" w:rsidRDefault="007965C2" w14:paraId="19D2654B" w14:textId="77777777">
      <w:r w:rsidRPr="00A938E8">
        <w:t xml:space="preserve">Moderaterna vill därför införa nolltolerans mot skolor som inte ger tillräckliga kunskaper. Det innebär ett stärkt statligt ansvar för dåligt fungerande skolor där staten kan besluta om att ta över driften eller lägga ned en skola – oavsett huvudman. </w:t>
      </w:r>
    </w:p>
    <w:p w:rsidR="00CC7CD9" w:rsidP="00C41B3F" w:rsidRDefault="007965C2" w14:paraId="5ADDE8C5" w14:textId="1E57ED23">
      <w:r w:rsidRPr="005662DB">
        <w:t>I svensk skola ska man lära sig allt det som krävs för att kunna stå på egna ben och komma till sin rätt i det svenska samhället. Det är avgörande för Sveriges utveckling och styrka att alla människor rustas med kunskaper. Vi ska vara ett land som byggs och konkurrerar med kunskap. Därför är det en tydlig prioritering för Moderaterna att vi inte tänker spara på skolan</w:t>
      </w:r>
      <w:r w:rsidRPr="005662DB" w:rsidR="005662DB">
        <w:t>.</w:t>
      </w:r>
    </w:p>
    <w:p w:rsidRPr="00A938E8" w:rsidR="00CC7CD9" w:rsidP="00A938E8" w:rsidRDefault="00CC7CD9" w14:paraId="1F8DD6F9" w14:textId="5D78A986">
      <w:pPr>
        <w:pStyle w:val="Rubrik2"/>
      </w:pPr>
      <w:r w:rsidRPr="00A938E8">
        <w:t>Kunskapskontrakt</w:t>
      </w:r>
    </w:p>
    <w:p w:rsidRPr="00A938E8" w:rsidR="00CC7CD9" w:rsidP="00A938E8" w:rsidRDefault="00CC7CD9" w14:paraId="0A56EC70" w14:textId="77777777">
      <w:pPr>
        <w:pStyle w:val="Rubrik3"/>
        <w:spacing w:before="240"/>
      </w:pPr>
      <w:r w:rsidRPr="00A938E8">
        <w:t>Nolltolerans mot dåliga skolor</w:t>
      </w:r>
    </w:p>
    <w:p w:rsidR="00CC7CD9" w:rsidP="00CC7CD9" w:rsidRDefault="00CC7CD9" w14:paraId="43B93F48" w14:textId="77777777">
      <w:pPr>
        <w:pStyle w:val="Normalutanindragellerluft"/>
      </w:pPr>
      <w:r>
        <w:t xml:space="preserve">Moderaterna vill införa nolltolerans mot skolor som inte ger tillräckliga kunskaper. Om Skolinspektionen bedömer att en skola har kvalitetsbrister ska en åtgärdsplan upprättas. Efter åtgärdsplanen ska Skolverket sedan erbjuda dessa skolor ett särskilt kunskapskontrakt med nationella resurser kopplade till vissa åtgärder som forskningen visar stärker kunskapsresultaten. </w:t>
      </w:r>
    </w:p>
    <w:p w:rsidRPr="00EA54E6" w:rsidR="00CC7CD9" w:rsidP="00CC7CD9" w:rsidRDefault="00CC7CD9" w14:paraId="34BD88A5" w14:textId="77777777">
      <w:r w:rsidRPr="00EA54E6">
        <w:t>I de fall skolan inte lyckas genomföra de åtgärder som krävs behövs ett utökat statligt ansvar. Moderaterna vill därför att en skola som trots hjälp inte lyckas lyfta resultaten övergår till statligt huvudmannaskap. Detta gäller oavsett huvudman. Vid behov läggs skolan ner. Det innebär att Skolverket får en ny enhet som är ansvarig för driften av skolor som tidigare omfattats av åtgärder i ett kunskapskontrakt, men inte lyckats förbättra resultaten.</w:t>
      </w:r>
    </w:p>
    <w:p w:rsidR="00CC7CD9" w:rsidP="0088412A" w:rsidRDefault="0088412A" w14:paraId="5A00F9CA" w14:textId="08D297A9">
      <w:r w:rsidRPr="0088412A">
        <w:t>För åtgärder kopplade till införandet av framförallt obligatoriska kunskapskontrakt och statligt huvudmannaskap av svagpresteran</w:t>
      </w:r>
      <w:r w:rsidR="00072918">
        <w:t>de skolor satsar Moderaterna</w:t>
      </w:r>
      <w:r w:rsidR="002520D4">
        <w:t xml:space="preserve"> 1,2 miljarder kronor 2018, 3,25</w:t>
      </w:r>
      <w:r w:rsidRPr="0088412A">
        <w:t xml:space="preserve"> miljarder kronor 2019 och </w:t>
      </w:r>
      <w:r w:rsidR="00072918">
        <w:t>4,5</w:t>
      </w:r>
      <w:r>
        <w:t xml:space="preserve"> miljarder kronor 2020.</w:t>
      </w:r>
    </w:p>
    <w:p w:rsidRPr="00A938E8" w:rsidR="00C474C5" w:rsidP="00A938E8" w:rsidRDefault="00CC7CD9" w14:paraId="0619891D" w14:textId="65086191">
      <w:pPr>
        <w:pStyle w:val="Rubrik2"/>
      </w:pPr>
      <w:r w:rsidRPr="00A938E8">
        <w:t>Yrkesskola</w:t>
      </w:r>
    </w:p>
    <w:p w:rsidRPr="00A938E8" w:rsidR="00C474C5" w:rsidP="00A938E8" w:rsidRDefault="00C474C5" w14:paraId="224959F9" w14:textId="13BDE9B5">
      <w:pPr>
        <w:pStyle w:val="Rubrik3"/>
        <w:spacing w:before="240"/>
      </w:pPr>
      <w:r w:rsidRPr="00A938E8">
        <w:t>En ny yrkesskola</w:t>
      </w:r>
    </w:p>
    <w:p w:rsidRPr="00C41B3F" w:rsidR="00CC7CD9" w:rsidP="00C41B3F" w:rsidRDefault="00CC7CD9" w14:paraId="1648D2C2" w14:textId="4F247301">
      <w:pPr>
        <w:pStyle w:val="Normalutanindragellerluft"/>
      </w:pPr>
      <w:r w:rsidRPr="00C41B3F">
        <w:t>Det behövs fler studievägar som snabbare leder till arbete, både för nyanlända elever och elever som gått hela den svenska grundskolan, men inte når gymnas</w:t>
      </w:r>
      <w:r w:rsidR="00FC7B22">
        <w:t>iebehörighet. Därför ska en ny y</w:t>
      </w:r>
      <w:r w:rsidRPr="00C41B3F">
        <w:t>rkesskola inrättas.</w:t>
      </w:r>
      <w:r w:rsidRPr="00C41B3F" w:rsidR="00C474C5">
        <w:t xml:space="preserve"> Yrkesskolan ska också vara ett alternativ för nyanlända unga vuxna som endast har förgymnasial utbildning.</w:t>
      </w:r>
    </w:p>
    <w:p w:rsidRPr="00CC7CD9" w:rsidR="00C474C5" w:rsidP="00C474C5" w:rsidRDefault="00FC7B22" w14:paraId="2676A8B7" w14:textId="0372E56E">
      <w:r>
        <w:t>För inrättandet av en y</w:t>
      </w:r>
      <w:r w:rsidR="00C474C5">
        <w:t>rkesskola satsar moderat</w:t>
      </w:r>
      <w:r w:rsidR="00072918">
        <w:t>erna 300 miljoner kronor från år 2019</w:t>
      </w:r>
      <w:r w:rsidR="00C474C5">
        <w:t>.</w:t>
      </w:r>
    </w:p>
    <w:p w:rsidRPr="00A938E8" w:rsidR="00C474C5" w:rsidP="00A938E8" w:rsidRDefault="007965C2" w14:paraId="4B7070D7" w14:textId="42FA7185">
      <w:pPr>
        <w:pStyle w:val="Rubrik2"/>
      </w:pPr>
      <w:r w:rsidRPr="00A938E8">
        <w:t>Anslag 1:5 Utveckling av skolväsendet och annan pedagogisk verksamhet</w:t>
      </w:r>
    </w:p>
    <w:p w:rsidRPr="00A938E8" w:rsidR="00CD1EC1" w:rsidP="00A938E8" w:rsidRDefault="00CD1EC1" w14:paraId="41B37D30" w14:textId="2918BC85">
      <w:pPr>
        <w:pStyle w:val="Rubrik3"/>
        <w:spacing w:before="240"/>
      </w:pPr>
      <w:r w:rsidRPr="00A938E8">
        <w:t>Trygghet i skolan</w:t>
      </w:r>
    </w:p>
    <w:p w:rsidRPr="00C41B3F" w:rsidR="00C41B3F" w:rsidP="00C41B3F" w:rsidRDefault="00CD1EC1" w14:paraId="36C8C10A" w14:textId="62D32B73">
      <w:pPr>
        <w:pStyle w:val="Normalutanindragellerluft"/>
      </w:pPr>
      <w:r w:rsidRPr="00C41B3F">
        <w:t>Alla elever har rätt att känna sig trygga i skolan. Tyvärr är olika typer av kränkande behandling fortfarande ett stort problem. Moderaterna omfördelar därför 2 miljoner kronor inom anslaget för att Skolverket i samråd med Skolinspektionen, Brå och Folkhälsomyndigheten ska utarbeta en webbaserad pilotmodell, liknande Matematiklyftet, med syfte att kunna erbjuda ett digitalt kompetenslyft i frågor som rör att förebygga hot, våld och kränkningar i skolan.</w:t>
      </w:r>
    </w:p>
    <w:p w:rsidRPr="00BE2D83" w:rsidR="00C41B3F" w:rsidP="00BE2D83" w:rsidRDefault="00C41B3F" w14:paraId="75572219" w14:textId="77777777">
      <w:pPr>
        <w:pStyle w:val="Rubrik3"/>
      </w:pPr>
      <w:r w:rsidRPr="00BE2D83">
        <w:t>Ett professionsprogram för lärare</w:t>
      </w:r>
    </w:p>
    <w:p w:rsidR="00C41B3F" w:rsidP="00C41B3F" w:rsidRDefault="00C41B3F" w14:paraId="0E6788A5" w14:textId="7AF2C8F0">
      <w:pPr>
        <w:pStyle w:val="Normalutanindragellerluft"/>
      </w:pPr>
      <w:r w:rsidRPr="00C41B3F">
        <w:t xml:space="preserve">Moderaterna vill att det inrättas ett professionsprogram som säkerställer lärares kompetensutveckling. Programmet bör utgå från gemensamma nationella målsättningar för att säkerställa kvaliteten och möjlighet till uppföljning av programmet. Det är viktigt att programmet också synkroniseras med systemet för karriärtjänster. För att påbörja arbetet med att bygga upp ett professionsprogram omfördelar Moderaterna 10 miljoner kronor inom anslaget. </w:t>
      </w:r>
    </w:p>
    <w:p w:rsidRPr="00BE2D83" w:rsidR="0097608C" w:rsidP="00BE2D83" w:rsidRDefault="0097608C" w14:paraId="00F4B1E0" w14:textId="378E1DBC">
      <w:pPr>
        <w:pStyle w:val="Rubrik3"/>
      </w:pPr>
      <w:r w:rsidRPr="00BE2D83">
        <w:t>Finansiering av prioriterade satsningar</w:t>
      </w:r>
    </w:p>
    <w:p w:rsidRPr="0097608C" w:rsidR="0097608C" w:rsidP="0097608C" w:rsidRDefault="0097608C" w14:paraId="4F139B58" w14:textId="57BF760A">
      <w:pPr>
        <w:pStyle w:val="Normalutanindragellerluft"/>
      </w:pPr>
      <w:r w:rsidRPr="00C41B3F">
        <w:t>Moderaterna säger nej till ett antal av regeringens satsningar, exempelvis ”samverkan för bästa skola” för att finansiera prioriterade satsningar.</w:t>
      </w:r>
    </w:p>
    <w:p w:rsidRPr="00BE2D83" w:rsidR="007965C2" w:rsidP="00BE2D83" w:rsidRDefault="007965C2" w14:paraId="34728032" w14:textId="77777777">
      <w:pPr>
        <w:pStyle w:val="Rubrik2"/>
      </w:pPr>
      <w:r w:rsidRPr="00BE2D83">
        <w:t>Anslag 1:7 Maxtaxa i förskola, fritidshem och annan pedagogisk verksamhet, m.m.</w:t>
      </w:r>
    </w:p>
    <w:p w:rsidRPr="00BE2D83" w:rsidR="007965C2" w:rsidP="00BE2D83" w:rsidRDefault="00A25215" w14:paraId="27ACD934" w14:textId="7FC5C6E7">
      <w:pPr>
        <w:pStyle w:val="Rubrik3"/>
        <w:spacing w:before="240"/>
      </w:pPr>
      <w:r w:rsidRPr="00BE2D83">
        <w:t>Idrott på fritidshem</w:t>
      </w:r>
    </w:p>
    <w:p w:rsidR="007965C2" w:rsidP="007965C2" w:rsidRDefault="007965C2" w14:paraId="2D156DF8" w14:textId="77777777">
      <w:pPr>
        <w:pStyle w:val="Normalutanindragellerluft"/>
      </w:pPr>
      <w:r>
        <w:t>Fritidsverksamheten har länge hamnat i skymundan. För att stimulera till rörelse och ge alla elever chans att utöva en idrott, även efter skoltid, satsar vi 10 miljoner kronor på ett aktivitetslyft för fritidshemmen.</w:t>
      </w:r>
    </w:p>
    <w:p w:rsidRPr="00BE2D83" w:rsidR="007965C2" w:rsidP="00BE2D83" w:rsidRDefault="007965C2" w14:paraId="2A2880E9" w14:textId="77777777">
      <w:pPr>
        <w:pStyle w:val="Rubrik2"/>
      </w:pPr>
      <w:r w:rsidRPr="00BE2D83">
        <w:t>Anslag 1:19 Bidrag till lärarlöner</w:t>
      </w:r>
    </w:p>
    <w:p w:rsidRPr="00BE2D83" w:rsidR="007965C2" w:rsidP="00BE2D83" w:rsidRDefault="007965C2" w14:paraId="6EE63EDD" w14:textId="77777777">
      <w:pPr>
        <w:pStyle w:val="Rubrik3"/>
        <w:spacing w:before="240"/>
      </w:pPr>
      <w:r w:rsidRPr="00BE2D83">
        <w:t>Karriärtjänster</w:t>
      </w:r>
    </w:p>
    <w:p w:rsidR="0097608C" w:rsidP="0097608C" w:rsidRDefault="007965C2" w14:paraId="30FAE7E8" w14:textId="03ED0CC0">
      <w:pPr>
        <w:pStyle w:val="Normalutanindragellerluft"/>
      </w:pPr>
      <w:r w:rsidRPr="0097608C">
        <w:t xml:space="preserve">Karriärtjänsterna har varit betydelsefulla. I sin granskning av den svenska skolan lyfter OECD bland annat fram vikten av goda karriärvägar för att höja läraryrkets status. Därför vill vi fortsätta bygga ut antalet karriärtjänster så att de uppgår till 22 000 tjänster. </w:t>
      </w:r>
      <w:r w:rsidRPr="0097608C" w:rsidR="0097608C">
        <w:t>Vi förstärker även anslagen till vår tidigare satsning på fler karriä</w:t>
      </w:r>
      <w:r w:rsidR="00B2232B">
        <w:t>rtjänster i utanförskapsområden</w:t>
      </w:r>
      <w:r w:rsidRPr="0097608C" w:rsidR="0097608C">
        <w:t xml:space="preserve">. </w:t>
      </w:r>
    </w:p>
    <w:p w:rsidRPr="0097608C" w:rsidR="0097608C" w:rsidP="0097608C" w:rsidRDefault="0097608C" w14:paraId="6686E6E2" w14:textId="11D3601C">
      <w:r w:rsidRPr="0097608C">
        <w:t xml:space="preserve">Moderaterna satsar 186 miljoner kronor på en utbyggnad av antalet karriärtjänster och 26 miljoner kronor på en </w:t>
      </w:r>
      <w:r w:rsidR="001F1496">
        <w:t>fördubbling</w:t>
      </w:r>
      <w:r w:rsidRPr="0097608C">
        <w:t xml:space="preserve"> av satsningen på karriärtjänster i utanförskapsområden under 2018.</w:t>
      </w:r>
    </w:p>
    <w:p w:rsidRPr="00BE2D83" w:rsidR="00CC7CD9" w:rsidP="00BE2D83" w:rsidRDefault="00CC7CD9" w14:paraId="22F0684A" w14:textId="280F2AEF">
      <w:pPr>
        <w:pStyle w:val="Rubrik2"/>
      </w:pPr>
      <w:r w:rsidRPr="00BE2D83">
        <w:t>Anslag 2:64 Särskilda utgifter inom universitet och högskolor</w:t>
      </w:r>
    </w:p>
    <w:p w:rsidRPr="00BE2D83" w:rsidR="00CC7CD9" w:rsidP="00BE2D83" w:rsidRDefault="00CC7CD9" w14:paraId="343F6D12" w14:textId="1B7642E1">
      <w:pPr>
        <w:pStyle w:val="Rubrik3"/>
        <w:spacing w:before="240"/>
      </w:pPr>
      <w:r w:rsidRPr="00BE2D83">
        <w:t>Högre kvalitet på högskoleutbildningarna</w:t>
      </w:r>
    </w:p>
    <w:p w:rsidRPr="00C41B3F" w:rsidR="00CC7CD9" w:rsidP="00C41B3F" w:rsidRDefault="00CC7CD9" w14:paraId="059CD2EA" w14:textId="1E72C6C0">
      <w:pPr>
        <w:pStyle w:val="Normalutanindragellerluft"/>
      </w:pPr>
      <w:r w:rsidRPr="00C41B3F">
        <w:t xml:space="preserve">Kvaliteten på många av landets högskoleutbildningar brister. Det finns flera rapporter som vittnar om att studier som räknas som heltid, det vill säga 40 timmar per vecka, ibland har mycket låg andel lärarledda timmar och hög andel självstudier. </w:t>
      </w:r>
    </w:p>
    <w:p w:rsidR="00CD1EC1" w:rsidP="00C41B3F" w:rsidRDefault="00CC7CD9" w14:paraId="3E3C94DC" w14:textId="12A7BAC2">
      <w:r w:rsidRPr="00CC7CD9">
        <w:t xml:space="preserve">Moderaterna vill därför inrätta ett särskilt kvalitetsstöd om </w:t>
      </w:r>
      <w:r w:rsidRPr="0097608C" w:rsidR="0097608C">
        <w:t>400</w:t>
      </w:r>
      <w:r w:rsidRPr="0097608C">
        <w:t xml:space="preserve"> miljoner kronor år</w:t>
      </w:r>
      <w:r w:rsidRPr="00CC7CD9">
        <w:t xml:space="preserve"> 2018 för att stärka kvaliteten och öka den lärarledda tiden på högskolan</w:t>
      </w:r>
      <w:r w:rsidR="002520D4">
        <w:t xml:space="preserve"> – främst på lärarprogrammen</w:t>
      </w:r>
      <w:r w:rsidRPr="00CC7CD9">
        <w:t xml:space="preserve">. </w:t>
      </w:r>
    </w:p>
    <w:p w:rsidRPr="00BE2D83" w:rsidR="00CD1EC1" w:rsidP="00BE2D83" w:rsidRDefault="00CD1EC1" w14:paraId="7ADDEBD7" w14:textId="77777777">
      <w:pPr>
        <w:pStyle w:val="Rubrik3"/>
      </w:pPr>
      <w:r w:rsidRPr="00BE2D83">
        <w:t>Fler vägar till läraryrket genom Teach for Sweden</w:t>
      </w:r>
    </w:p>
    <w:p w:rsidRPr="00C41B3F" w:rsidR="00CD1EC1" w:rsidP="00C41B3F" w:rsidRDefault="00CD1EC1" w14:paraId="2EAD9F1A" w14:textId="77777777">
      <w:pPr>
        <w:pStyle w:val="Normalutanindragellerluft"/>
      </w:pPr>
      <w:r w:rsidRPr="00C41B3F">
        <w:t>För att möta behovet av rekrytering behöver fler vägar till läraryrket öppnas där människor med rätt ämneskunskaper men utan lärarkompetens bereds möjlighet att ta sig in. Redan i dag finns utbildningsprogrammet Teach for Sweden som kombinerar studier i bland annat ledarskap med praktik för blivande lärare.</w:t>
      </w:r>
    </w:p>
    <w:p w:rsidR="00C41B3F" w:rsidP="00C41B3F" w:rsidRDefault="00CD1EC1" w14:paraId="77979A4D" w14:textId="1E0DBA9E">
      <w:r w:rsidRPr="00CD1EC1">
        <w:t>För att stärka möjligheten för studenter som inte valt lärarutbildningen att senare ta sig in i läraryrket och få fler som lämnat läraryrket att komma tillbaka vill Moderaterna omfördela medel inom anslaget så att Teach for Sweden får 50 miljoner kronor årligen.</w:t>
      </w:r>
    </w:p>
    <w:p w:rsidRPr="005518B6" w:rsidR="007965C2" w:rsidP="005518B6" w:rsidRDefault="007965C2" w14:paraId="3108D2B0" w14:textId="77777777">
      <w:pPr>
        <w:pStyle w:val="Rubrik2"/>
      </w:pPr>
      <w:r w:rsidRPr="005518B6">
        <w:t>Anslag 2:65 Särskilda medel till universitet och högskolor</w:t>
      </w:r>
    </w:p>
    <w:p w:rsidRPr="005518B6" w:rsidR="007965C2" w:rsidP="005518B6" w:rsidRDefault="007965C2" w14:paraId="3A876D26" w14:textId="77777777">
      <w:pPr>
        <w:pStyle w:val="Rubrik3"/>
        <w:spacing w:before="240"/>
      </w:pPr>
      <w:r w:rsidRPr="005518B6">
        <w:t>Utöka undervisningstiden</w:t>
      </w:r>
    </w:p>
    <w:p w:rsidR="0039558C" w:rsidP="007965C2" w:rsidRDefault="007965C2" w14:paraId="54B9C1E9" w14:textId="77777777">
      <w:pPr>
        <w:pStyle w:val="Normalutanindragellerluft"/>
      </w:pPr>
      <w:r>
        <w:t>Över tid har den lärarledda undervisningstiden på lärarutbildningen minskat. För 40 år sedan hade lärarstudenterna i snitt 24 timmar lärarledd undervisningstid på lärarutbildningen. I dag har över hälften av lärarstudenterna mindre än 8 timmar lärarledd undervisning i veckan. Undervisningstiden på lärarutbildningen behöver utökas.</w:t>
      </w:r>
    </w:p>
    <w:p w:rsidR="007965C2" w:rsidP="0039558C" w:rsidRDefault="0039558C" w14:paraId="73ED0423" w14:textId="16003EF2">
      <w:r w:rsidRPr="0039558C">
        <w:t>Inom ramen för Moderaternas satsning på kvalitet i högskolan på 400 miljoner kronor om året ska den lärarledda utbildningstid</w:t>
      </w:r>
      <w:r>
        <w:t>en</w:t>
      </w:r>
      <w:r w:rsidRPr="0039558C">
        <w:t xml:space="preserve"> på lärarutbildningen öka.</w:t>
      </w:r>
    </w:p>
    <w:p w:rsidRPr="00BE2D83" w:rsidR="00165A4D" w:rsidP="00BE2D83" w:rsidRDefault="00165A4D" w14:paraId="66C4A953" w14:textId="77777777">
      <w:pPr>
        <w:pStyle w:val="Rubrik3"/>
      </w:pPr>
      <w:r w:rsidRPr="00BE2D83">
        <w:t>Stärk basforskningen</w:t>
      </w:r>
    </w:p>
    <w:p w:rsidR="00165A4D" w:rsidP="00165A4D" w:rsidRDefault="00165A4D" w14:paraId="21A0C3AC" w14:textId="77777777">
      <w:pPr>
        <w:pStyle w:val="Normalutanindragellerluft"/>
      </w:pPr>
      <w:r w:rsidRPr="00165A4D">
        <w:t xml:space="preserve">Forskning av hög kvalitet är avgörande för att Sverige ska vara internationellt konkurrenskraftigt. Moderaterna anser att det är rimligt att höja basanslagen för att stärka kvaliteten </w:t>
      </w:r>
      <w:r>
        <w:t>i forskningen</w:t>
      </w:r>
      <w:r w:rsidRPr="00165A4D">
        <w:t>.</w:t>
      </w:r>
    </w:p>
    <w:p w:rsidR="00165A4D" w:rsidP="00BE294E" w:rsidRDefault="00165A4D" w14:paraId="2F7F7441" w14:textId="77777777">
      <w:r>
        <w:t>Moderaterna satsar 150 miljoner kronor år 2018 för att stärka forskningen på landets universitet och högskolor.</w:t>
      </w:r>
    </w:p>
    <w:p w:rsidRPr="00BE2D83" w:rsidR="00165A4D" w:rsidP="00BE2D83" w:rsidRDefault="00A83E13" w14:paraId="479BA220" w14:textId="77777777">
      <w:pPr>
        <w:pStyle w:val="Rubrik2"/>
      </w:pPr>
      <w:r w:rsidRPr="00BE2D83">
        <w:t>Anslag 3:1 Vetenskapsrådet: Forskning och forskningsinformation</w:t>
      </w:r>
      <w:r w:rsidRPr="00BE2D83" w:rsidR="00165A4D">
        <w:t xml:space="preserve"> </w:t>
      </w:r>
    </w:p>
    <w:p w:rsidRPr="00BE2D83" w:rsidR="00A83E13" w:rsidP="00BE2D83" w:rsidRDefault="00A83E13" w14:paraId="38A78E86" w14:textId="77777777">
      <w:pPr>
        <w:pStyle w:val="Rubrik3"/>
        <w:spacing w:before="240"/>
      </w:pPr>
      <w:r w:rsidRPr="00BE2D83">
        <w:t>Vetenskapsrådet</w:t>
      </w:r>
    </w:p>
    <w:p w:rsidRPr="00BE294E" w:rsidR="00BE294E" w:rsidP="00BE294E" w:rsidRDefault="00CC7CD9" w14:paraId="0F138FE9" w14:textId="32258D13">
      <w:pPr>
        <w:pStyle w:val="Normalutanindragellerluft"/>
      </w:pPr>
      <w:r>
        <w:t>M</w:t>
      </w:r>
      <w:r w:rsidR="008142AE">
        <w:t>oderaterna satsar</w:t>
      </w:r>
      <w:r>
        <w:t xml:space="preserve"> 158</w:t>
      </w:r>
      <w:r w:rsidR="00A83E13">
        <w:t xml:space="preserve"> miljoner kronor år 2018 för </w:t>
      </w:r>
      <w:r w:rsidRPr="0039558C" w:rsidR="00A83E13">
        <w:t>forskning inom Vetenskapsrådet.</w:t>
      </w:r>
      <w:r w:rsidRPr="0039558C">
        <w:t xml:space="preserve"> Av dessa är 90 miljoner kronor en satsning i enighet med Moderaternas prioriteringar i forskningsmotionen från 2017 och 68 miljoner kronor en omprioritering av anslag från regeringens satsning på </w:t>
      </w:r>
      <w:r w:rsidRPr="0039558C" w:rsidR="0039558C">
        <w:t>ett golv i anslagen till forskning och utbildning på forskarnivå.</w:t>
      </w:r>
      <w:r w:rsidR="0039558C">
        <w:t xml:space="preserve"> </w:t>
      </w:r>
    </w:p>
    <w:p w:rsidRPr="00BE2D83" w:rsidR="00BE294E" w:rsidP="00BE2D83" w:rsidRDefault="00BE294E" w14:paraId="7C84A054" w14:textId="584B2602">
      <w:pPr>
        <w:pStyle w:val="Rubrik2"/>
      </w:pPr>
      <w:r w:rsidRPr="00BE2D83">
        <w:t xml:space="preserve">Utgifter som faller </w:t>
      </w:r>
      <w:r w:rsidRPr="00BE2D83" w:rsidR="00E57D9F">
        <w:t xml:space="preserve">under utgiftsområde </w:t>
      </w:r>
      <w:r w:rsidRPr="00BE2D83">
        <w:t>23 Areella nä</w:t>
      </w:r>
      <w:r w:rsidRPr="00BE2D83" w:rsidR="00E57D9F">
        <w:t>ringar, landsbygd och livsmedel</w:t>
      </w:r>
    </w:p>
    <w:p w:rsidRPr="00BE2D83" w:rsidR="00BE294E" w:rsidP="00BE2D83" w:rsidRDefault="00BE294E" w14:paraId="0707A9AF" w14:textId="77777777">
      <w:pPr>
        <w:pStyle w:val="Rubrik3"/>
        <w:spacing w:before="240"/>
      </w:pPr>
      <w:r w:rsidRPr="00BE2D83">
        <w:t>Forskningsrådet Formas</w:t>
      </w:r>
    </w:p>
    <w:p w:rsidR="00BE294E" w:rsidP="00BE294E" w:rsidRDefault="00BE294E" w14:paraId="4C055918" w14:textId="77777777">
      <w:pPr>
        <w:pStyle w:val="Normalutanindragellerluft"/>
      </w:pPr>
      <w:r>
        <w:t>Moderaterna satsar 10 miljoner kronor år 2018 för forskning inom Formas.</w:t>
      </w:r>
    </w:p>
    <w:p w:rsidRPr="00BE2D83" w:rsidR="00BE294E" w:rsidP="00BE2D83" w:rsidRDefault="00BE294E" w14:paraId="0437C23E" w14:textId="77777777">
      <w:pPr>
        <w:pStyle w:val="Rubrik2"/>
      </w:pPr>
      <w:r w:rsidRPr="00BE2D83">
        <w:t>Utgifter som faller under utgiftsområde 24 Näringsliv</w:t>
      </w:r>
    </w:p>
    <w:p w:rsidRPr="00BE2D83" w:rsidR="00BE294E" w:rsidP="00BE2D83" w:rsidRDefault="00BE294E" w14:paraId="6A2373CD" w14:textId="77777777">
      <w:pPr>
        <w:pStyle w:val="Rubrik3"/>
        <w:spacing w:before="240"/>
      </w:pPr>
      <w:r w:rsidRPr="00BE2D83">
        <w:t>Vinnova</w:t>
      </w:r>
    </w:p>
    <w:p w:rsidR="00BE294E" w:rsidP="00BE294E" w:rsidRDefault="00BE294E" w14:paraId="6D1E70E9" w14:textId="77777777">
      <w:pPr>
        <w:pStyle w:val="Normalutanindragellerluft"/>
      </w:pPr>
      <w:r>
        <w:t>Moderaterna minskar anslaget till Vinnova med 25 miljoner kronor år 2018 för att finansiera andra prioriterade satsningar.</w:t>
      </w:r>
    </w:p>
    <w:p w:rsidRPr="00BE2D83" w:rsidR="00BE294E" w:rsidP="00BE2D83" w:rsidRDefault="00BE294E" w14:paraId="43DE9AFF" w14:textId="68734F19">
      <w:pPr>
        <w:pStyle w:val="Rubrik3"/>
      </w:pPr>
      <w:r w:rsidRPr="00BE2D83">
        <w:t>R</w:t>
      </w:r>
      <w:r w:rsidR="008142AE">
        <w:t>ise</w:t>
      </w:r>
      <w:r w:rsidRPr="00BE2D83">
        <w:t xml:space="preserve"> Research Institutes of Sweden </w:t>
      </w:r>
    </w:p>
    <w:p w:rsidRPr="00BE294E" w:rsidR="00BE294E" w:rsidP="00BE294E" w:rsidRDefault="00BE294E" w14:paraId="4DED0852" w14:textId="77777777">
      <w:pPr>
        <w:pStyle w:val="Normalutanindragellerluft"/>
      </w:pPr>
      <w:r>
        <w:t>Moderaterna satsar 25 miljoner kronor för forskning inom RISE.</w:t>
      </w:r>
    </w:p>
    <w:p w:rsidRPr="00BE2D83" w:rsidR="007965C2" w:rsidP="00BE2D83" w:rsidRDefault="007965C2" w14:paraId="196509E8" w14:textId="77777777">
      <w:pPr>
        <w:pStyle w:val="Rubrik2"/>
      </w:pPr>
      <w:r w:rsidRPr="00BE2D83">
        <w:t>Utgifter som faller under utgiftsområde 25 Allmänna bidrag till kommuner, Anslag 1:1 Kommunalekonomisk utjämning</w:t>
      </w:r>
    </w:p>
    <w:p w:rsidRPr="00BE2D83" w:rsidR="007965C2" w:rsidP="00BE2D83" w:rsidRDefault="007965C2" w14:paraId="5439D422" w14:textId="77777777">
      <w:pPr>
        <w:pStyle w:val="Rubrik3"/>
        <w:spacing w:before="240"/>
      </w:pPr>
      <w:r w:rsidRPr="00BE2D83">
        <w:t xml:space="preserve">Utökad möjlighet till förskola för barn i familjer med försörjningsstöd </w:t>
      </w:r>
    </w:p>
    <w:p w:rsidR="007965C2" w:rsidP="007965C2" w:rsidRDefault="007965C2" w14:paraId="498C07CC" w14:textId="77777777">
      <w:pPr>
        <w:pStyle w:val="Normalutanindragellerluft"/>
      </w:pPr>
      <w:r>
        <w:t>Förskolans uppgift att lägga grunden inför skolstarten spelar särskilt stor roll för barn som kommer från studieovana hem. Därför bör barn till föräldrar som står utanför arbetsmarknaden få mer tid i förskolan. Medel avsätts för att ge alla barn, vars föräldrar har fått försörjningsstöd mer än sex månader året innan, 30 timmar per vecka på förskolan.</w:t>
      </w:r>
    </w:p>
    <w:p w:rsidRPr="005662DB" w:rsidR="007965C2" w:rsidP="005662DB" w:rsidRDefault="007965C2" w14:paraId="1C140915" w14:textId="387FF4A6">
      <w:r w:rsidRPr="005662DB">
        <w:t>Satsningen uppgår till 1</w:t>
      </w:r>
      <w:r w:rsidR="0039558C">
        <w:t>,6</w:t>
      </w:r>
      <w:r w:rsidRPr="005662DB">
        <w:t xml:space="preserve"> miljard</w:t>
      </w:r>
      <w:r w:rsidRPr="005662DB" w:rsidR="00EA54E6">
        <w:t>er kronor per år från år 2018</w:t>
      </w:r>
      <w:r w:rsidRPr="005662DB">
        <w:t>.</w:t>
      </w:r>
    </w:p>
    <w:p w:rsidRPr="009F0E81" w:rsidR="007965C2" w:rsidP="009F0E81" w:rsidRDefault="007965C2" w14:paraId="47AD3AA7" w14:textId="77777777">
      <w:pPr>
        <w:pStyle w:val="Rubrik3"/>
      </w:pPr>
      <w:r w:rsidRPr="009F0E81">
        <w:t>En timme mer undervisningstid per dag</w:t>
      </w:r>
    </w:p>
    <w:p w:rsidR="007965C2" w:rsidP="007965C2" w:rsidRDefault="007965C2" w14:paraId="5BAFF235" w14:textId="32009377">
      <w:pPr>
        <w:pStyle w:val="Normalutanindragellerluft"/>
      </w:pPr>
      <w:r>
        <w:t xml:space="preserve">Jämfört med andra länder missar en svensk elev nästan ett helt år i undervisningstid under grundskoleåren. Internationella studier ger stöd för sambandet mellan utökad undervisningstid och kunskapsresultat. Utökad undervisningstid har exempelvis visat sig ge tydliga positiva effekter för elevernas resultat i matematik såväl i lägre som högre årskurser. </w:t>
      </w:r>
    </w:p>
    <w:p w:rsidRPr="0039558C" w:rsidR="0039558C" w:rsidP="0039558C" w:rsidRDefault="0039558C" w14:paraId="5B2610AC" w14:textId="01692053">
      <w:r w:rsidRPr="0039558C">
        <w:t>Moderaterna sa</w:t>
      </w:r>
      <w:r w:rsidR="009C5FE5">
        <w:t xml:space="preserve">tsar 225 miljoner kronor 2018, </w:t>
      </w:r>
      <w:r w:rsidRPr="0039558C">
        <w:t xml:space="preserve">900 miljoner 2019 </w:t>
      </w:r>
      <w:r>
        <w:t xml:space="preserve">och 1,35 miljarder kronor 2020 </w:t>
      </w:r>
      <w:r w:rsidRPr="0039558C">
        <w:t>som ett led i att Sveriges elever ska få en timm</w:t>
      </w:r>
      <w:r>
        <w:t>e mer undervisningstid per dag.</w:t>
      </w:r>
    </w:p>
    <w:p w:rsidRPr="009F0E81" w:rsidR="007965C2" w:rsidP="009F0E81" w:rsidRDefault="007965C2" w14:paraId="78E84761" w14:textId="77777777">
      <w:pPr>
        <w:pStyle w:val="Rubrik3"/>
      </w:pPr>
      <w:r w:rsidRPr="009F0E81">
        <w:t>Mer matematik</w:t>
      </w:r>
    </w:p>
    <w:p w:rsidRPr="00532B32" w:rsidR="00532B32" w:rsidP="00532B32" w:rsidRDefault="007965C2" w14:paraId="3088964D" w14:textId="32238BB8">
      <w:pPr>
        <w:pStyle w:val="Normalutanindragellerluft"/>
      </w:pPr>
      <w:r>
        <w:t>För att stärka svenska elevers matematikkunskaper står vi också i fortsättningen bakom vårt förslag om en extra timme matematik i veckan på högstadiet. För detta avs</w:t>
      </w:r>
      <w:r w:rsidR="00EA54E6">
        <w:t>ätts 245 miljoner kronor år 2018</w:t>
      </w:r>
      <w:r>
        <w:t xml:space="preserve"> och därefter 490 miljoner kronor per år.</w:t>
      </w:r>
    </w:p>
    <w:p w:rsidRPr="009F0E81" w:rsidR="007965C2" w:rsidP="009F0E81" w:rsidRDefault="007965C2" w14:paraId="6C483B5A" w14:textId="54B68700">
      <w:pPr>
        <w:pStyle w:val="Rubrik3"/>
      </w:pPr>
      <w:r w:rsidRPr="009F0E81">
        <w:t>Lovskola</w:t>
      </w:r>
    </w:p>
    <w:p w:rsidR="00532B32" w:rsidP="00532B32" w:rsidRDefault="00532B32" w14:paraId="53D534B2" w14:textId="56BCCDA4">
      <w:pPr>
        <w:pStyle w:val="Normalutanindragellerluft"/>
      </w:pPr>
      <w:r>
        <w:t xml:space="preserve">Moderaterna vill förstärka satsningen på lovskola och införa en skyldighet för kommunerna att arrangera fyra veckors obligatorisk lovskola från årskurs sex för alla som riskerar att halka efter. För nyanlända elever bör en försöksverksamhet startas som kombinerar lovskola med sommarkollo. </w:t>
      </w:r>
    </w:p>
    <w:p w:rsidR="007965C2" w:rsidP="00532B32" w:rsidRDefault="00532B32" w14:paraId="64C5C750" w14:textId="2E36C480">
      <w:r w:rsidRPr="00532B32">
        <w:t>Moderaterna satsar 290 miljoner kronor per år på obligatorisk lovskola från årskurs sex till årskurs nio för alla som riskerar att halka efter.</w:t>
      </w:r>
    </w:p>
    <w:p w:rsidRPr="009F0E81" w:rsidR="00B2232B" w:rsidP="009F0E81" w:rsidRDefault="00B2232B" w14:paraId="5D661EF1" w14:textId="79B3D139">
      <w:pPr>
        <w:pStyle w:val="Rubrik3"/>
      </w:pPr>
      <w:r w:rsidRPr="009F0E81">
        <w:t>Läxhjälp</w:t>
      </w:r>
    </w:p>
    <w:p w:rsidR="007965C2" w:rsidP="00B2232B" w:rsidRDefault="00B2232B" w14:paraId="127C3AB5" w14:textId="146B9F0B">
      <w:pPr>
        <w:pStyle w:val="Normalutanindragellerluft"/>
      </w:pPr>
      <w:r w:rsidRPr="00B2232B">
        <w:t xml:space="preserve">Vi föreslår att det införs obligatorisk läxhjälp, det vill säga en skyldighet för kommuner och fristående huvudmän att erbjuda läxhjälp till alla elever från årskurs 4 till 9, för att alla elever ska få goda förutsättningar att lyckas. För detta avsätts 390 </w:t>
      </w:r>
      <w:r>
        <w:t>miljoner kronor per år från 2018</w:t>
      </w:r>
      <w:r w:rsidRPr="00B2232B">
        <w:t xml:space="preserve">. </w:t>
      </w:r>
    </w:p>
    <w:p w:rsidRPr="009F0E81" w:rsidR="009F0E81" w:rsidP="009F0E81" w:rsidRDefault="009F0E81" w14:paraId="7FC125FC" w14:textId="77777777"/>
    <w:sdt>
      <w:sdtPr>
        <w:alias w:val="CC_Underskrifter"/>
        <w:tag w:val="CC_Underskrifter"/>
        <w:id w:val="583496634"/>
        <w:lock w:val="sdtContentLocked"/>
        <w:placeholder>
          <w:docPart w:val="A558DDEC182F447BBE88D33DE256F1C9"/>
        </w:placeholder>
        <w15:appearance w15:val="hidden"/>
      </w:sdtPr>
      <w:sdtEndPr/>
      <w:sdtContent>
        <w:p w:rsidR="004801AC" w:rsidP="00196ED9" w:rsidRDefault="007E4331" w14:paraId="45CF210F" w14:textId="709D00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D91624" w:rsidRDefault="00D91624" w14:paraId="1CDC770F" w14:textId="77777777"/>
    <w:sectPr w:rsidR="00D916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0FF5D" w14:textId="77777777" w:rsidR="005824BC" w:rsidRDefault="005824BC" w:rsidP="000C1CAD">
      <w:pPr>
        <w:spacing w:line="240" w:lineRule="auto"/>
      </w:pPr>
      <w:r>
        <w:separator/>
      </w:r>
    </w:p>
  </w:endnote>
  <w:endnote w:type="continuationSeparator" w:id="0">
    <w:p w14:paraId="40B13F9C" w14:textId="77777777" w:rsidR="005824BC" w:rsidRDefault="005824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18D3" w14:textId="77777777" w:rsidR="005824BC" w:rsidRDefault="005824B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EDB8" w14:textId="540E3B3A" w:rsidR="005824BC" w:rsidRDefault="005824B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33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4651" w14:textId="77777777" w:rsidR="005824BC" w:rsidRDefault="005824BC" w:rsidP="000C1CAD">
      <w:pPr>
        <w:spacing w:line="240" w:lineRule="auto"/>
      </w:pPr>
      <w:r>
        <w:separator/>
      </w:r>
    </w:p>
  </w:footnote>
  <w:footnote w:type="continuationSeparator" w:id="0">
    <w:p w14:paraId="6CDFDA21" w14:textId="77777777" w:rsidR="005824BC" w:rsidRDefault="005824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BC" w:rsidP="00776B74" w:rsidRDefault="005824BC" w14:paraId="0BEABB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FCED4" wp14:anchorId="0C2D49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24BC" w:rsidP="008103B5" w:rsidRDefault="007E4331" w14:paraId="368E65CC" w14:textId="0D5AF6A3">
                          <w:pPr>
                            <w:jc w:val="right"/>
                          </w:pPr>
                          <w:sdt>
                            <w:sdtPr>
                              <w:alias w:val="CC_Noformat_Partikod"/>
                              <w:tag w:val="CC_Noformat_Partikod"/>
                              <w:id w:val="-53464382"/>
                              <w:placeholder>
                                <w:docPart w:val="5A83AB1D5BBA403B8E77D58EECC16E45"/>
                              </w:placeholder>
                              <w:text/>
                            </w:sdtPr>
                            <w:sdtEndPr/>
                            <w:sdtContent>
                              <w:r w:rsidR="005824BC">
                                <w:t>M</w:t>
                              </w:r>
                            </w:sdtContent>
                          </w:sdt>
                          <w:sdt>
                            <w:sdtPr>
                              <w:alias w:val="CC_Noformat_Partinummer"/>
                              <w:tag w:val="CC_Noformat_Partinummer"/>
                              <w:id w:val="-1709555926"/>
                              <w:placeholder>
                                <w:docPart w:val="D3426CB6DD44421895EF73862723C381"/>
                              </w:placeholder>
                              <w:text/>
                            </w:sdtPr>
                            <w:sdtEndPr/>
                            <w:sdtContent>
                              <w:r w:rsidR="005824BC">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49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24BC" w:rsidP="008103B5" w:rsidRDefault="00D6477A" w14:paraId="368E65CC" w14:textId="0D5AF6A3">
                    <w:pPr>
                      <w:jc w:val="right"/>
                    </w:pPr>
                    <w:sdt>
                      <w:sdtPr>
                        <w:alias w:val="CC_Noformat_Partikod"/>
                        <w:tag w:val="CC_Noformat_Partikod"/>
                        <w:id w:val="-53464382"/>
                        <w:placeholder>
                          <w:docPart w:val="5A83AB1D5BBA403B8E77D58EECC16E45"/>
                        </w:placeholder>
                        <w:text/>
                      </w:sdtPr>
                      <w:sdtEndPr/>
                      <w:sdtContent>
                        <w:r w:rsidR="005824BC">
                          <w:t>M</w:t>
                        </w:r>
                      </w:sdtContent>
                    </w:sdt>
                    <w:sdt>
                      <w:sdtPr>
                        <w:alias w:val="CC_Noformat_Partinummer"/>
                        <w:tag w:val="CC_Noformat_Partinummer"/>
                        <w:id w:val="-1709555926"/>
                        <w:placeholder>
                          <w:docPart w:val="D3426CB6DD44421895EF73862723C381"/>
                        </w:placeholder>
                        <w:text/>
                      </w:sdtPr>
                      <w:sdtEndPr/>
                      <w:sdtContent>
                        <w:r w:rsidR="005824BC">
                          <w:t>134</w:t>
                        </w:r>
                      </w:sdtContent>
                    </w:sdt>
                  </w:p>
                </w:txbxContent>
              </v:textbox>
              <w10:wrap anchorx="page"/>
            </v:shape>
          </w:pict>
        </mc:Fallback>
      </mc:AlternateContent>
    </w:r>
  </w:p>
  <w:p w:rsidRPr="00293C4F" w:rsidR="005824BC" w:rsidP="00776B74" w:rsidRDefault="005824BC" w14:paraId="47158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BC" w:rsidP="008563AC" w:rsidRDefault="007E4331" w14:paraId="66B760CE" w14:textId="7C0B3F73">
    <w:pPr>
      <w:jc w:val="right"/>
    </w:pPr>
    <w:sdt>
      <w:sdtPr>
        <w:alias w:val="CC_Noformat_Partikod"/>
        <w:tag w:val="CC_Noformat_Partikod"/>
        <w:id w:val="559911109"/>
        <w:placeholder>
          <w:docPart w:val="D3426CB6DD44421895EF73862723C381"/>
        </w:placeholder>
        <w:text/>
      </w:sdtPr>
      <w:sdtEndPr/>
      <w:sdtContent>
        <w:r w:rsidR="005824BC">
          <w:t>M</w:t>
        </w:r>
      </w:sdtContent>
    </w:sdt>
    <w:sdt>
      <w:sdtPr>
        <w:alias w:val="CC_Noformat_Partinummer"/>
        <w:tag w:val="CC_Noformat_Partinummer"/>
        <w:id w:val="1197820850"/>
        <w:text/>
      </w:sdtPr>
      <w:sdtEndPr/>
      <w:sdtContent>
        <w:r w:rsidR="005824BC">
          <w:t>134</w:t>
        </w:r>
      </w:sdtContent>
    </w:sdt>
  </w:p>
  <w:p w:rsidR="005824BC" w:rsidP="00776B74" w:rsidRDefault="005824BC" w14:paraId="2409B0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BC" w:rsidP="008563AC" w:rsidRDefault="007E4331" w14:paraId="77D25C4D" w14:textId="26C970DB">
    <w:pPr>
      <w:jc w:val="right"/>
    </w:pPr>
    <w:sdt>
      <w:sdtPr>
        <w:alias w:val="CC_Noformat_Partikod"/>
        <w:tag w:val="CC_Noformat_Partikod"/>
        <w:id w:val="1471015553"/>
        <w:text/>
      </w:sdtPr>
      <w:sdtEndPr/>
      <w:sdtContent>
        <w:r w:rsidR="005824BC">
          <w:t>M</w:t>
        </w:r>
      </w:sdtContent>
    </w:sdt>
    <w:sdt>
      <w:sdtPr>
        <w:alias w:val="CC_Noformat_Partinummer"/>
        <w:tag w:val="CC_Noformat_Partinummer"/>
        <w:id w:val="-2014525982"/>
        <w:text/>
      </w:sdtPr>
      <w:sdtEndPr/>
      <w:sdtContent>
        <w:r w:rsidR="005824BC">
          <w:t>134</w:t>
        </w:r>
      </w:sdtContent>
    </w:sdt>
  </w:p>
  <w:p w:rsidR="005824BC" w:rsidP="00A314CF" w:rsidRDefault="007E4331" w14:paraId="5C2BE1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824BC" w:rsidP="008227B3" w:rsidRDefault="007E4331" w14:paraId="1A6DF21B" w14:textId="77777777">
    <w:pPr>
      <w:pStyle w:val="MotionTIllRiksdagen"/>
    </w:pPr>
    <w:sdt>
      <w:sdtPr>
        <w:alias w:val="CC_Boilerplate_1"/>
        <w:tag w:val="CC_Boilerplate_1"/>
        <w:id w:val="2134750458"/>
        <w:lock w:val="sdtContentLocked"/>
        <w15:appearance w15:val="hidden"/>
        <w:text/>
      </w:sdtPr>
      <w:sdtEndPr/>
      <w:sdtContent>
        <w:r w:rsidRPr="008227B3" w:rsidR="005824BC">
          <w:t>Motion till riksdagen </w:t>
        </w:r>
      </w:sdtContent>
    </w:sdt>
  </w:p>
  <w:p w:rsidRPr="008227B3" w:rsidR="005824BC" w:rsidP="00B37A37" w:rsidRDefault="007E4331" w14:paraId="06EDA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:3857</w:t>
        </w:r>
      </w:sdtContent>
    </w:sdt>
  </w:p>
  <w:p w:rsidR="005824BC" w:rsidP="00E03A3D" w:rsidRDefault="007E4331" w14:paraId="6647C9E8"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5824BC" w:rsidP="00283E0F" w:rsidRDefault="005824BC" w14:paraId="6B19AC7C"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5824BC" w:rsidP="00283E0F" w:rsidRDefault="005824BC" w14:paraId="52FAFD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B4415A"/>
    <w:multiLevelType w:val="hybridMultilevel"/>
    <w:tmpl w:val="52D0838E"/>
    <w:lvl w:ilvl="0" w:tplc="0944BA4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67C"/>
    <w:rsid w:val="00070A5C"/>
    <w:rsid w:val="000710A5"/>
    <w:rsid w:val="000721ED"/>
    <w:rsid w:val="00072835"/>
    <w:rsid w:val="00072918"/>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BB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654"/>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6DDD"/>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87C"/>
    <w:rsid w:val="00121C4A"/>
    <w:rsid w:val="0012239C"/>
    <w:rsid w:val="00122A01"/>
    <w:rsid w:val="00122A74"/>
    <w:rsid w:val="001247ED"/>
    <w:rsid w:val="00124ACE"/>
    <w:rsid w:val="00124ED7"/>
    <w:rsid w:val="0012525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A4D"/>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ED9"/>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49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364"/>
    <w:rsid w:val="002454BA"/>
    <w:rsid w:val="002477A3"/>
    <w:rsid w:val="00247FE0"/>
    <w:rsid w:val="002510EB"/>
    <w:rsid w:val="00251533"/>
    <w:rsid w:val="00251F8B"/>
    <w:rsid w:val="002520D4"/>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3B1"/>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C5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BF2"/>
    <w:rsid w:val="003226A0"/>
    <w:rsid w:val="003229EC"/>
    <w:rsid w:val="003234B5"/>
    <w:rsid w:val="00323F94"/>
    <w:rsid w:val="00324864"/>
    <w:rsid w:val="00324C74"/>
    <w:rsid w:val="00324E87"/>
    <w:rsid w:val="003250F9"/>
    <w:rsid w:val="003258C5"/>
    <w:rsid w:val="00325E7A"/>
    <w:rsid w:val="00325EDF"/>
    <w:rsid w:val="00326AD4"/>
    <w:rsid w:val="0033399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58C"/>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DA1"/>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B32"/>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B6"/>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2DB"/>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4BC"/>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4EC"/>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86A"/>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C7A"/>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5C2"/>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331"/>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2AE"/>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515"/>
    <w:rsid w:val="00874A67"/>
    <w:rsid w:val="0087557D"/>
    <w:rsid w:val="008759D3"/>
    <w:rsid w:val="00875D1B"/>
    <w:rsid w:val="00875EB9"/>
    <w:rsid w:val="008761E2"/>
    <w:rsid w:val="008765D3"/>
    <w:rsid w:val="00876C16"/>
    <w:rsid w:val="00876F08"/>
    <w:rsid w:val="00877BE7"/>
    <w:rsid w:val="0088094F"/>
    <w:rsid w:val="00880999"/>
    <w:rsid w:val="00880FE4"/>
    <w:rsid w:val="00881473"/>
    <w:rsid w:val="008816CF"/>
    <w:rsid w:val="0088342E"/>
    <w:rsid w:val="00883544"/>
    <w:rsid w:val="00883DE1"/>
    <w:rsid w:val="0088412A"/>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F84"/>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D7B"/>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08C"/>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FEF"/>
    <w:rsid w:val="009B36AC"/>
    <w:rsid w:val="009B4205"/>
    <w:rsid w:val="009B42D9"/>
    <w:rsid w:val="009B7574"/>
    <w:rsid w:val="009B76C8"/>
    <w:rsid w:val="009C0369"/>
    <w:rsid w:val="009C1667"/>
    <w:rsid w:val="009C186D"/>
    <w:rsid w:val="009C313E"/>
    <w:rsid w:val="009C340B"/>
    <w:rsid w:val="009C418E"/>
    <w:rsid w:val="009C4A1F"/>
    <w:rsid w:val="009C58BB"/>
    <w:rsid w:val="009C5FE5"/>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E81"/>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F57"/>
    <w:rsid w:val="00A200AF"/>
    <w:rsid w:val="00A21529"/>
    <w:rsid w:val="00A2153D"/>
    <w:rsid w:val="00A234BB"/>
    <w:rsid w:val="00A244BC"/>
    <w:rsid w:val="00A244C8"/>
    <w:rsid w:val="00A24E73"/>
    <w:rsid w:val="00A25215"/>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E4D"/>
    <w:rsid w:val="00A3763D"/>
    <w:rsid w:val="00A406F5"/>
    <w:rsid w:val="00A40E1B"/>
    <w:rsid w:val="00A41292"/>
    <w:rsid w:val="00A42228"/>
    <w:rsid w:val="00A437C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E13"/>
    <w:rsid w:val="00A846D9"/>
    <w:rsid w:val="00A84A96"/>
    <w:rsid w:val="00A85CEC"/>
    <w:rsid w:val="00A864CE"/>
    <w:rsid w:val="00A8670F"/>
    <w:rsid w:val="00A906B6"/>
    <w:rsid w:val="00A91A50"/>
    <w:rsid w:val="00A930A8"/>
    <w:rsid w:val="00A938E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B8C"/>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1EFE"/>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32B"/>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2E9"/>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5DEE"/>
    <w:rsid w:val="00B860EB"/>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B2D"/>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94E"/>
    <w:rsid w:val="00BE2D83"/>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B3F"/>
    <w:rsid w:val="00C4288F"/>
    <w:rsid w:val="00C43A7C"/>
    <w:rsid w:val="00C463D5"/>
    <w:rsid w:val="00C474C5"/>
    <w:rsid w:val="00C51C2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D3C"/>
    <w:rsid w:val="00C665BA"/>
    <w:rsid w:val="00C6680B"/>
    <w:rsid w:val="00C678A4"/>
    <w:rsid w:val="00C7077B"/>
    <w:rsid w:val="00C71283"/>
    <w:rsid w:val="00C7264A"/>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BBC"/>
    <w:rsid w:val="00CC6376"/>
    <w:rsid w:val="00CC6B50"/>
    <w:rsid w:val="00CC6B91"/>
    <w:rsid w:val="00CC7380"/>
    <w:rsid w:val="00CC79AD"/>
    <w:rsid w:val="00CC7CD9"/>
    <w:rsid w:val="00CD0CB6"/>
    <w:rsid w:val="00CD0DCB"/>
    <w:rsid w:val="00CD1EC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77A"/>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624"/>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65D"/>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FE5"/>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D9F"/>
    <w:rsid w:val="00E60825"/>
    <w:rsid w:val="00E63142"/>
    <w:rsid w:val="00E66D29"/>
    <w:rsid w:val="00E66F4E"/>
    <w:rsid w:val="00E70EE3"/>
    <w:rsid w:val="00E71E88"/>
    <w:rsid w:val="00E72B6F"/>
    <w:rsid w:val="00E75807"/>
    <w:rsid w:val="00E7597A"/>
    <w:rsid w:val="00E75CE2"/>
    <w:rsid w:val="00E75EFD"/>
    <w:rsid w:val="00E803FC"/>
    <w:rsid w:val="00E80798"/>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4E6"/>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16"/>
    <w:rsid w:val="00EC2840"/>
    <w:rsid w:val="00EC29D7"/>
    <w:rsid w:val="00EC47B0"/>
    <w:rsid w:val="00EC50B9"/>
    <w:rsid w:val="00EC64E5"/>
    <w:rsid w:val="00EC6B7B"/>
    <w:rsid w:val="00EC734F"/>
    <w:rsid w:val="00EC7949"/>
    <w:rsid w:val="00ED0398"/>
    <w:rsid w:val="00ED094C"/>
    <w:rsid w:val="00ED0EA9"/>
    <w:rsid w:val="00ED15F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2FB1"/>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6CB"/>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42F"/>
    <w:rsid w:val="00FC75D3"/>
    <w:rsid w:val="00FC7B22"/>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151EA8"/>
  <w15:chartTrackingRefBased/>
  <w15:docId w15:val="{7B508BE3-2335-46DC-882D-80EEF75D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50030">
      <w:bodyDiv w:val="1"/>
      <w:marLeft w:val="0"/>
      <w:marRight w:val="0"/>
      <w:marTop w:val="0"/>
      <w:marBottom w:val="0"/>
      <w:divBdr>
        <w:top w:val="none" w:sz="0" w:space="0" w:color="auto"/>
        <w:left w:val="none" w:sz="0" w:space="0" w:color="auto"/>
        <w:bottom w:val="none" w:sz="0" w:space="0" w:color="auto"/>
        <w:right w:val="none" w:sz="0" w:space="0" w:color="auto"/>
      </w:divBdr>
    </w:div>
    <w:div w:id="806708097">
      <w:bodyDiv w:val="1"/>
      <w:marLeft w:val="0"/>
      <w:marRight w:val="0"/>
      <w:marTop w:val="0"/>
      <w:marBottom w:val="0"/>
      <w:divBdr>
        <w:top w:val="none" w:sz="0" w:space="0" w:color="auto"/>
        <w:left w:val="none" w:sz="0" w:space="0" w:color="auto"/>
        <w:bottom w:val="none" w:sz="0" w:space="0" w:color="auto"/>
        <w:right w:val="none" w:sz="0" w:space="0" w:color="auto"/>
      </w:divBdr>
    </w:div>
    <w:div w:id="867378144">
      <w:bodyDiv w:val="1"/>
      <w:marLeft w:val="0"/>
      <w:marRight w:val="0"/>
      <w:marTop w:val="0"/>
      <w:marBottom w:val="0"/>
      <w:divBdr>
        <w:top w:val="none" w:sz="0" w:space="0" w:color="auto"/>
        <w:left w:val="none" w:sz="0" w:space="0" w:color="auto"/>
        <w:bottom w:val="none" w:sz="0" w:space="0" w:color="auto"/>
        <w:right w:val="none" w:sz="0" w:space="0" w:color="auto"/>
      </w:divBdr>
    </w:div>
    <w:div w:id="979312310">
      <w:bodyDiv w:val="1"/>
      <w:marLeft w:val="0"/>
      <w:marRight w:val="0"/>
      <w:marTop w:val="0"/>
      <w:marBottom w:val="0"/>
      <w:divBdr>
        <w:top w:val="none" w:sz="0" w:space="0" w:color="auto"/>
        <w:left w:val="none" w:sz="0" w:space="0" w:color="auto"/>
        <w:bottom w:val="none" w:sz="0" w:space="0" w:color="auto"/>
        <w:right w:val="none" w:sz="0" w:space="0" w:color="auto"/>
      </w:divBdr>
    </w:div>
    <w:div w:id="1139499734">
      <w:bodyDiv w:val="1"/>
      <w:marLeft w:val="0"/>
      <w:marRight w:val="0"/>
      <w:marTop w:val="0"/>
      <w:marBottom w:val="0"/>
      <w:divBdr>
        <w:top w:val="none" w:sz="0" w:space="0" w:color="auto"/>
        <w:left w:val="none" w:sz="0" w:space="0" w:color="auto"/>
        <w:bottom w:val="none" w:sz="0" w:space="0" w:color="auto"/>
        <w:right w:val="none" w:sz="0" w:space="0" w:color="auto"/>
      </w:divBdr>
    </w:div>
    <w:div w:id="1379744188">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559701759">
      <w:bodyDiv w:val="1"/>
      <w:marLeft w:val="0"/>
      <w:marRight w:val="0"/>
      <w:marTop w:val="0"/>
      <w:marBottom w:val="0"/>
      <w:divBdr>
        <w:top w:val="none" w:sz="0" w:space="0" w:color="auto"/>
        <w:left w:val="none" w:sz="0" w:space="0" w:color="auto"/>
        <w:bottom w:val="none" w:sz="0" w:space="0" w:color="auto"/>
        <w:right w:val="none" w:sz="0" w:space="0" w:color="auto"/>
      </w:divBdr>
    </w:div>
    <w:div w:id="1606959142">
      <w:bodyDiv w:val="1"/>
      <w:marLeft w:val="0"/>
      <w:marRight w:val="0"/>
      <w:marTop w:val="0"/>
      <w:marBottom w:val="0"/>
      <w:divBdr>
        <w:top w:val="none" w:sz="0" w:space="0" w:color="auto"/>
        <w:left w:val="none" w:sz="0" w:space="0" w:color="auto"/>
        <w:bottom w:val="none" w:sz="0" w:space="0" w:color="auto"/>
        <w:right w:val="none" w:sz="0" w:space="0" w:color="auto"/>
      </w:divBdr>
    </w:div>
    <w:div w:id="19394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5493169207443986D761D58203BD05"/>
        <w:category>
          <w:name w:val="Allmänt"/>
          <w:gallery w:val="placeholder"/>
        </w:category>
        <w:types>
          <w:type w:val="bbPlcHdr"/>
        </w:types>
        <w:behaviors>
          <w:behavior w:val="content"/>
        </w:behaviors>
        <w:guid w:val="{7DA2B260-EA98-41CD-9D40-7C66D913AFE0}"/>
      </w:docPartPr>
      <w:docPartBody>
        <w:p w:rsidR="00FD4AEF" w:rsidRDefault="0059097B">
          <w:pPr>
            <w:pStyle w:val="BB5493169207443986D761D58203BD05"/>
          </w:pPr>
          <w:r w:rsidRPr="005A0A93">
            <w:rPr>
              <w:rStyle w:val="Platshllartext"/>
            </w:rPr>
            <w:t>Förslag till riksdagsbeslut</w:t>
          </w:r>
        </w:p>
      </w:docPartBody>
    </w:docPart>
    <w:docPart>
      <w:docPartPr>
        <w:name w:val="FBC0CD853C094A93A17385CF2163FB63"/>
        <w:category>
          <w:name w:val="Allmänt"/>
          <w:gallery w:val="placeholder"/>
        </w:category>
        <w:types>
          <w:type w:val="bbPlcHdr"/>
        </w:types>
        <w:behaviors>
          <w:behavior w:val="content"/>
        </w:behaviors>
        <w:guid w:val="{582F1088-DDAC-4672-8001-6252717A31FB}"/>
      </w:docPartPr>
      <w:docPartBody>
        <w:p w:rsidR="00FD4AEF" w:rsidRDefault="0059097B">
          <w:pPr>
            <w:pStyle w:val="FBC0CD853C094A93A17385CF2163FB63"/>
          </w:pPr>
          <w:r w:rsidRPr="005A0A93">
            <w:rPr>
              <w:rStyle w:val="Platshllartext"/>
            </w:rPr>
            <w:t>Motivering</w:t>
          </w:r>
        </w:p>
      </w:docPartBody>
    </w:docPart>
    <w:docPart>
      <w:docPartPr>
        <w:name w:val="5A83AB1D5BBA403B8E77D58EECC16E45"/>
        <w:category>
          <w:name w:val="Allmänt"/>
          <w:gallery w:val="placeholder"/>
        </w:category>
        <w:types>
          <w:type w:val="bbPlcHdr"/>
        </w:types>
        <w:behaviors>
          <w:behavior w:val="content"/>
        </w:behaviors>
        <w:guid w:val="{158F9DAD-CC07-4775-908D-8711463C9BFA}"/>
      </w:docPartPr>
      <w:docPartBody>
        <w:p w:rsidR="00FD4AEF" w:rsidRDefault="0059097B">
          <w:pPr>
            <w:pStyle w:val="5A83AB1D5BBA403B8E77D58EECC16E45"/>
          </w:pPr>
          <w:r>
            <w:rPr>
              <w:rStyle w:val="Platshllartext"/>
            </w:rPr>
            <w:t xml:space="preserve"> </w:t>
          </w:r>
        </w:p>
      </w:docPartBody>
    </w:docPart>
    <w:docPart>
      <w:docPartPr>
        <w:name w:val="D3426CB6DD44421895EF73862723C381"/>
        <w:category>
          <w:name w:val="Allmänt"/>
          <w:gallery w:val="placeholder"/>
        </w:category>
        <w:types>
          <w:type w:val="bbPlcHdr"/>
        </w:types>
        <w:behaviors>
          <w:behavior w:val="content"/>
        </w:behaviors>
        <w:guid w:val="{BCABFA79-6FF2-4BA4-9CDE-86353794B19D}"/>
      </w:docPartPr>
      <w:docPartBody>
        <w:p w:rsidR="00FD4AEF" w:rsidRDefault="0059097B">
          <w:pPr>
            <w:pStyle w:val="D3426CB6DD44421895EF73862723C381"/>
          </w:pPr>
          <w:r>
            <w:t xml:space="preserve"> </w:t>
          </w:r>
        </w:p>
      </w:docPartBody>
    </w:docPart>
    <w:docPart>
      <w:docPartPr>
        <w:name w:val="A558DDEC182F447BBE88D33DE256F1C9"/>
        <w:category>
          <w:name w:val="Allmänt"/>
          <w:gallery w:val="placeholder"/>
        </w:category>
        <w:types>
          <w:type w:val="bbPlcHdr"/>
        </w:types>
        <w:behaviors>
          <w:behavior w:val="content"/>
        </w:behaviors>
        <w:guid w:val="{1F4C420C-BEEC-4248-BE0D-B236410AC079}"/>
      </w:docPartPr>
      <w:docPartBody>
        <w:p w:rsidR="00247CCC" w:rsidRDefault="00247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7B"/>
    <w:rsid w:val="00073B73"/>
    <w:rsid w:val="001369F8"/>
    <w:rsid w:val="00247CCC"/>
    <w:rsid w:val="00333AC5"/>
    <w:rsid w:val="00575875"/>
    <w:rsid w:val="0059097B"/>
    <w:rsid w:val="00822DBB"/>
    <w:rsid w:val="009311DD"/>
    <w:rsid w:val="00B965E5"/>
    <w:rsid w:val="00CB280C"/>
    <w:rsid w:val="00E103C0"/>
    <w:rsid w:val="00E310A7"/>
    <w:rsid w:val="00FD4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5493169207443986D761D58203BD05">
    <w:name w:val="BB5493169207443986D761D58203BD05"/>
  </w:style>
  <w:style w:type="paragraph" w:customStyle="1" w:styleId="D1B9F96575584803811054F9E02AABA1">
    <w:name w:val="D1B9F96575584803811054F9E02AABA1"/>
  </w:style>
  <w:style w:type="paragraph" w:customStyle="1" w:styleId="CFC9BBB0EB8845B0952137E476FF5073">
    <w:name w:val="CFC9BBB0EB8845B0952137E476FF5073"/>
  </w:style>
  <w:style w:type="paragraph" w:customStyle="1" w:styleId="FBC0CD853C094A93A17385CF2163FB63">
    <w:name w:val="FBC0CD853C094A93A17385CF2163FB63"/>
  </w:style>
  <w:style w:type="paragraph" w:customStyle="1" w:styleId="E9FC97E2442A4EC88FA536417B3DB925">
    <w:name w:val="E9FC97E2442A4EC88FA536417B3DB925"/>
  </w:style>
  <w:style w:type="paragraph" w:customStyle="1" w:styleId="5A83AB1D5BBA403B8E77D58EECC16E45">
    <w:name w:val="5A83AB1D5BBA403B8E77D58EECC16E45"/>
  </w:style>
  <w:style w:type="paragraph" w:customStyle="1" w:styleId="D3426CB6DD44421895EF73862723C381">
    <w:name w:val="D3426CB6DD44421895EF73862723C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0BB84-B7B7-42FA-9B46-42D72A6E8053}"/>
</file>

<file path=customXml/itemProps2.xml><?xml version="1.0" encoding="utf-8"?>
<ds:datastoreItem xmlns:ds="http://schemas.openxmlformats.org/officeDocument/2006/customXml" ds:itemID="{E62B55A6-6B9D-41D6-AEBE-E33AC41270B2}"/>
</file>

<file path=customXml/itemProps3.xml><?xml version="1.0" encoding="utf-8"?>
<ds:datastoreItem xmlns:ds="http://schemas.openxmlformats.org/officeDocument/2006/customXml" ds:itemID="{123CE9D9-59C2-4ADA-8E94-728B8DBF54BE}"/>
</file>

<file path=docProps/app.xml><?xml version="1.0" encoding="utf-8"?>
<Properties xmlns="http://schemas.openxmlformats.org/officeDocument/2006/extended-properties" xmlns:vt="http://schemas.openxmlformats.org/officeDocument/2006/docPropsVTypes">
  <Template>Normal</Template>
  <TotalTime>87</TotalTime>
  <Pages>11</Pages>
  <Words>3115</Words>
  <Characters>18069</Characters>
  <Application>Microsoft Office Word</Application>
  <DocSecurity>0</DocSecurity>
  <Lines>752</Lines>
  <Paragraphs>543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 Utgiftsområde 16 Utbildning och universitetsforskning</vt:lpstr>
      <vt:lpstr>
      </vt:lpstr>
    </vt:vector>
  </TitlesOfParts>
  <Company>Sveriges riksdag</Company>
  <LinksUpToDate>false</LinksUpToDate>
  <CharactersWithSpaces>20641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