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9DD7B44A314EC7AA2200C707C8A176"/>
        </w:placeholder>
        <w15:appearance w15:val="hidden"/>
        <w:text/>
      </w:sdtPr>
      <w:sdtEndPr/>
      <w:sdtContent>
        <w:p w:rsidRPr="009B062B" w:rsidR="00AF30DD" w:rsidP="009B062B" w:rsidRDefault="00AF30DD" w14:paraId="046F34CB" w14:textId="77777777">
          <w:pPr>
            <w:pStyle w:val="RubrikFrslagTIllRiksdagsbeslut"/>
          </w:pPr>
          <w:r w:rsidRPr="009B062B">
            <w:t>Förslag till riksdagsbeslut</w:t>
          </w:r>
        </w:p>
      </w:sdtContent>
    </w:sdt>
    <w:sdt>
      <w:sdtPr>
        <w:alias w:val="Yrkande 1"/>
        <w:tag w:val="2ef4440d-6f82-46e3-868a-73b1499749e9"/>
        <w:id w:val="-2127071522"/>
        <w:lock w:val="sdtLocked"/>
      </w:sdtPr>
      <w:sdtEndPr/>
      <w:sdtContent>
        <w:p w:rsidR="00364490" w:rsidRDefault="00227A4E" w14:paraId="3948F7DA" w14:textId="77777777">
          <w:pPr>
            <w:pStyle w:val="Frslagstext"/>
            <w:numPr>
              <w:ilvl w:val="0"/>
              <w:numId w:val="0"/>
            </w:numPr>
          </w:pPr>
          <w:r>
            <w:t>Riksdagen ställer sig bakom det som anförs i motionen om rätt till tjänstledighet för politiska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BB6C9C345F46DA88298D8030A853AF"/>
        </w:placeholder>
        <w15:appearance w15:val="hidden"/>
        <w:text/>
      </w:sdtPr>
      <w:sdtEndPr/>
      <w:sdtContent>
        <w:p w:rsidRPr="009B062B" w:rsidR="006D79C9" w:rsidP="00333E95" w:rsidRDefault="006D79C9" w14:paraId="3F593F01" w14:textId="77777777">
          <w:pPr>
            <w:pStyle w:val="Rubrik1"/>
          </w:pPr>
          <w:r>
            <w:t>Motivering</w:t>
          </w:r>
        </w:p>
      </w:sdtContent>
    </w:sdt>
    <w:p w:rsidR="006A00FC" w:rsidP="006A00FC" w:rsidRDefault="006A00FC" w14:paraId="5DD2E4B3" w14:textId="4C262DBF">
      <w:pPr>
        <w:pStyle w:val="Normalutanindragellerluft"/>
      </w:pPr>
      <w:r>
        <w:t>Det är en viktig del av vår demokrati att man som arbetstagare ska ha rätt att få tjänstledigt för att fullgöra sina politiska förtr</w:t>
      </w:r>
      <w:r w:rsidR="0092768C">
        <w:t xml:space="preserve">oendeuppdrag. Det är en ordning </w:t>
      </w:r>
      <w:r>
        <w:t>som innebär att alla har möjlighet att engagera sig politiskt och att man inte är beroende av arbetsgivarens välvilja för att fullgöra sitt uppdrag. Men detta gäller idag bara om man har ett politiskt uppdrag i det land där man har sin arbetsplats.</w:t>
      </w:r>
    </w:p>
    <w:p w:rsidRPr="00081BF6" w:rsidR="006A00FC" w:rsidP="00081BF6" w:rsidRDefault="006A00FC" w14:paraId="57729A84" w14:textId="77777777">
      <w:r w:rsidRPr="00081BF6">
        <w:t>I det nordiska samarbetet har de nordiska länderna allt sedan mitten av förra seklet arbetat för att nordiska medborgare fritt ska kunna röra sig över landsgränserna obehindrat och jobba och bo i olika länder utan försvårande regler.</w:t>
      </w:r>
    </w:p>
    <w:p w:rsidRPr="00081BF6" w:rsidR="006A00FC" w:rsidP="00081BF6" w:rsidRDefault="006A00FC" w14:paraId="77FD6B66" w14:textId="1AA219C7">
      <w:r w:rsidRPr="00081BF6">
        <w:t>I flera delar av Sverige har antalet personer som arbetar i ett nordiskt land och bor i ett annat ökat de senaste decennierna. Det är till e</w:t>
      </w:r>
      <w:r w:rsidRPr="00081BF6" w:rsidR="00081BF6">
        <w:t>xempel idag åtskilliga tusental</w:t>
      </w:r>
      <w:r w:rsidRPr="00081BF6">
        <w:t xml:space="preserve"> personer som bor i Skåne men arbetar i Danmark och gör det genom att dagspendla. Detta är en positiv utveckling.</w:t>
      </w:r>
    </w:p>
    <w:p w:rsidRPr="00081BF6" w:rsidR="006A00FC" w:rsidP="00081BF6" w:rsidRDefault="006A00FC" w14:paraId="48F4CBB1" w14:textId="77777777">
      <w:r w:rsidRPr="00081BF6">
        <w:t>Men för dessa personer finns det idag ingen laglig rättighet att ta tjänstledigt från sitt arbete i Danmark för att fullgöra ett politiskt uppdrag i Sverige där personen bor. Gränshindret har uppmärksammats av Nordiska ministerrådets gränshinderråd och beslut har tagits i Danmark som innebär att bilaterala avtal kan slutas som möjliggör att få tjänstledighet för politiskt uppdrag.</w:t>
      </w:r>
    </w:p>
    <w:p w:rsidRPr="00081BF6" w:rsidR="00652B73" w:rsidP="00081BF6" w:rsidRDefault="006A00FC" w14:paraId="466228E2" w14:textId="0947D53E">
      <w:r w:rsidRPr="00081BF6">
        <w:t>Sveriges regering skulle behö</w:t>
      </w:r>
      <w:r w:rsidRPr="00081BF6" w:rsidR="00081BF6">
        <w:t>va följa upp denna fråga i det n</w:t>
      </w:r>
      <w:r w:rsidRPr="00081BF6">
        <w:t>ordiska samarbetet så att gränshindret kan lösas och alla arbetstagare kan få rätt till tjänstledighet för politiska uppdrag.</w:t>
      </w:r>
    </w:p>
    <w:p w:rsidRPr="00081BF6" w:rsidR="00081BF6" w:rsidP="00081BF6" w:rsidRDefault="00081BF6" w14:paraId="23CC570F" w14:textId="77777777"/>
    <w:sdt>
      <w:sdtPr>
        <w:rPr>
          <w:i/>
          <w:noProof/>
        </w:rPr>
        <w:alias w:val="CC_Underskrifter"/>
        <w:tag w:val="CC_Underskrifter"/>
        <w:id w:val="583496634"/>
        <w:lock w:val="sdtContentLocked"/>
        <w:placeholder>
          <w:docPart w:val="0621D9F30FC04F02951A8EDEF7DA8903"/>
        </w:placeholder>
        <w15:appearance w15:val="hidden"/>
      </w:sdtPr>
      <w:sdtEndPr>
        <w:rPr>
          <w:i w:val="0"/>
          <w:noProof w:val="0"/>
        </w:rPr>
      </w:sdtEndPr>
      <w:sdtContent>
        <w:p w:rsidR="004801AC" w:rsidP="00FB7155" w:rsidRDefault="00081BF6" w14:paraId="3EC72F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bl>
    <w:p w:rsidR="007437C7" w:rsidP="00081BF6" w:rsidRDefault="007437C7" w14:paraId="405E37EE" w14:textId="77777777">
      <w:pPr>
        <w:spacing w:line="160" w:lineRule="exact"/>
      </w:pPr>
      <w:bookmarkStart w:name="_GoBack" w:id="1"/>
      <w:bookmarkEnd w:id="1"/>
    </w:p>
    <w:sectPr w:rsidR="007437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A5B8" w14:textId="77777777" w:rsidR="00CB2321" w:rsidRDefault="00CB2321" w:rsidP="000C1CAD">
      <w:pPr>
        <w:spacing w:line="240" w:lineRule="auto"/>
      </w:pPr>
      <w:r>
        <w:separator/>
      </w:r>
    </w:p>
  </w:endnote>
  <w:endnote w:type="continuationSeparator" w:id="0">
    <w:p w14:paraId="45AD2A2D" w14:textId="77777777" w:rsidR="00CB2321" w:rsidRDefault="00CB23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391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8F841" w14:textId="6B3BB6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1B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BC2B" w14:textId="77777777" w:rsidR="00CB2321" w:rsidRDefault="00CB2321" w:rsidP="000C1CAD">
      <w:pPr>
        <w:spacing w:line="240" w:lineRule="auto"/>
      </w:pPr>
      <w:r>
        <w:separator/>
      </w:r>
    </w:p>
  </w:footnote>
  <w:footnote w:type="continuationSeparator" w:id="0">
    <w:p w14:paraId="2D071716" w14:textId="77777777" w:rsidR="00CB2321" w:rsidRDefault="00CB23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7B2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33E54" wp14:anchorId="5EDDB6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1BF6" w14:paraId="639B161F" w14:textId="77777777">
                          <w:pPr>
                            <w:jc w:val="right"/>
                          </w:pPr>
                          <w:sdt>
                            <w:sdtPr>
                              <w:alias w:val="CC_Noformat_Partikod"/>
                              <w:tag w:val="CC_Noformat_Partikod"/>
                              <w:id w:val="-53464382"/>
                              <w:placeholder>
                                <w:docPart w:val="8CF6EA11B82440CE8133CC6550F516AB"/>
                              </w:placeholder>
                              <w:text/>
                            </w:sdtPr>
                            <w:sdtEndPr/>
                            <w:sdtContent>
                              <w:r w:rsidR="006A00FC">
                                <w:t>S</w:t>
                              </w:r>
                            </w:sdtContent>
                          </w:sdt>
                          <w:sdt>
                            <w:sdtPr>
                              <w:alias w:val="CC_Noformat_Partinummer"/>
                              <w:tag w:val="CC_Noformat_Partinummer"/>
                              <w:id w:val="-1709555926"/>
                              <w:placeholder>
                                <w:docPart w:val="ABEFB4CE46774BCA8A416760CF8166FC"/>
                              </w:placeholder>
                              <w:text/>
                            </w:sdtPr>
                            <w:sdtEndPr/>
                            <w:sdtContent>
                              <w:r w:rsidR="006A00FC">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DB6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1BF6" w14:paraId="639B161F" w14:textId="77777777">
                    <w:pPr>
                      <w:jc w:val="right"/>
                    </w:pPr>
                    <w:sdt>
                      <w:sdtPr>
                        <w:alias w:val="CC_Noformat_Partikod"/>
                        <w:tag w:val="CC_Noformat_Partikod"/>
                        <w:id w:val="-53464382"/>
                        <w:placeholder>
                          <w:docPart w:val="8CF6EA11B82440CE8133CC6550F516AB"/>
                        </w:placeholder>
                        <w:text/>
                      </w:sdtPr>
                      <w:sdtEndPr/>
                      <w:sdtContent>
                        <w:r w:rsidR="006A00FC">
                          <w:t>S</w:t>
                        </w:r>
                      </w:sdtContent>
                    </w:sdt>
                    <w:sdt>
                      <w:sdtPr>
                        <w:alias w:val="CC_Noformat_Partinummer"/>
                        <w:tag w:val="CC_Noformat_Partinummer"/>
                        <w:id w:val="-1709555926"/>
                        <w:placeholder>
                          <w:docPart w:val="ABEFB4CE46774BCA8A416760CF8166FC"/>
                        </w:placeholder>
                        <w:text/>
                      </w:sdtPr>
                      <w:sdtEndPr/>
                      <w:sdtContent>
                        <w:r w:rsidR="006A00FC">
                          <w:t>1504</w:t>
                        </w:r>
                      </w:sdtContent>
                    </w:sdt>
                  </w:p>
                </w:txbxContent>
              </v:textbox>
              <w10:wrap anchorx="page"/>
            </v:shape>
          </w:pict>
        </mc:Fallback>
      </mc:AlternateContent>
    </w:r>
  </w:p>
  <w:p w:rsidRPr="00293C4F" w:rsidR="004F35FE" w:rsidP="00776B74" w:rsidRDefault="004F35FE" w14:paraId="7E0C62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1BF6" w14:paraId="13F95E01" w14:textId="77777777">
    <w:pPr>
      <w:jc w:val="right"/>
    </w:pPr>
    <w:sdt>
      <w:sdtPr>
        <w:alias w:val="CC_Noformat_Partikod"/>
        <w:tag w:val="CC_Noformat_Partikod"/>
        <w:id w:val="559911109"/>
        <w:placeholder>
          <w:docPart w:val="ABEFB4CE46774BCA8A416760CF8166FC"/>
        </w:placeholder>
        <w:text/>
      </w:sdtPr>
      <w:sdtEndPr/>
      <w:sdtContent>
        <w:r w:rsidR="006A00FC">
          <w:t>S</w:t>
        </w:r>
      </w:sdtContent>
    </w:sdt>
    <w:sdt>
      <w:sdtPr>
        <w:alias w:val="CC_Noformat_Partinummer"/>
        <w:tag w:val="CC_Noformat_Partinummer"/>
        <w:id w:val="1197820850"/>
        <w:text/>
      </w:sdtPr>
      <w:sdtEndPr/>
      <w:sdtContent>
        <w:r w:rsidR="006A00FC">
          <w:t>1504</w:t>
        </w:r>
      </w:sdtContent>
    </w:sdt>
  </w:p>
  <w:p w:rsidR="004F35FE" w:rsidP="00776B74" w:rsidRDefault="004F35FE" w14:paraId="609810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1BF6" w14:paraId="06799700" w14:textId="77777777">
    <w:pPr>
      <w:jc w:val="right"/>
    </w:pPr>
    <w:sdt>
      <w:sdtPr>
        <w:alias w:val="CC_Noformat_Partikod"/>
        <w:tag w:val="CC_Noformat_Partikod"/>
        <w:id w:val="1471015553"/>
        <w:text/>
      </w:sdtPr>
      <w:sdtEndPr/>
      <w:sdtContent>
        <w:r w:rsidR="006A00FC">
          <w:t>S</w:t>
        </w:r>
      </w:sdtContent>
    </w:sdt>
    <w:sdt>
      <w:sdtPr>
        <w:alias w:val="CC_Noformat_Partinummer"/>
        <w:tag w:val="CC_Noformat_Partinummer"/>
        <w:id w:val="-2014525982"/>
        <w:text/>
      </w:sdtPr>
      <w:sdtEndPr/>
      <w:sdtContent>
        <w:r w:rsidR="006A00FC">
          <w:t>1504</w:t>
        </w:r>
      </w:sdtContent>
    </w:sdt>
  </w:p>
  <w:p w:rsidR="004F35FE" w:rsidP="00A314CF" w:rsidRDefault="00081BF6" w14:paraId="01A27E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1BF6" w14:paraId="51E50B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1BF6" w14:paraId="5AE99F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:2578</w:t>
        </w:r>
      </w:sdtContent>
    </w:sdt>
  </w:p>
  <w:p w:rsidR="004F35FE" w:rsidP="00E03A3D" w:rsidRDefault="00081BF6" w14:paraId="4F9D94DE" w14:textId="77777777">
    <w:pPr>
      <w:pStyle w:val="Motionr"/>
    </w:pPr>
    <w:sdt>
      <w:sdtPr>
        <w:alias w:val="CC_Noformat_Avtext"/>
        <w:tag w:val="CC_Noformat_Avtext"/>
        <w:id w:val="-2020768203"/>
        <w:lock w:val="sdtContentLocked"/>
        <w15:appearance w15:val="hidden"/>
        <w:text/>
      </w:sdtPr>
      <w:sdtEndPr/>
      <w:sdtContent>
        <w:r>
          <w:t>av Rikard Larsson (S)</w:t>
        </w:r>
      </w:sdtContent>
    </w:sdt>
  </w:p>
  <w:sdt>
    <w:sdtPr>
      <w:alias w:val="CC_Noformat_Rubtext"/>
      <w:tag w:val="CC_Noformat_Rubtext"/>
      <w:id w:val="-218060500"/>
      <w:lock w:val="sdtLocked"/>
      <w15:appearance w15:val="hidden"/>
      <w:text/>
    </w:sdtPr>
    <w:sdtEndPr/>
    <w:sdtContent>
      <w:p w:rsidR="004F35FE" w:rsidP="00283E0F" w:rsidRDefault="006A00FC" w14:paraId="6B64D705" w14:textId="77777777">
        <w:pPr>
          <w:pStyle w:val="FSHRub2"/>
        </w:pPr>
        <w:r>
          <w:t>Rätt till tjänstledighet vid politiska uppdrag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1699DA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BF6"/>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A4E"/>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49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7E2"/>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0FC"/>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7C7"/>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8E8"/>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68C"/>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CF3"/>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321"/>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477"/>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155"/>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710A6"/>
  <w15:chartTrackingRefBased/>
  <w15:docId w15:val="{B1674C1A-DCDF-4D4A-B58A-DA7B8BC0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9DD7B44A314EC7AA2200C707C8A176"/>
        <w:category>
          <w:name w:val="Allmänt"/>
          <w:gallery w:val="placeholder"/>
        </w:category>
        <w:types>
          <w:type w:val="bbPlcHdr"/>
        </w:types>
        <w:behaviors>
          <w:behavior w:val="content"/>
        </w:behaviors>
        <w:guid w:val="{B684C829-7C06-40BF-B191-39D8784EEB91}"/>
      </w:docPartPr>
      <w:docPartBody>
        <w:p w:rsidR="006B7FC2" w:rsidRDefault="00B2389B">
          <w:pPr>
            <w:pStyle w:val="0B9DD7B44A314EC7AA2200C707C8A176"/>
          </w:pPr>
          <w:r w:rsidRPr="005A0A93">
            <w:rPr>
              <w:rStyle w:val="Platshllartext"/>
            </w:rPr>
            <w:t>Förslag till riksdagsbeslut</w:t>
          </w:r>
        </w:p>
      </w:docPartBody>
    </w:docPart>
    <w:docPart>
      <w:docPartPr>
        <w:name w:val="4FBB6C9C345F46DA88298D8030A853AF"/>
        <w:category>
          <w:name w:val="Allmänt"/>
          <w:gallery w:val="placeholder"/>
        </w:category>
        <w:types>
          <w:type w:val="bbPlcHdr"/>
        </w:types>
        <w:behaviors>
          <w:behavior w:val="content"/>
        </w:behaviors>
        <w:guid w:val="{2DC1EBAB-297D-4BE6-AC14-7B98B2351D42}"/>
      </w:docPartPr>
      <w:docPartBody>
        <w:p w:rsidR="006B7FC2" w:rsidRDefault="00B2389B">
          <w:pPr>
            <w:pStyle w:val="4FBB6C9C345F46DA88298D8030A853AF"/>
          </w:pPr>
          <w:r w:rsidRPr="005A0A93">
            <w:rPr>
              <w:rStyle w:val="Platshllartext"/>
            </w:rPr>
            <w:t>Motivering</w:t>
          </w:r>
        </w:p>
      </w:docPartBody>
    </w:docPart>
    <w:docPart>
      <w:docPartPr>
        <w:name w:val="8CF6EA11B82440CE8133CC6550F516AB"/>
        <w:category>
          <w:name w:val="Allmänt"/>
          <w:gallery w:val="placeholder"/>
        </w:category>
        <w:types>
          <w:type w:val="bbPlcHdr"/>
        </w:types>
        <w:behaviors>
          <w:behavior w:val="content"/>
        </w:behaviors>
        <w:guid w:val="{1101163D-087D-461C-A132-DA5E21475385}"/>
      </w:docPartPr>
      <w:docPartBody>
        <w:p w:rsidR="006B7FC2" w:rsidRDefault="00B2389B">
          <w:pPr>
            <w:pStyle w:val="8CF6EA11B82440CE8133CC6550F516AB"/>
          </w:pPr>
          <w:r>
            <w:rPr>
              <w:rStyle w:val="Platshllartext"/>
            </w:rPr>
            <w:t xml:space="preserve"> </w:t>
          </w:r>
        </w:p>
      </w:docPartBody>
    </w:docPart>
    <w:docPart>
      <w:docPartPr>
        <w:name w:val="ABEFB4CE46774BCA8A416760CF8166FC"/>
        <w:category>
          <w:name w:val="Allmänt"/>
          <w:gallery w:val="placeholder"/>
        </w:category>
        <w:types>
          <w:type w:val="bbPlcHdr"/>
        </w:types>
        <w:behaviors>
          <w:behavior w:val="content"/>
        </w:behaviors>
        <w:guid w:val="{032B8CF2-1135-4525-A5AE-BDBD47C500CE}"/>
      </w:docPartPr>
      <w:docPartBody>
        <w:p w:rsidR="006B7FC2" w:rsidRDefault="00B2389B">
          <w:pPr>
            <w:pStyle w:val="ABEFB4CE46774BCA8A416760CF8166FC"/>
          </w:pPr>
          <w:r>
            <w:t xml:space="preserve"> </w:t>
          </w:r>
        </w:p>
      </w:docPartBody>
    </w:docPart>
    <w:docPart>
      <w:docPartPr>
        <w:name w:val="0621D9F30FC04F02951A8EDEF7DA8903"/>
        <w:category>
          <w:name w:val="Allmänt"/>
          <w:gallery w:val="placeholder"/>
        </w:category>
        <w:types>
          <w:type w:val="bbPlcHdr"/>
        </w:types>
        <w:behaviors>
          <w:behavior w:val="content"/>
        </w:behaviors>
        <w:guid w:val="{8F26EAAA-3B02-4D53-9EE0-1E8B98057FC1}"/>
      </w:docPartPr>
      <w:docPartBody>
        <w:p w:rsidR="004019DB" w:rsidRDefault="004019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B"/>
    <w:rsid w:val="004019DB"/>
    <w:rsid w:val="006B7FC2"/>
    <w:rsid w:val="00B23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9DD7B44A314EC7AA2200C707C8A176">
    <w:name w:val="0B9DD7B44A314EC7AA2200C707C8A176"/>
  </w:style>
  <w:style w:type="paragraph" w:customStyle="1" w:styleId="0C6F8C279F6746469D0564AAF961CA60">
    <w:name w:val="0C6F8C279F6746469D0564AAF961CA60"/>
  </w:style>
  <w:style w:type="paragraph" w:customStyle="1" w:styleId="809D275D124044DD86F11C0AE30ABE7F">
    <w:name w:val="809D275D124044DD86F11C0AE30ABE7F"/>
  </w:style>
  <w:style w:type="paragraph" w:customStyle="1" w:styleId="4FBB6C9C345F46DA88298D8030A853AF">
    <w:name w:val="4FBB6C9C345F46DA88298D8030A853AF"/>
  </w:style>
  <w:style w:type="paragraph" w:customStyle="1" w:styleId="14001104E7194E5C93F1F0C53591C65E">
    <w:name w:val="14001104E7194E5C93F1F0C53591C65E"/>
  </w:style>
  <w:style w:type="paragraph" w:customStyle="1" w:styleId="8CF6EA11B82440CE8133CC6550F516AB">
    <w:name w:val="8CF6EA11B82440CE8133CC6550F516AB"/>
  </w:style>
  <w:style w:type="paragraph" w:customStyle="1" w:styleId="ABEFB4CE46774BCA8A416760CF8166FC">
    <w:name w:val="ABEFB4CE46774BCA8A416760CF816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9578F-9435-4E6D-831D-0EC22CAB7386}"/>
</file>

<file path=customXml/itemProps2.xml><?xml version="1.0" encoding="utf-8"?>
<ds:datastoreItem xmlns:ds="http://schemas.openxmlformats.org/officeDocument/2006/customXml" ds:itemID="{F54E169E-B7A1-40CC-B84B-524BB2C67359}"/>
</file>

<file path=customXml/itemProps3.xml><?xml version="1.0" encoding="utf-8"?>
<ds:datastoreItem xmlns:ds="http://schemas.openxmlformats.org/officeDocument/2006/customXml" ds:itemID="{24057887-2DAA-45E1-A263-108797BD71DC}"/>
</file>

<file path=docProps/app.xml><?xml version="1.0" encoding="utf-8"?>
<Properties xmlns="http://schemas.openxmlformats.org/officeDocument/2006/extended-properties" xmlns:vt="http://schemas.openxmlformats.org/officeDocument/2006/docPropsVTypes">
  <Template>Normal</Template>
  <TotalTime>13</TotalTime>
  <Pages>1</Pages>
  <Words>273</Words>
  <Characters>1448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S1504 Rätt till tjänstledighet vid politiska uppdrag</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