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1E8BCF3A374E398D45D7E61D0D285A"/>
        </w:placeholder>
        <w:text/>
      </w:sdtPr>
      <w:sdtEndPr/>
      <w:sdtContent>
        <w:p w:rsidRPr="009B062B" w:rsidR="00AF30DD" w:rsidP="00DA28CE" w:rsidRDefault="00AF30DD" w14:paraId="00E1B268" w14:textId="77777777">
          <w:pPr>
            <w:pStyle w:val="Rubrik1"/>
            <w:spacing w:after="300"/>
          </w:pPr>
          <w:r w:rsidRPr="009B062B">
            <w:t>Förslag till riksdagsbeslut</w:t>
          </w:r>
        </w:p>
      </w:sdtContent>
    </w:sdt>
    <w:sdt>
      <w:sdtPr>
        <w:alias w:val="Yrkande 1"/>
        <w:tag w:val="4b18feec-9c32-4368-87ab-51b5e3a79aa8"/>
        <w:id w:val="-1169170964"/>
        <w:lock w:val="sdtLocked"/>
      </w:sdtPr>
      <w:sdtEndPr/>
      <w:sdtContent>
        <w:p w:rsidR="00BB421E" w:rsidRDefault="00B0768F" w14:paraId="6D85E52B" w14:textId="77777777">
          <w:pPr>
            <w:pStyle w:val="Frslagstext"/>
            <w:numPr>
              <w:ilvl w:val="0"/>
              <w:numId w:val="0"/>
            </w:numPr>
          </w:pPr>
          <w:r>
            <w:t>Riksdagen ställer sig bakom det som anförs i motionen om möjligheterna att införa en ytterligare nivå för undersköterskor, legitimerad undersköterska,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A47F26CECA467D8EBC0A9585851B10"/>
        </w:placeholder>
        <w:text/>
      </w:sdtPr>
      <w:sdtEndPr/>
      <w:sdtContent>
        <w:p w:rsidRPr="009B062B" w:rsidR="006D79C9" w:rsidP="00333E95" w:rsidRDefault="006D79C9" w14:paraId="44B594F6" w14:textId="77777777">
          <w:pPr>
            <w:pStyle w:val="Rubrik1"/>
          </w:pPr>
          <w:r>
            <w:t>Motivering</w:t>
          </w:r>
        </w:p>
      </w:sdtContent>
    </w:sdt>
    <w:p w:rsidRPr="004637DC" w:rsidR="004637DC" w:rsidP="00F43A0B" w:rsidRDefault="004637DC" w14:paraId="05208DCB" w14:textId="0D2244EC">
      <w:pPr>
        <w:pStyle w:val="Normalutanindragellerluft"/>
      </w:pPr>
      <w:r w:rsidRPr="004637DC">
        <w:t>Undersköterska är ett för både hälso-</w:t>
      </w:r>
      <w:r w:rsidR="000C151B">
        <w:t xml:space="preserve"> och sjukvården</w:t>
      </w:r>
      <w:r w:rsidRPr="004637DC">
        <w:t xml:space="preserve"> samt i många olika omsorgsverksamheter mycket viktigt yrke. Många arbetsuppgifter ligger på just undersköterskan och ansvaret är många gånger stort. Undersköterskor är ofta är de som är första linjens sjukvård och ska bedöma när ytterligare kompetenser behövs för att skapa en bra vård och omsorg. </w:t>
      </w:r>
    </w:p>
    <w:p w:rsidRPr="004637DC" w:rsidR="004637DC" w:rsidP="004637DC" w:rsidRDefault="004637DC" w14:paraId="4CEC51DA" w14:textId="77777777">
      <w:r w:rsidRPr="004637DC">
        <w:t>Undersköterskeyrket har varierat både i status och vilken typ arbetsuppgifter som får ligga på yrkesgruppen. Det varierar både mellan olika typer av verksamhet, men också över tid. Då det varit brist på sjuksköterskor har undersköterskor tagit ett större ansvar och då bristen inte funnits, har man fått släppa arbetsuppgifter.</w:t>
      </w:r>
    </w:p>
    <w:p w:rsidR="004637DC" w:rsidP="00F43A0B" w:rsidRDefault="004637DC" w14:paraId="210CFF60" w14:textId="78F27A58">
      <w:bookmarkStart w:name="_GoBack" w:id="1"/>
      <w:bookmarkEnd w:id="1"/>
      <w:r w:rsidRPr="004637DC">
        <w:t xml:space="preserve">Yrkeskåren har ofta haft en lång arbetslivserfarenhet, vilket också lett till att arbetsuppgifterna gjorts mera avancerade. Nu finns ett behov av fler undersköterskor och att tydliggöra vad som </w:t>
      </w:r>
      <w:r w:rsidR="000C151B">
        <w:t xml:space="preserve">ska ingår i grundutbildningen. </w:t>
      </w:r>
      <w:r w:rsidRPr="004637DC">
        <w:t>Det finns också ett behov av att skapa en karriärstege för undersköterskor och en specialisering inom olika kompetenser på samma sätt som det finns för sjuksköterskor och läkare. Undersköterska skulle då kunna bli ett yrke som fick legitimation och då man erhållit legitimation skulle en behörighet ges inom olika specialiteter som säkrar kvalitén på kompetensen. Detta skulle kunna vara en del i att både ge undersköterskor högre status i sitt yrke, men också ge efterlängtat tillskott av kompetent personal och en löneutveckling inom yrket.</w:t>
      </w:r>
    </w:p>
    <w:sdt>
      <w:sdtPr>
        <w:rPr>
          <w:i/>
          <w:noProof/>
        </w:rPr>
        <w:alias w:val="CC_Underskrifter"/>
        <w:tag w:val="CC_Underskrifter"/>
        <w:id w:val="583496634"/>
        <w:lock w:val="sdtContentLocked"/>
        <w:placeholder>
          <w:docPart w:val="2C29CD1AE80745959A26713BFEAF2918"/>
        </w:placeholder>
      </w:sdtPr>
      <w:sdtEndPr>
        <w:rPr>
          <w:i w:val="0"/>
          <w:noProof w:val="0"/>
        </w:rPr>
      </w:sdtEndPr>
      <w:sdtContent>
        <w:p w:rsidR="00B66B83" w:rsidP="007918F0" w:rsidRDefault="00B66B83" w14:paraId="0AADBDED" w14:textId="77777777"/>
        <w:p w:rsidRPr="008E0FE2" w:rsidR="004801AC" w:rsidP="007918F0" w:rsidRDefault="00F43A0B" w14:paraId="465BD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DF5DDA" w:rsidRDefault="00DF5DDA" w14:paraId="69D8969E" w14:textId="77777777"/>
    <w:sectPr w:rsidR="00DF5D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4D2A7" w14:textId="77777777" w:rsidR="004637DC" w:rsidRDefault="004637DC" w:rsidP="000C1CAD">
      <w:pPr>
        <w:spacing w:line="240" w:lineRule="auto"/>
      </w:pPr>
      <w:r>
        <w:separator/>
      </w:r>
    </w:p>
  </w:endnote>
  <w:endnote w:type="continuationSeparator" w:id="0">
    <w:p w14:paraId="1E44D235" w14:textId="77777777" w:rsidR="004637DC" w:rsidRDefault="00463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AE5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5301" w14:textId="555A28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3A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EF2D0" w14:textId="77777777" w:rsidR="004637DC" w:rsidRDefault="004637DC" w:rsidP="000C1CAD">
      <w:pPr>
        <w:spacing w:line="240" w:lineRule="auto"/>
      </w:pPr>
      <w:r>
        <w:separator/>
      </w:r>
    </w:p>
  </w:footnote>
  <w:footnote w:type="continuationSeparator" w:id="0">
    <w:p w14:paraId="65D73A8E" w14:textId="77777777" w:rsidR="004637DC" w:rsidRDefault="004637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E4F8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599590" wp14:anchorId="6FC6A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3A0B" w14:paraId="5DA0C6DC" w14:textId="77777777">
                          <w:pPr>
                            <w:jc w:val="right"/>
                          </w:pPr>
                          <w:sdt>
                            <w:sdtPr>
                              <w:alias w:val="CC_Noformat_Partikod"/>
                              <w:tag w:val="CC_Noformat_Partikod"/>
                              <w:id w:val="-53464382"/>
                              <w:placeholder>
                                <w:docPart w:val="12889108707942959094C1EEA17AF21D"/>
                              </w:placeholder>
                              <w:text/>
                            </w:sdtPr>
                            <w:sdtEndPr/>
                            <w:sdtContent>
                              <w:r w:rsidR="004637DC">
                                <w:t>M</w:t>
                              </w:r>
                            </w:sdtContent>
                          </w:sdt>
                          <w:sdt>
                            <w:sdtPr>
                              <w:alias w:val="CC_Noformat_Partinummer"/>
                              <w:tag w:val="CC_Noformat_Partinummer"/>
                              <w:id w:val="-1709555926"/>
                              <w:placeholder>
                                <w:docPart w:val="CAD650C8F7F94E9E97DEEFE0A8D79B71"/>
                              </w:placeholder>
                              <w:text/>
                            </w:sdtPr>
                            <w:sdtEndPr/>
                            <w:sdtContent>
                              <w:r w:rsidR="004637DC">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C6A9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3A0B" w14:paraId="5DA0C6DC" w14:textId="77777777">
                    <w:pPr>
                      <w:jc w:val="right"/>
                    </w:pPr>
                    <w:sdt>
                      <w:sdtPr>
                        <w:alias w:val="CC_Noformat_Partikod"/>
                        <w:tag w:val="CC_Noformat_Partikod"/>
                        <w:id w:val="-53464382"/>
                        <w:placeholder>
                          <w:docPart w:val="12889108707942959094C1EEA17AF21D"/>
                        </w:placeholder>
                        <w:text/>
                      </w:sdtPr>
                      <w:sdtEndPr/>
                      <w:sdtContent>
                        <w:r w:rsidR="004637DC">
                          <w:t>M</w:t>
                        </w:r>
                      </w:sdtContent>
                    </w:sdt>
                    <w:sdt>
                      <w:sdtPr>
                        <w:alias w:val="CC_Noformat_Partinummer"/>
                        <w:tag w:val="CC_Noformat_Partinummer"/>
                        <w:id w:val="-1709555926"/>
                        <w:placeholder>
                          <w:docPart w:val="CAD650C8F7F94E9E97DEEFE0A8D79B71"/>
                        </w:placeholder>
                        <w:text/>
                      </w:sdtPr>
                      <w:sdtEndPr/>
                      <w:sdtContent>
                        <w:r w:rsidR="004637DC">
                          <w:t>1632</w:t>
                        </w:r>
                      </w:sdtContent>
                    </w:sdt>
                  </w:p>
                </w:txbxContent>
              </v:textbox>
              <w10:wrap anchorx="page"/>
            </v:shape>
          </w:pict>
        </mc:Fallback>
      </mc:AlternateContent>
    </w:r>
  </w:p>
  <w:p w:rsidRPr="00293C4F" w:rsidR="00262EA3" w:rsidP="00776B74" w:rsidRDefault="00262EA3" w14:paraId="1F240E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0CBC26" w14:textId="77777777">
    <w:pPr>
      <w:jc w:val="right"/>
    </w:pPr>
  </w:p>
  <w:p w:rsidR="00262EA3" w:rsidP="00776B74" w:rsidRDefault="00262EA3" w14:paraId="549AA2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3A0B" w14:paraId="44E57A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A4BAD8" wp14:anchorId="0ECB7D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3A0B" w14:paraId="32A3EC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37DC">
          <w:t>M</w:t>
        </w:r>
      </w:sdtContent>
    </w:sdt>
    <w:sdt>
      <w:sdtPr>
        <w:alias w:val="CC_Noformat_Partinummer"/>
        <w:tag w:val="CC_Noformat_Partinummer"/>
        <w:id w:val="-2014525982"/>
        <w:text/>
      </w:sdtPr>
      <w:sdtEndPr/>
      <w:sdtContent>
        <w:r w:rsidR="004637DC">
          <w:t>1632</w:t>
        </w:r>
      </w:sdtContent>
    </w:sdt>
  </w:p>
  <w:p w:rsidRPr="008227B3" w:rsidR="00262EA3" w:rsidP="008227B3" w:rsidRDefault="00F43A0B" w14:paraId="55A18F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3A0B" w14:paraId="320416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:1554</w:t>
        </w:r>
      </w:sdtContent>
    </w:sdt>
  </w:p>
  <w:p w:rsidR="00262EA3" w:rsidP="00E03A3D" w:rsidRDefault="00F43A0B" w14:paraId="61CDF131"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4637DC" w14:paraId="34AADF29" w14:textId="77777777">
        <w:pPr>
          <w:pStyle w:val="FSHRub2"/>
        </w:pPr>
        <w:r>
          <w:t>Undersköterska som legitimationsyrke</w:t>
        </w:r>
      </w:p>
    </w:sdtContent>
  </w:sdt>
  <w:sdt>
    <w:sdtPr>
      <w:alias w:val="CC_Boilerplate_3"/>
      <w:tag w:val="CC_Boilerplate_3"/>
      <w:id w:val="1606463544"/>
      <w:lock w:val="sdtContentLocked"/>
      <w15:appearance w15:val="hidden"/>
      <w:text w:multiLine="1"/>
    </w:sdtPr>
    <w:sdtEndPr/>
    <w:sdtContent>
      <w:p w:rsidR="00262EA3" w:rsidP="00283E0F" w:rsidRDefault="00262EA3" w14:paraId="1A3FF3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37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51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DC"/>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01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F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074"/>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18"/>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8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83"/>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1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DA"/>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A0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7B6F17"/>
  <w15:chartTrackingRefBased/>
  <w15:docId w15:val="{15F2EBE7-0731-475E-9B4D-487C2874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1E8BCF3A374E398D45D7E61D0D285A"/>
        <w:category>
          <w:name w:val="Allmänt"/>
          <w:gallery w:val="placeholder"/>
        </w:category>
        <w:types>
          <w:type w:val="bbPlcHdr"/>
        </w:types>
        <w:behaviors>
          <w:behavior w:val="content"/>
        </w:behaviors>
        <w:guid w:val="{50AAC0A9-5455-4DD2-8448-F68C16A0FF1F}"/>
      </w:docPartPr>
      <w:docPartBody>
        <w:p w:rsidR="00C85BE5" w:rsidRDefault="00C85BE5">
          <w:pPr>
            <w:pStyle w:val="C91E8BCF3A374E398D45D7E61D0D285A"/>
          </w:pPr>
          <w:r w:rsidRPr="005A0A93">
            <w:rPr>
              <w:rStyle w:val="Platshllartext"/>
            </w:rPr>
            <w:t>Förslag till riksdagsbeslut</w:t>
          </w:r>
        </w:p>
      </w:docPartBody>
    </w:docPart>
    <w:docPart>
      <w:docPartPr>
        <w:name w:val="AFA47F26CECA467D8EBC0A9585851B10"/>
        <w:category>
          <w:name w:val="Allmänt"/>
          <w:gallery w:val="placeholder"/>
        </w:category>
        <w:types>
          <w:type w:val="bbPlcHdr"/>
        </w:types>
        <w:behaviors>
          <w:behavior w:val="content"/>
        </w:behaviors>
        <w:guid w:val="{D0AF0CEE-F4FD-4666-8450-FBA0588411E1}"/>
      </w:docPartPr>
      <w:docPartBody>
        <w:p w:rsidR="00C85BE5" w:rsidRDefault="00C85BE5">
          <w:pPr>
            <w:pStyle w:val="AFA47F26CECA467D8EBC0A9585851B10"/>
          </w:pPr>
          <w:r w:rsidRPr="005A0A93">
            <w:rPr>
              <w:rStyle w:val="Platshllartext"/>
            </w:rPr>
            <w:t>Motivering</w:t>
          </w:r>
        </w:p>
      </w:docPartBody>
    </w:docPart>
    <w:docPart>
      <w:docPartPr>
        <w:name w:val="12889108707942959094C1EEA17AF21D"/>
        <w:category>
          <w:name w:val="Allmänt"/>
          <w:gallery w:val="placeholder"/>
        </w:category>
        <w:types>
          <w:type w:val="bbPlcHdr"/>
        </w:types>
        <w:behaviors>
          <w:behavior w:val="content"/>
        </w:behaviors>
        <w:guid w:val="{A8D9DF7F-4C07-43FB-94C4-8B13A91843A2}"/>
      </w:docPartPr>
      <w:docPartBody>
        <w:p w:rsidR="00C85BE5" w:rsidRDefault="00C85BE5">
          <w:pPr>
            <w:pStyle w:val="12889108707942959094C1EEA17AF21D"/>
          </w:pPr>
          <w:r>
            <w:rPr>
              <w:rStyle w:val="Platshllartext"/>
            </w:rPr>
            <w:t xml:space="preserve"> </w:t>
          </w:r>
        </w:p>
      </w:docPartBody>
    </w:docPart>
    <w:docPart>
      <w:docPartPr>
        <w:name w:val="CAD650C8F7F94E9E97DEEFE0A8D79B71"/>
        <w:category>
          <w:name w:val="Allmänt"/>
          <w:gallery w:val="placeholder"/>
        </w:category>
        <w:types>
          <w:type w:val="bbPlcHdr"/>
        </w:types>
        <w:behaviors>
          <w:behavior w:val="content"/>
        </w:behaviors>
        <w:guid w:val="{2AD2F55B-3156-4930-AB4A-6E5657446964}"/>
      </w:docPartPr>
      <w:docPartBody>
        <w:p w:rsidR="00C85BE5" w:rsidRDefault="00C85BE5">
          <w:pPr>
            <w:pStyle w:val="CAD650C8F7F94E9E97DEEFE0A8D79B71"/>
          </w:pPr>
          <w:r>
            <w:t xml:space="preserve"> </w:t>
          </w:r>
        </w:p>
      </w:docPartBody>
    </w:docPart>
    <w:docPart>
      <w:docPartPr>
        <w:name w:val="2C29CD1AE80745959A26713BFEAF2918"/>
        <w:category>
          <w:name w:val="Allmänt"/>
          <w:gallery w:val="placeholder"/>
        </w:category>
        <w:types>
          <w:type w:val="bbPlcHdr"/>
        </w:types>
        <w:behaviors>
          <w:behavior w:val="content"/>
        </w:behaviors>
        <w:guid w:val="{69665821-0EB7-4013-BBF0-41BD8C0ECED2}"/>
      </w:docPartPr>
      <w:docPartBody>
        <w:p w:rsidR="00726039" w:rsidRDefault="007260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E5"/>
    <w:rsid w:val="00726039"/>
    <w:rsid w:val="00C85B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E8BCF3A374E398D45D7E61D0D285A">
    <w:name w:val="C91E8BCF3A374E398D45D7E61D0D285A"/>
  </w:style>
  <w:style w:type="paragraph" w:customStyle="1" w:styleId="B96D1C22A06D49AB8B52E46821FABECB">
    <w:name w:val="B96D1C22A06D49AB8B52E46821FABE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DE222AA12940408E36ECB174F7ADE6">
    <w:name w:val="4DDE222AA12940408E36ECB174F7ADE6"/>
  </w:style>
  <w:style w:type="paragraph" w:customStyle="1" w:styleId="AFA47F26CECA467D8EBC0A9585851B10">
    <w:name w:val="AFA47F26CECA467D8EBC0A9585851B10"/>
  </w:style>
  <w:style w:type="paragraph" w:customStyle="1" w:styleId="B5C50FA2574545F1B2B83293F5B5DA4C">
    <w:name w:val="B5C50FA2574545F1B2B83293F5B5DA4C"/>
  </w:style>
  <w:style w:type="paragraph" w:customStyle="1" w:styleId="6CD7C34BD4584F03A407E1F6E533F9A5">
    <w:name w:val="6CD7C34BD4584F03A407E1F6E533F9A5"/>
  </w:style>
  <w:style w:type="paragraph" w:customStyle="1" w:styleId="12889108707942959094C1EEA17AF21D">
    <w:name w:val="12889108707942959094C1EEA17AF21D"/>
  </w:style>
  <w:style w:type="paragraph" w:customStyle="1" w:styleId="CAD650C8F7F94E9E97DEEFE0A8D79B71">
    <w:name w:val="CAD650C8F7F94E9E97DEEFE0A8D79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75C69-AA82-48CB-BEC2-DDD02FF21994}"/>
</file>

<file path=customXml/itemProps2.xml><?xml version="1.0" encoding="utf-8"?>
<ds:datastoreItem xmlns:ds="http://schemas.openxmlformats.org/officeDocument/2006/customXml" ds:itemID="{1C2739DD-02BD-42AE-BFB4-B297243BBFB0}"/>
</file>

<file path=customXml/itemProps3.xml><?xml version="1.0" encoding="utf-8"?>
<ds:datastoreItem xmlns:ds="http://schemas.openxmlformats.org/officeDocument/2006/customXml" ds:itemID="{5C0EBED5-4225-4B6C-BA1D-FF4233149F68}"/>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1455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