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6BE" w:rsidRPr="00A666BE" w:rsidRDefault="00A666BE">
      <w:pPr>
        <w:pStyle w:val="Frslagsrubrik"/>
      </w:pPr>
      <w:r w:rsidRPr="00A666BE">
        <w:t>Förslag till riksdagsbeslut</w:t>
      </w:r>
    </w:p>
    <w:p w:rsidR="00A666BE" w:rsidRPr="00A666BE" w:rsidRDefault="00A666BE">
      <w:pPr>
        <w:pStyle w:val="Hemstlatt"/>
        <w:ind w:left="0"/>
      </w:pPr>
      <w:r w:rsidRPr="00A666BE">
        <w:t>Riksdagen tillkännager för regeringen som sin mening vad som anförs i motionen om utbildningsbehov i Gävleborgs län.</w:t>
      </w:r>
    </w:p>
    <w:p w:rsidR="00A666BE" w:rsidRPr="00A666BE" w:rsidRDefault="00A666BE">
      <w:pPr>
        <w:pStyle w:val="Rubrik1"/>
      </w:pPr>
      <w:r w:rsidRPr="00A666BE">
        <w:t>Motivering</w:t>
      </w:r>
    </w:p>
    <w:p w:rsidR="00A666BE" w:rsidRPr="00A666BE" w:rsidRDefault="00A666BE">
      <w:r w:rsidRPr="00A666BE">
        <w:t>Gävleborgs län har den högsta arbetslösheten i landet och därtill hörande hög ungdomsarbetslöshet samt en av de lägsta utbildningsnivåerna. Möjligheten till utbildning på alla nivåer inom utbildningssystemet är det som kan ändra detta faktum, och då krävs en betydligt utökad volym på eftergymnasial nivå, det vill säga betydligt mycket större tillgång till platser inom folkhögskola, komvux, yrkesvux, yrkeshögskola och högskola.</w:t>
      </w:r>
    </w:p>
    <w:p w:rsidR="00A666BE" w:rsidRPr="00A666BE" w:rsidRDefault="00A666BE">
      <w:pPr>
        <w:pStyle w:val="Normaltindrag"/>
      </w:pPr>
      <w:r w:rsidRPr="00A666BE">
        <w:t>I ett län med en industristruktur som i generationer har varit stabil, trygg, basindustribaserad där du kunnat få arbete utan formell högre utbildning krävs också insatser av annat slag. Tydlig vägledning och arbetsmarknadsi</w:t>
      </w:r>
      <w:r w:rsidRPr="00A666BE">
        <w:t>n</w:t>
      </w:r>
      <w:r w:rsidRPr="00A666BE">
        <w:t>formation inom grund- och gymnasieskolan, entreprenörskap som ett själ</w:t>
      </w:r>
      <w:r w:rsidRPr="00A666BE">
        <w:t>v</w:t>
      </w:r>
      <w:r w:rsidRPr="00A666BE">
        <w:t>klart inslag inom programmen i gymnasieskolan och tillgång till högre utbil</w:t>
      </w:r>
      <w:r w:rsidRPr="00A666BE">
        <w:t>d</w:t>
      </w:r>
      <w:r w:rsidRPr="00A666BE">
        <w:t>ning på hemmaplan via distansutbildning är några exempel på detta.</w:t>
      </w:r>
    </w:p>
    <w:p w:rsidR="00A666BE" w:rsidRPr="00A666BE" w:rsidRDefault="00A666BE">
      <w:pPr>
        <w:pStyle w:val="Normaltindrag"/>
      </w:pPr>
      <w:r w:rsidRPr="00A666BE">
        <w:t>Behovet av yrkeshögskoleutbildningar i länet är stort och möjligheterna för en ökning av utbildningsplatser inom komvux och yrkesvux bör ses över. På alla nivåer inom utbildningssystemet bör man se över möjligheterna att utöka platsantalet. Det krävs en mycket större ökning av volymen i jämförels</w:t>
      </w:r>
      <w:r w:rsidRPr="00A666BE">
        <w:t>e med vad som finns tillgängligt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6BE">
        <w:trPr>
          <w:cantSplit/>
        </w:trPr>
        <w:tc>
          <w:tcPr>
            <w:tcW w:w="3046" w:type="dxa"/>
          </w:tcPr>
          <w:p w:rsidR="00A666BE" w:rsidRPr="00A666BE" w:rsidRDefault="00A666BE">
            <w:pPr>
              <w:pStyle w:val="UnderskriftDatum"/>
              <w:spacing w:before="240"/>
            </w:pPr>
            <w:r w:rsidRPr="00A666BE">
              <w:t>Stockholm den 30 september 2009</w:t>
            </w:r>
          </w:p>
        </w:tc>
        <w:tc>
          <w:tcPr>
            <w:tcW w:w="3047" w:type="dxa"/>
          </w:tcPr>
          <w:p w:rsidR="00A666BE" w:rsidRPr="00A666BE" w:rsidRDefault="00A666BE">
            <w:pPr>
              <w:pStyle w:val="Underskrifter"/>
              <w:spacing w:before="240"/>
            </w:pPr>
          </w:p>
        </w:tc>
      </w:tr>
      <w:tr w:rsidR="00000000" w:rsidRPr="00A666BE">
        <w:trPr>
          <w:cantSplit/>
        </w:trPr>
        <w:tc>
          <w:tcPr>
            <w:tcW w:w="3046" w:type="dxa"/>
          </w:tcPr>
          <w:p w:rsidR="00A666BE" w:rsidRPr="00A666BE" w:rsidRDefault="00A666BE">
            <w:pPr>
              <w:pStyle w:val="Underskrifter"/>
            </w:pPr>
            <w:r w:rsidRPr="00A666BE">
              <w:t>Sinikka Bohlin (s)</w:t>
            </w:r>
          </w:p>
        </w:tc>
        <w:tc>
          <w:tcPr>
            <w:tcW w:w="3046" w:type="dxa"/>
          </w:tcPr>
          <w:p w:rsidR="00A666BE" w:rsidRPr="00A666BE" w:rsidRDefault="00A666BE">
            <w:pPr>
              <w:pStyle w:val="Underskrifter"/>
            </w:pPr>
          </w:p>
        </w:tc>
      </w:tr>
      <w:tr w:rsidR="00000000" w:rsidRPr="00A666BE">
        <w:trPr>
          <w:cantSplit/>
        </w:trPr>
        <w:tc>
          <w:tcPr>
            <w:tcW w:w="3046" w:type="dxa"/>
          </w:tcPr>
          <w:p w:rsidR="00A666BE" w:rsidRPr="00A666BE" w:rsidRDefault="00A666BE">
            <w:pPr>
              <w:pStyle w:val="Underskrifter"/>
            </w:pPr>
            <w:r w:rsidRPr="00A666BE">
              <w:t>Per Svedberg (s)</w:t>
            </w:r>
          </w:p>
        </w:tc>
        <w:tc>
          <w:tcPr>
            <w:tcW w:w="3046" w:type="dxa"/>
          </w:tcPr>
          <w:p w:rsidR="00A666BE" w:rsidRPr="00A666BE" w:rsidRDefault="00A666BE">
            <w:pPr>
              <w:pStyle w:val="Underskrifter"/>
            </w:pPr>
            <w:r w:rsidRPr="00A666BE">
              <w:t>Raimo Pärssinen (s)</w:t>
            </w:r>
          </w:p>
        </w:tc>
      </w:tr>
      <w:tr w:rsidR="00000000" w:rsidRPr="00A666BE">
        <w:trPr>
          <w:cantSplit/>
        </w:trPr>
        <w:tc>
          <w:tcPr>
            <w:tcW w:w="3046" w:type="dxa"/>
          </w:tcPr>
          <w:p w:rsidR="00A666BE" w:rsidRPr="00A666BE" w:rsidRDefault="00A666BE">
            <w:pPr>
              <w:pStyle w:val="Underskrifter"/>
            </w:pPr>
            <w:r w:rsidRPr="00A666BE">
              <w:t>Roland Bäckman (s)</w:t>
            </w:r>
          </w:p>
        </w:tc>
        <w:tc>
          <w:tcPr>
            <w:tcW w:w="3046" w:type="dxa"/>
          </w:tcPr>
          <w:p w:rsidR="00A666BE" w:rsidRPr="00A666BE" w:rsidRDefault="00A666BE">
            <w:pPr>
              <w:pStyle w:val="Underskrifter"/>
            </w:pPr>
            <w:r w:rsidRPr="00A666BE">
              <w:t>Åsa Lindestam (s)</w:t>
            </w:r>
          </w:p>
        </w:tc>
      </w:tr>
    </w:tbl>
    <w:p w:rsidR="00A666BE" w:rsidRPr="00A666BE" w:rsidRDefault="00A666BE">
      <w:pPr>
        <w:pStyle w:val="Normaltindrag"/>
      </w:pPr>
    </w:p>
    <w:sectPr w:rsidR="00000000" w:rsidRPr="00A66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6BE" w:rsidRPr="00A666BE" w:rsidRDefault="00A666BE">
      <w:r w:rsidRPr="00A666BE">
        <w:separator/>
      </w:r>
    </w:p>
  </w:endnote>
  <w:endnote w:type="continuationSeparator" w:id="0">
    <w:p w:rsidR="00A666BE" w:rsidRPr="00A666BE" w:rsidRDefault="00A666BE">
      <w:r w:rsidRPr="00A66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
    </w:pPr>
    <w:r w:rsidRPr="00A66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740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6BE" w:rsidRDefault="00A666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
    </w:pPr>
    <w:r w:rsidRPr="00A66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175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6BE" w:rsidRDefault="00A66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
    </w:pPr>
    <w:r w:rsidRPr="00A66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812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6BE" w:rsidRDefault="00A66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6BE" w:rsidRPr="00A666BE" w:rsidRDefault="00A666BE">
      <w:r w:rsidRPr="00A666BE">
        <w:separator/>
      </w:r>
    </w:p>
  </w:footnote>
  <w:footnote w:type="continuationSeparator" w:id="0">
    <w:p w:rsidR="00A666BE" w:rsidRPr="00A666BE" w:rsidRDefault="00A666BE">
      <w:r w:rsidRPr="00A66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huvud"/>
    </w:pPr>
    <w:r w:rsidRPr="00A66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669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6BE" w:rsidRDefault="00A666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huvud"/>
    </w:pPr>
    <w:r w:rsidRPr="00A66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565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6BE" w:rsidRDefault="00A666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FSHNormal"/>
      <w:tabs>
        <w:tab w:val="right" w:pos="5840"/>
      </w:tabs>
    </w:pPr>
    <w:r w:rsidRPr="00A666BE">
      <w:br/>
    </w:r>
    <w:r w:rsidRPr="00A666BE">
      <w:fldChar w:fldCharType="begin" w:fldLock="1"/>
    </w:r>
    <w:r w:rsidRPr="00A666BE">
      <w:instrText xml:space="preserve"> DOCPROPERTY</w:instrText>
    </w:r>
    <w:r w:rsidRPr="00A666BE">
      <w:rPr>
        <w:sz w:val="18"/>
      </w:rPr>
      <w:instrText xml:space="preserve"> "YearUser" *\charformat </w:instrText>
    </w:r>
    <w:r w:rsidRPr="00A666BE">
      <w:fldChar w:fldCharType="separate"/>
    </w:r>
    <w:r w:rsidRPr="00A666BE">
      <w:t>2009/10</w:t>
    </w:r>
    <w:r w:rsidRPr="00A666BE">
      <w:fldChar w:fldCharType="end"/>
    </w:r>
    <w:r w:rsidRPr="00A666BE">
      <w:t xml:space="preserve"> </w:t>
    </w:r>
    <w:r w:rsidRPr="00A666BE">
      <w:tab/>
      <w:t xml:space="preserve">mnr: </w:t>
    </w:r>
    <w:r w:rsidRPr="00A666BE">
      <w:fldChar w:fldCharType="begin" w:fldLock="1"/>
    </w:r>
    <w:r w:rsidRPr="00A666BE">
      <w:instrText xml:space="preserve"> DOCPROPERTY</w:instrText>
    </w:r>
    <w:r w:rsidRPr="00A666BE">
      <w:rPr>
        <w:sz w:val="18"/>
      </w:rPr>
      <w:instrText xml:space="preserve"> "Motionsnummer" *\charformat </w:instrText>
    </w:r>
    <w:r w:rsidRPr="00A666BE">
      <w:fldChar w:fldCharType="separate"/>
    </w:r>
    <w:r w:rsidRPr="00A666BE">
      <w:t>Ub282</w:t>
    </w:r>
    <w:r w:rsidRPr="00A666BE">
      <w:fldChar w:fldCharType="end"/>
    </w:r>
    <w:r w:rsidRPr="00A666BE">
      <w:br/>
    </w:r>
    <w:r w:rsidRPr="00A666BE">
      <w:fldChar w:fldCharType="begin" w:fldLock="1"/>
    </w:r>
    <w:r w:rsidRPr="00A666BE">
      <w:instrText xml:space="preserve"> DOCPROPERTY</w:instrText>
    </w:r>
    <w:r w:rsidRPr="00A666BE">
      <w:rPr>
        <w:sz w:val="18"/>
      </w:rPr>
      <w:instrText xml:space="preserve"> "Samling" *\charformat </w:instrText>
    </w:r>
    <w:r w:rsidRPr="00A666BE">
      <w:fldChar w:fldCharType="end"/>
    </w:r>
    <w:r w:rsidRPr="00A666BE">
      <w:tab/>
      <w:t xml:space="preserve">pnr: </w:t>
    </w:r>
    <w:r w:rsidRPr="00A666BE">
      <w:fldChar w:fldCharType="begin" w:fldLock="1"/>
    </w:r>
    <w:r w:rsidRPr="00A666BE">
      <w:instrText xml:space="preserve"> DOCPROPERTY</w:instrText>
    </w:r>
    <w:r w:rsidRPr="00A666BE">
      <w:rPr>
        <w:sz w:val="18"/>
      </w:rPr>
      <w:instrText xml:space="preserve"> "Partinummer" *\charformat </w:instrText>
    </w:r>
    <w:r w:rsidRPr="00A666BE">
      <w:fldChar w:fldCharType="separate"/>
    </w:r>
    <w:r w:rsidRPr="00A666BE">
      <w:t>s6046</w:t>
    </w:r>
    <w:r w:rsidRPr="00A666BE">
      <w:fldChar w:fldCharType="end"/>
    </w:r>
  </w:p>
  <w:p w:rsidR="00A666BE" w:rsidRPr="00A666BE" w:rsidRDefault="00A666BE">
    <w:pPr>
      <w:pStyle w:val="FSHRub1"/>
    </w:pPr>
    <w:r w:rsidRPr="00A666BE">
      <w:t>Motion till riksdagen</w:t>
    </w:r>
    <w:r w:rsidRPr="00A666BE">
      <w:br/>
    </w:r>
    <w:r w:rsidRPr="00A666BE">
      <w:fldChar w:fldCharType="begin" w:fldLock="1"/>
    </w:r>
    <w:r w:rsidRPr="00A666BE">
      <w:instrText xml:space="preserve"> DOCPROPERTY "YearUser" *\charformat </w:instrText>
    </w:r>
    <w:r w:rsidRPr="00A666BE">
      <w:fldChar w:fldCharType="separate"/>
    </w:r>
    <w:r w:rsidRPr="00A666BE">
      <w:t>2009/10</w:t>
    </w:r>
    <w:r w:rsidRPr="00A666BE">
      <w:fldChar w:fldCharType="end"/>
    </w:r>
    <w:r w:rsidRPr="00A666BE">
      <w:t>:</w:t>
    </w:r>
    <w:r w:rsidRPr="00A666BE">
      <w:fldChar w:fldCharType="begin" w:fldLock="1"/>
    </w:r>
    <w:r w:rsidRPr="00A666BE">
      <w:instrText xml:space="preserve"> DOCPROPERTY "Motionsnummer" *\charformat </w:instrText>
    </w:r>
    <w:r w:rsidRPr="00A666BE">
      <w:fldChar w:fldCharType="separate"/>
    </w:r>
    <w:r w:rsidRPr="00A666BE">
      <w:t>Ub282</w:t>
    </w:r>
    <w:r w:rsidRPr="00A666BE">
      <w:fldChar w:fldCharType="end"/>
    </w:r>
  </w:p>
  <w:p w:rsidR="00A666BE" w:rsidRPr="00A666BE" w:rsidRDefault="00A666BE">
    <w:pPr>
      <w:pStyle w:val="FSHNormalS5"/>
    </w:pPr>
    <w:r w:rsidRPr="00A666BE">
      <w:fldChar w:fldCharType="begin" w:fldLock="1"/>
    </w:r>
    <w:r w:rsidRPr="00A666BE">
      <w:instrText xml:space="preserve"> DOCPROPERTY "MotionarText" *\charformat </w:instrText>
    </w:r>
    <w:r w:rsidRPr="00A666BE">
      <w:fldChar w:fldCharType="separate"/>
    </w:r>
    <w:r w:rsidRPr="00A666BE">
      <w:t>av Sinikka Bohlin m.fl. (s)</w:t>
    </w:r>
    <w:r w:rsidRPr="00A666BE">
      <w:fldChar w:fldCharType="end"/>
    </w:r>
    <w:r w:rsidRPr="00A666BE">
      <w:br/>
    </w:r>
    <w:r w:rsidRPr="00A666BE">
      <w:fldChar w:fldCharType="begin" w:fldLock="1"/>
    </w:r>
    <w:r w:rsidRPr="00A666BE">
      <w:instrText xml:space="preserve"> DOCPROPERTY "SvarFrasKort" *\charformat </w:instrText>
    </w:r>
    <w:r w:rsidRPr="00A666BE">
      <w:fldChar w:fldCharType="end"/>
    </w:r>
  </w:p>
  <w:p w:rsidR="00A666BE" w:rsidRPr="00A666BE" w:rsidRDefault="00A666BE">
    <w:pPr>
      <w:pStyle w:val="FSHTitel"/>
    </w:pPr>
    <w:r w:rsidRPr="00A666BE">
      <w:fldChar w:fldCharType="begin" w:fldLock="1"/>
    </w:r>
    <w:r w:rsidRPr="00A666BE">
      <w:instrText xml:space="preserve"> DOCPROPERTY</w:instrText>
    </w:r>
    <w:r w:rsidRPr="00A666BE">
      <w:rPr>
        <w:sz w:val="18"/>
      </w:rPr>
      <w:instrText xml:space="preserve"> "RubrikSvar" *\charformat </w:instrText>
    </w:r>
    <w:r w:rsidRPr="00A666BE">
      <w:fldChar w:fldCharType="separate"/>
    </w:r>
    <w:r w:rsidRPr="00A666BE">
      <w:t>Utbildningsbehov i Gävleborgs län</w:t>
    </w:r>
    <w:r w:rsidRPr="00A666BE">
      <w:fldChar w:fldCharType="end"/>
    </w:r>
  </w:p>
  <w:p w:rsidR="00A666BE" w:rsidRPr="00A666BE" w:rsidRDefault="00A666BE">
    <w:pPr>
      <w:pStyle w:val="Normal00"/>
    </w:pPr>
  </w:p>
  <w:p w:rsidR="00A666BE" w:rsidRPr="00A666BE" w:rsidRDefault="00A66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274448">
    <w:abstractNumId w:val="8"/>
  </w:num>
  <w:num w:numId="2" w16cid:durableId="1555121399">
    <w:abstractNumId w:val="9"/>
  </w:num>
  <w:num w:numId="3" w16cid:durableId="1928223854">
    <w:abstractNumId w:val="8"/>
  </w:num>
  <w:num w:numId="4" w16cid:durableId="871307009">
    <w:abstractNumId w:val="9"/>
  </w:num>
  <w:num w:numId="5" w16cid:durableId="1037855746">
    <w:abstractNumId w:val="13"/>
  </w:num>
  <w:num w:numId="6" w16cid:durableId="1552497094">
    <w:abstractNumId w:val="10"/>
  </w:num>
  <w:num w:numId="7" w16cid:durableId="395052822">
    <w:abstractNumId w:val="11"/>
  </w:num>
  <w:num w:numId="8" w16cid:durableId="2004091095">
    <w:abstractNumId w:val="12"/>
  </w:num>
  <w:num w:numId="9" w16cid:durableId="1694844248">
    <w:abstractNumId w:val="8"/>
  </w:num>
  <w:num w:numId="10" w16cid:durableId="233130842">
    <w:abstractNumId w:val="3"/>
  </w:num>
  <w:num w:numId="11" w16cid:durableId="121967840">
    <w:abstractNumId w:val="2"/>
  </w:num>
  <w:num w:numId="12" w16cid:durableId="289015766">
    <w:abstractNumId w:val="1"/>
  </w:num>
  <w:num w:numId="13" w16cid:durableId="1028142632">
    <w:abstractNumId w:val="0"/>
  </w:num>
  <w:num w:numId="14" w16cid:durableId="1522627509">
    <w:abstractNumId w:val="9"/>
  </w:num>
  <w:num w:numId="15" w16cid:durableId="668749224">
    <w:abstractNumId w:val="7"/>
  </w:num>
  <w:num w:numId="16" w16cid:durableId="1662276348">
    <w:abstractNumId w:val="6"/>
  </w:num>
  <w:num w:numId="17" w16cid:durableId="1611669642">
    <w:abstractNumId w:val="5"/>
  </w:num>
  <w:num w:numId="18" w16cid:durableId="399408578">
    <w:abstractNumId w:val="4"/>
  </w:num>
  <w:num w:numId="19" w16cid:durableId="1436442753">
    <w:abstractNumId w:val="11"/>
  </w:num>
  <w:num w:numId="20" w16cid:durableId="1958829096">
    <w:abstractNumId w:val="10"/>
  </w:num>
  <w:num w:numId="21" w16cid:durableId="1169514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A84252AD-74F7-4D5E-861A-3F95269FC5C7},{66904F58-C650-47D9-AAF5-864ED4C07794},{D360312F-B36A-4B0C-884D-0625A443D06F},{AAA30BC4-E86D-4F29-B2A6-8DDC7212B2E3},{FAAD9B30-D646-4250-B865-90521500BADD}"/>
  </w:docVars>
  <w:rsids>
    <w:rsidRoot w:val="00FD35F8"/>
    <w:rsid w:val="00A666BE"/>
    <w:rsid w:val="00FD3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0A6762-EE02-4366-BC6C-2763A42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1282</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s6046</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s6046</dc:title>
  <dc:subject>s6046</dc:subject>
  <dc:creator>Riksdagen</dc:creator>
  <cp:keywords>Riksdagen</cp:keywords>
  <dc:description>Nya formatmallshantering för förslag+urix bakåtkomp+könamn</dc:description>
  <cp:lastModifiedBy>Lars Brink</cp:lastModifiedBy>
  <cp:revision>2</cp:revision>
  <cp:lastPrinted>2009-11-27T13:36:00Z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Utbildningsbehov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Utbildningsbehov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(s)\Svedberg, Per (s)\Pärssinen, Raimo (s)\Bäckman, Roland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Per Svedberg (s), Raimo Pärssinen (s), Roland Bäckman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20092010000000000115000060460069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20092010000000000115000060460069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{572A0607-D66B-44B0-AA21-837B078E01BE}</vt:lpwstr>
  </property>
  <property fmtid="{D5CDD505-2E9C-101B-9397-08002B2CF9AE}" pid="53" name="Överföringar">
    <vt:i4>0</vt:i4>
  </property>
  <property fmtid="{D5CDD505-2E9C-101B-9397-08002B2CF9AE}" pid="54" name="Checksum">
    <vt:lpwstr>*0013026428277*</vt:lpwstr>
  </property>
  <property fmtid="{D5CDD505-2E9C-101B-9397-08002B2CF9AE}" pid="55" name="skuggnummer">
    <vt:lpwstr>1077</vt:lpwstr>
  </property>
  <property fmtid="{D5CDD505-2E9C-101B-9397-08002B2CF9AE}" pid="56" name="urixVersion">
    <vt:lpwstr>4.0.0.9</vt:lpwstr>
  </property>
  <property fmtid="{D5CDD505-2E9C-101B-9397-08002B2CF9AE}" pid="57" name="urixOrigin">
    <vt:lpwstr>091127 14:36:15.559</vt:lpwstr>
  </property>
  <property fmtid="{D5CDD505-2E9C-101B-9397-08002B2CF9AE}" pid="58" name="urixGuid">
    <vt:lpwstr>{D1690E61-C037-407C-B350-219A945968D1}</vt:lpwstr>
  </property>
</Properties>
</file>