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6B33" w:rsidRPr="005E6E13" w:rsidRDefault="00106B33" w:rsidP="007F0823">
      <w:pPr>
        <w:pStyle w:val="Hemstlrubrik"/>
      </w:pPr>
      <w:r w:rsidRPr="005E6E13">
        <w:t>Förslag till riksdagsbeslut</w:t>
      </w:r>
    </w:p>
    <w:p w:rsidR="00106B33" w:rsidRPr="005E6E13" w:rsidRDefault="00106B33" w:rsidP="003C57E8">
      <w:pPr>
        <w:pStyle w:val="Hemstlatt"/>
      </w:pPr>
      <w:r w:rsidRPr="005E6E13">
        <w:t>Riksdagen tillkännager för regeringen som sin mening vad som i moti</w:t>
      </w:r>
      <w:r w:rsidRPr="005E6E13">
        <w:t>o</w:t>
      </w:r>
      <w:r w:rsidRPr="005E6E13">
        <w:t>nen anförs om att</w:t>
      </w:r>
      <w:r w:rsidR="00480833" w:rsidRPr="005E6E13">
        <w:t xml:space="preserve"> </w:t>
      </w:r>
      <w:r w:rsidR="003304EB" w:rsidRPr="005E6E13">
        <w:t xml:space="preserve">överväga att </w:t>
      </w:r>
      <w:r w:rsidR="00480833" w:rsidRPr="005E6E13">
        <w:t>se över om</w:t>
      </w:r>
      <w:r w:rsidR="004C2A90" w:rsidRPr="005E6E13">
        <w:t xml:space="preserve"> psyki</w:t>
      </w:r>
      <w:r w:rsidRPr="005E6E13">
        <w:t xml:space="preserve">sk sjukdom </w:t>
      </w:r>
      <w:r w:rsidR="00480833" w:rsidRPr="005E6E13">
        <w:t>ska</w:t>
      </w:r>
      <w:r w:rsidR="004C2A90" w:rsidRPr="005E6E13">
        <w:t>ll</w:t>
      </w:r>
      <w:r w:rsidRPr="005E6E13">
        <w:t xml:space="preserve"> räknas in i den kategori sjukdomar som berättigar till föräldrapenning, upp till </w:t>
      </w:r>
      <w:r w:rsidR="004C2A90" w:rsidRPr="005E6E13">
        <w:t>18</w:t>
      </w:r>
      <w:r w:rsidRPr="005E6E13">
        <w:t xml:space="preserve"> års ålder, vid svår sjukdom.</w:t>
      </w:r>
    </w:p>
    <w:p w:rsidR="00106B33" w:rsidRPr="005E6E13" w:rsidRDefault="00106B33" w:rsidP="00106B33">
      <w:pPr>
        <w:pStyle w:val="Rubrik1"/>
      </w:pPr>
      <w:r w:rsidRPr="005E6E13">
        <w:t>Motivering</w:t>
      </w:r>
    </w:p>
    <w:p w:rsidR="00106B33" w:rsidRPr="005E6E13" w:rsidRDefault="00106B33" w:rsidP="00413072">
      <w:r w:rsidRPr="005E6E13">
        <w:t>På universitetssjukhuset i Örebro finns en avdelning, under barn- och un</w:t>
      </w:r>
      <w:r w:rsidRPr="005E6E13">
        <w:t>g</w:t>
      </w:r>
      <w:r w:rsidRPr="005E6E13">
        <w:t>domspsykiatrin, som erbjuder behandling till ungdomar upp till 18 år och deras familjer i fall där öp</w:t>
      </w:r>
      <w:r w:rsidR="00F17AE9" w:rsidRPr="005E6E13">
        <w:t xml:space="preserve">penvård inte anses tillräcklig. </w:t>
      </w:r>
      <w:r w:rsidRPr="005E6E13">
        <w:t>Behandlingen, som är unik i sitt slag i Sverige, bygger på ett miljöterapeutiskt arbetssätt där fami</w:t>
      </w:r>
      <w:r w:rsidRPr="005E6E13">
        <w:t>l</w:t>
      </w:r>
      <w:r w:rsidRPr="005E6E13">
        <w:t>jen och då framför allt föräldrarna deltar aktivt i planerade aktiviteter.</w:t>
      </w:r>
    </w:p>
    <w:p w:rsidR="00106B33" w:rsidRPr="005E6E13" w:rsidRDefault="00106B33" w:rsidP="007F0823">
      <w:pPr>
        <w:pStyle w:val="Normaltindrag"/>
      </w:pPr>
      <w:r w:rsidRPr="005E6E13">
        <w:t>En första utvärdering, som grundar sig på enkäter med de berörda, visar på ett anmärkningsvärt gott resultat. Av 50 intervjuade säger sig 49 kunna se posit</w:t>
      </w:r>
      <w:r w:rsidRPr="005E6E13">
        <w:t>i</w:t>
      </w:r>
      <w:r w:rsidRPr="005E6E13">
        <w:t xml:space="preserve">va förändringar i livssituationen och </w:t>
      </w:r>
      <w:r w:rsidR="007F0823" w:rsidRPr="005E6E13">
        <w:t>en</w:t>
      </w:r>
      <w:r w:rsidRPr="005E6E13">
        <w:t xml:space="preserve"> att det är oförändrat.</w:t>
      </w:r>
    </w:p>
    <w:p w:rsidR="00106B33" w:rsidRPr="005E6E13" w:rsidRDefault="00106B33" w:rsidP="007F0823">
      <w:pPr>
        <w:pStyle w:val="Normaltindrag"/>
      </w:pPr>
      <w:r w:rsidRPr="005E6E13">
        <w:t>Behandlingen, som pågår under minst sex veckor, bygger alltså på att fö</w:t>
      </w:r>
      <w:r w:rsidRPr="005E6E13">
        <w:t>r</w:t>
      </w:r>
      <w:r w:rsidRPr="005E6E13">
        <w:t>äldrarna kan delta. Tillfällig föräldrapenning är den ersättning som skall täcka en förälderns behov av ersättning för ett barn i akuta vårdsituationer. Ersät</w:t>
      </w:r>
      <w:r w:rsidRPr="005E6E13">
        <w:t>t</w:t>
      </w:r>
      <w:r w:rsidRPr="005E6E13">
        <w:t>ningen kan betalas ut när föräldern behöver avstå från förvärvsarbete i sa</w:t>
      </w:r>
      <w:r w:rsidRPr="005E6E13">
        <w:t>m</w:t>
      </w:r>
      <w:r w:rsidRPr="005E6E13">
        <w:t xml:space="preserve">band med bl.a. vård av ett sjukt barn. Den totala ersättningstiden har under åren byggts ut och omfattar numera 120 dagar per år och barn. </w:t>
      </w:r>
    </w:p>
    <w:p w:rsidR="00106B33" w:rsidRPr="005E6E13" w:rsidRDefault="00106B33" w:rsidP="007F0823">
      <w:pPr>
        <w:pStyle w:val="Normaltindrag"/>
      </w:pPr>
      <w:r w:rsidRPr="005E6E13">
        <w:t xml:space="preserve">Åldersgränsen – 12 år </w:t>
      </w:r>
      <w:r w:rsidR="007F0823" w:rsidRPr="005E6E13">
        <w:t>–</w:t>
      </w:r>
      <w:r w:rsidRPr="005E6E13">
        <w:t xml:space="preserve"> för tillfällig föräldrapenning är i dag knuten till den övre åldersgränsen för skolbarnsomsorgen och tar sikte på att ersätta en barntillsyn som faller bort. Utöver detta kan en förälder få tillfällig föräldr</w:t>
      </w:r>
      <w:r w:rsidRPr="005E6E13">
        <w:t>a</w:t>
      </w:r>
      <w:r w:rsidRPr="005E6E13">
        <w:t>penning för ett barn som fyllt tolv men inte 16 år när barnet har ett särskilt vård</w:t>
      </w:r>
      <w:r w:rsidR="007F0823" w:rsidRPr="005E6E13">
        <w:t>-</w:t>
      </w:r>
      <w:r w:rsidRPr="005E6E13">
        <w:t xml:space="preserve"> och tillsynsbehov. Tillfällig föräldrapenning kan även utges för barn som fyllt 16 år men inte 21år (i vissa fall 23 år) om barnet omfattas av lagen (1993:387) om stöd och service till vissa funktionshindrade (LSS).</w:t>
      </w:r>
    </w:p>
    <w:p w:rsidR="00106B33" w:rsidRPr="005E6E13" w:rsidRDefault="00106B33" w:rsidP="007F0823">
      <w:pPr>
        <w:pStyle w:val="Normaltindrag"/>
      </w:pPr>
      <w:r w:rsidRPr="005E6E13">
        <w:lastRenderedPageBreak/>
        <w:t>Från och med den 1 januari 2005 har den tillfälliga föräldrapenningen u</w:t>
      </w:r>
      <w:r w:rsidRPr="005E6E13">
        <w:t>t</w:t>
      </w:r>
      <w:r w:rsidRPr="005E6E13">
        <w:t>vidgats på så sätt att föräldrar till ett svårt sjukt barn under 18 år får rätt till ett obegränsat antal dagar med tillfällig föräldrapenning.</w:t>
      </w:r>
    </w:p>
    <w:p w:rsidR="00106B33" w:rsidRPr="005E6E13" w:rsidRDefault="00106B33" w:rsidP="007F0823">
      <w:pPr>
        <w:pStyle w:val="Normaltindrag"/>
        <w:rPr>
          <w:color w:val="000000"/>
        </w:rPr>
      </w:pPr>
      <w:r w:rsidRPr="005E6E13">
        <w:rPr>
          <w:color w:val="000000"/>
        </w:rPr>
        <w:t>Upp till dess att ungdomen fyllt 16 år kan alltså föräldrarna få tillfällig fö</w:t>
      </w:r>
      <w:r w:rsidRPr="005E6E13">
        <w:rPr>
          <w:color w:val="000000"/>
        </w:rPr>
        <w:t>r</w:t>
      </w:r>
      <w:r w:rsidRPr="005E6E13">
        <w:rPr>
          <w:color w:val="000000"/>
        </w:rPr>
        <w:t>äl</w:t>
      </w:r>
      <w:r w:rsidRPr="005E6E13">
        <w:rPr>
          <w:color w:val="000000"/>
        </w:rPr>
        <w:t>d</w:t>
      </w:r>
      <w:r w:rsidRPr="005E6E13">
        <w:rPr>
          <w:color w:val="000000"/>
        </w:rPr>
        <w:t>rapenning under behandlingstiden. Mellan 16 och 18 måste tillståndet vara livshotande eller att ungdomen tillhör personkretsen i LSS för att föräldr</w:t>
      </w:r>
      <w:r w:rsidRPr="005E6E13">
        <w:rPr>
          <w:color w:val="000000"/>
        </w:rPr>
        <w:t>a</w:t>
      </w:r>
      <w:r w:rsidRPr="005E6E13">
        <w:rPr>
          <w:color w:val="000000"/>
        </w:rPr>
        <w:t xml:space="preserve">penning ska kunna utgå. </w:t>
      </w:r>
    </w:p>
    <w:p w:rsidR="00106B33" w:rsidRPr="005E6E13" w:rsidRDefault="00106B33" w:rsidP="007F0823">
      <w:pPr>
        <w:pStyle w:val="Normaltindrag"/>
      </w:pPr>
      <w:r w:rsidRPr="005E6E13">
        <w:t>Psykiatr</w:t>
      </w:r>
      <w:r w:rsidRPr="005E6E13">
        <w:rPr>
          <w:spacing w:val="-2"/>
          <w:szCs w:val="19"/>
        </w:rPr>
        <w:t>isk sjukdom bedöms i de flesta fall inte vara så allvarlig att föräld</w:t>
      </w:r>
      <w:r w:rsidRPr="005E6E13">
        <w:t>r</w:t>
      </w:r>
      <w:r w:rsidRPr="005E6E13">
        <w:t>a</w:t>
      </w:r>
      <w:r w:rsidRPr="005E6E13">
        <w:t>penning skall kunna utgå. Det innebär att det för vissa föräldrar är omöjligt, av ekonomiska skäl, att kunna delta i en behandling som skulle kunna ge deras barn en bättre livssituation.</w:t>
      </w:r>
    </w:p>
    <w:p w:rsidR="00106B33" w:rsidRPr="005E6E13" w:rsidRDefault="00106B33" w:rsidP="007F0823">
      <w:pPr>
        <w:pStyle w:val="Normaltindrag"/>
      </w:pPr>
      <w:r w:rsidRPr="005E6E13">
        <w:t>För samhället är inte detta någon stor ekonomisk fråga eftersom gruppen det gäller är relativt begränsad. För de inblandade ungdomarna är frågan dä</w:t>
      </w:r>
      <w:r w:rsidRPr="005E6E13">
        <w:t>r</w:t>
      </w:r>
      <w:r w:rsidRPr="005E6E13">
        <w:t>emot väldigt stor eftersom det för många kan innebära en chans till ett rikare och bättre liv.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F0823" w:rsidRPr="005E6E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F0823" w:rsidRPr="005E6E13" w:rsidRDefault="007F0823" w:rsidP="007F0823">
            <w:pPr>
              <w:pStyle w:val="UnderskriftDatum"/>
              <w:spacing w:before="240"/>
            </w:pPr>
            <w:r w:rsidRPr="005E6E13">
              <w:t>Stockholm den 29 september 2005</w:t>
            </w:r>
          </w:p>
        </w:tc>
        <w:tc>
          <w:tcPr>
            <w:tcW w:w="3047" w:type="dxa"/>
          </w:tcPr>
          <w:p w:rsidR="007F0823" w:rsidRPr="005E6E13" w:rsidRDefault="007F0823" w:rsidP="007F0823">
            <w:pPr>
              <w:pStyle w:val="Underskrifter"/>
              <w:spacing w:before="240"/>
            </w:pPr>
          </w:p>
        </w:tc>
      </w:tr>
      <w:tr w:rsidR="007F0823" w:rsidRPr="005E6E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F0823" w:rsidRPr="005E6E13" w:rsidRDefault="007F0823" w:rsidP="007F0823">
            <w:pPr>
              <w:pStyle w:val="Underskrifter"/>
            </w:pPr>
            <w:r w:rsidRPr="005E6E13">
              <w:t>Lennart Axelsson (s)</w:t>
            </w:r>
          </w:p>
        </w:tc>
        <w:tc>
          <w:tcPr>
            <w:tcW w:w="3047" w:type="dxa"/>
          </w:tcPr>
          <w:p w:rsidR="007F0823" w:rsidRPr="005E6E13" w:rsidRDefault="007F0823" w:rsidP="007F0823">
            <w:pPr>
              <w:pStyle w:val="Underskrifter"/>
            </w:pPr>
          </w:p>
        </w:tc>
      </w:tr>
    </w:tbl>
    <w:p w:rsidR="00E84F25" w:rsidRPr="005E6E13" w:rsidRDefault="00E84F25" w:rsidP="007F0823">
      <w:pPr>
        <w:pStyle w:val="Normaltindrag"/>
      </w:pPr>
    </w:p>
    <w:sectPr w:rsidR="00E84F25" w:rsidRPr="005E6E13" w:rsidSect="007F08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561D" w:rsidRPr="005E6E13" w:rsidRDefault="005F561D">
      <w:r w:rsidRPr="005E6E13">
        <w:separator/>
      </w:r>
    </w:p>
  </w:endnote>
  <w:endnote w:type="continuationSeparator" w:id="0">
    <w:p w:rsidR="005F561D" w:rsidRPr="005E6E13" w:rsidRDefault="005F561D">
      <w:r w:rsidRPr="005E6E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823" w:rsidRPr="005E6E13" w:rsidRDefault="005E6E13" w:rsidP="007F0823">
    <w:pPr>
      <w:pStyle w:val="Sidfot"/>
    </w:pPr>
    <w:r w:rsidRPr="005E6E1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67535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823" w:rsidRDefault="007F08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1307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0823" w:rsidRDefault="007F08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1307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823" w:rsidRPr="005E6E13" w:rsidRDefault="005E6E13" w:rsidP="007F0823">
    <w:pPr>
      <w:pStyle w:val="Sidfot"/>
    </w:pPr>
    <w:r w:rsidRPr="005E6E1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09046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823" w:rsidRDefault="007F08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17AE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0823" w:rsidRDefault="007F08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17AE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823" w:rsidRPr="005E6E13" w:rsidRDefault="005E6E13" w:rsidP="007F0823">
    <w:pPr>
      <w:pStyle w:val="Sidfot"/>
    </w:pPr>
    <w:r w:rsidRPr="005E6E1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4862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823" w:rsidRDefault="007F08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130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0823" w:rsidRDefault="007F08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130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561D" w:rsidRPr="005E6E13" w:rsidRDefault="005F561D">
      <w:r w:rsidRPr="005E6E13">
        <w:separator/>
      </w:r>
    </w:p>
  </w:footnote>
  <w:footnote w:type="continuationSeparator" w:id="0">
    <w:p w:rsidR="005F561D" w:rsidRPr="005E6E13" w:rsidRDefault="005F561D">
      <w:r w:rsidRPr="005E6E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823" w:rsidRPr="005E6E13" w:rsidRDefault="005E6E13" w:rsidP="007F0823">
    <w:pPr>
      <w:pStyle w:val="Sidhuvud"/>
    </w:pPr>
    <w:r w:rsidRPr="005E6E1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31614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823" w:rsidRDefault="007F08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17AE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17AE9">
                            <w:t>Sf324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0823" w:rsidRDefault="007F08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17AE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17AE9">
                      <w:t>Sf324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823" w:rsidRPr="005E6E13" w:rsidRDefault="005E6E13" w:rsidP="007F0823">
    <w:pPr>
      <w:pStyle w:val="Sidhuvud"/>
    </w:pPr>
    <w:r w:rsidRPr="005E6E1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91900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823" w:rsidRDefault="007F08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17AE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17AE9">
                            <w:t>Sf324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0823" w:rsidRDefault="007F08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17AE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17AE9">
                      <w:t>Sf324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823" w:rsidRPr="005E6E13" w:rsidRDefault="007F0823">
    <w:pPr>
      <w:pStyle w:val="FSHNormal"/>
      <w:tabs>
        <w:tab w:val="right" w:pos="5840"/>
      </w:tabs>
    </w:pPr>
    <w:r w:rsidRPr="005E6E13">
      <w:br/>
    </w:r>
    <w:r w:rsidRPr="005E6E13">
      <w:fldChar w:fldCharType="begin" w:fldLock="1"/>
    </w:r>
    <w:r w:rsidRPr="005E6E13">
      <w:instrText xml:space="preserve"> DOCPROPERTY</w:instrText>
    </w:r>
    <w:r w:rsidRPr="005E6E13">
      <w:rPr>
        <w:sz w:val="18"/>
      </w:rPr>
      <w:instrText xml:space="preserve"> "YearUser" *\charformat </w:instrText>
    </w:r>
    <w:r w:rsidRPr="005E6E13">
      <w:fldChar w:fldCharType="separate"/>
    </w:r>
    <w:r w:rsidR="00F17AE9" w:rsidRPr="005E6E13">
      <w:t>2005/06</w:t>
    </w:r>
    <w:r w:rsidRPr="005E6E13">
      <w:fldChar w:fldCharType="end"/>
    </w:r>
    <w:r w:rsidRPr="005E6E13">
      <w:t xml:space="preserve"> </w:t>
    </w:r>
    <w:r w:rsidRPr="005E6E13">
      <w:tab/>
      <w:t xml:space="preserve">mnr: </w:t>
    </w:r>
    <w:r w:rsidRPr="005E6E13">
      <w:fldChar w:fldCharType="begin" w:fldLock="1"/>
    </w:r>
    <w:r w:rsidRPr="005E6E13">
      <w:instrText xml:space="preserve"> DOCPROPERTY</w:instrText>
    </w:r>
    <w:r w:rsidRPr="005E6E13">
      <w:rPr>
        <w:sz w:val="18"/>
      </w:rPr>
      <w:instrText xml:space="preserve"> "Motionsnummer" *\charformat </w:instrText>
    </w:r>
    <w:r w:rsidRPr="005E6E13">
      <w:fldChar w:fldCharType="separate"/>
    </w:r>
    <w:r w:rsidR="00F17AE9" w:rsidRPr="005E6E13">
      <w:t>Sf324</w:t>
    </w:r>
    <w:r w:rsidRPr="005E6E13">
      <w:fldChar w:fldCharType="end"/>
    </w:r>
    <w:r w:rsidRPr="005E6E13">
      <w:br/>
    </w:r>
    <w:r w:rsidRPr="005E6E13">
      <w:fldChar w:fldCharType="begin" w:fldLock="1"/>
    </w:r>
    <w:r w:rsidRPr="005E6E13">
      <w:instrText xml:space="preserve"> DOCPROPERTY</w:instrText>
    </w:r>
    <w:r w:rsidRPr="005E6E13">
      <w:rPr>
        <w:sz w:val="18"/>
      </w:rPr>
      <w:instrText xml:space="preserve"> "Samling" *\charformat </w:instrText>
    </w:r>
    <w:r w:rsidRPr="005E6E13">
      <w:fldChar w:fldCharType="end"/>
    </w:r>
    <w:r w:rsidRPr="005E6E13">
      <w:tab/>
      <w:t xml:space="preserve">pnr: </w:t>
    </w:r>
    <w:r w:rsidRPr="005E6E13">
      <w:fldChar w:fldCharType="begin" w:fldLock="1"/>
    </w:r>
    <w:r w:rsidRPr="005E6E13">
      <w:instrText xml:space="preserve"> DOCPROPERTY</w:instrText>
    </w:r>
    <w:r w:rsidRPr="005E6E13">
      <w:rPr>
        <w:sz w:val="18"/>
      </w:rPr>
      <w:instrText xml:space="preserve"> "Partinummer" *\charformat </w:instrText>
    </w:r>
    <w:r w:rsidRPr="005E6E13">
      <w:fldChar w:fldCharType="separate"/>
    </w:r>
    <w:r w:rsidR="00F17AE9" w:rsidRPr="005E6E13">
      <w:t>s3313</w:t>
    </w:r>
    <w:r w:rsidRPr="005E6E13">
      <w:fldChar w:fldCharType="end"/>
    </w:r>
  </w:p>
  <w:p w:rsidR="007F0823" w:rsidRPr="005E6E13" w:rsidRDefault="007F0823">
    <w:pPr>
      <w:pStyle w:val="FSHRub1"/>
    </w:pPr>
    <w:r w:rsidRPr="005E6E13">
      <w:t>Motion till riksdagen</w:t>
    </w:r>
    <w:r w:rsidRPr="005E6E13">
      <w:br/>
    </w:r>
    <w:r w:rsidRPr="005E6E13">
      <w:fldChar w:fldCharType="begin" w:fldLock="1"/>
    </w:r>
    <w:r w:rsidRPr="005E6E13">
      <w:instrText xml:space="preserve"> DOCPROPERTY "YearUser" *\charformat </w:instrText>
    </w:r>
    <w:r w:rsidRPr="005E6E13">
      <w:fldChar w:fldCharType="separate"/>
    </w:r>
    <w:r w:rsidR="00F17AE9" w:rsidRPr="005E6E13">
      <w:t>2005/06</w:t>
    </w:r>
    <w:r w:rsidRPr="005E6E13">
      <w:fldChar w:fldCharType="end"/>
    </w:r>
    <w:r w:rsidRPr="005E6E13">
      <w:t>:</w:t>
    </w:r>
    <w:r w:rsidRPr="005E6E13">
      <w:fldChar w:fldCharType="begin" w:fldLock="1"/>
    </w:r>
    <w:r w:rsidRPr="005E6E13">
      <w:instrText xml:space="preserve"> DOCPROPERTY "Motionsnummer" *\charformat </w:instrText>
    </w:r>
    <w:r w:rsidRPr="005E6E13">
      <w:fldChar w:fldCharType="separate"/>
    </w:r>
    <w:r w:rsidR="00F17AE9" w:rsidRPr="005E6E13">
      <w:t>Sf324</w:t>
    </w:r>
    <w:r w:rsidRPr="005E6E13">
      <w:fldChar w:fldCharType="end"/>
    </w:r>
  </w:p>
  <w:p w:rsidR="007F0823" w:rsidRPr="005E6E13" w:rsidRDefault="007F0823">
    <w:pPr>
      <w:pStyle w:val="FSHNormalS5"/>
    </w:pPr>
    <w:r w:rsidRPr="005E6E13">
      <w:fldChar w:fldCharType="begin" w:fldLock="1"/>
    </w:r>
    <w:r w:rsidRPr="005E6E13">
      <w:instrText xml:space="preserve"> DOCPROPERTY "MotionarText" *\charformat </w:instrText>
    </w:r>
    <w:r w:rsidRPr="005E6E13">
      <w:fldChar w:fldCharType="separate"/>
    </w:r>
    <w:r w:rsidR="00F17AE9" w:rsidRPr="005E6E13">
      <w:t>av Lennart Axelsson (s)</w:t>
    </w:r>
    <w:r w:rsidRPr="005E6E13">
      <w:fldChar w:fldCharType="end"/>
    </w:r>
    <w:r w:rsidRPr="005E6E13">
      <w:br/>
    </w:r>
    <w:r w:rsidRPr="005E6E13">
      <w:fldChar w:fldCharType="begin" w:fldLock="1"/>
    </w:r>
    <w:r w:rsidRPr="005E6E13">
      <w:instrText xml:space="preserve"> DOCPROPERTY "SvarFrasKort" *\charformat </w:instrText>
    </w:r>
    <w:r w:rsidRPr="005E6E13">
      <w:fldChar w:fldCharType="end"/>
    </w:r>
  </w:p>
  <w:p w:rsidR="007F0823" w:rsidRPr="005E6E13" w:rsidRDefault="007F0823">
    <w:pPr>
      <w:pStyle w:val="FSHTitel"/>
    </w:pPr>
    <w:r w:rsidRPr="005E6E13">
      <w:fldChar w:fldCharType="begin" w:fldLock="1"/>
    </w:r>
    <w:r w:rsidRPr="005E6E13">
      <w:instrText xml:space="preserve"> DOCPROPERTY</w:instrText>
    </w:r>
    <w:r w:rsidRPr="005E6E13">
      <w:rPr>
        <w:sz w:val="18"/>
      </w:rPr>
      <w:instrText xml:space="preserve"> "RubrikSvar" *\charformat </w:instrText>
    </w:r>
    <w:r w:rsidRPr="005E6E13">
      <w:fldChar w:fldCharType="separate"/>
    </w:r>
    <w:r w:rsidR="00F17AE9" w:rsidRPr="005E6E13">
      <w:t>Ekonomiska hinder för ungdomspsykiatrisk behandling</w:t>
    </w:r>
    <w:r w:rsidRPr="005E6E13">
      <w:fldChar w:fldCharType="end"/>
    </w:r>
  </w:p>
  <w:p w:rsidR="007F0823" w:rsidRPr="005E6E13" w:rsidRDefault="007F0823" w:rsidP="007F082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715480">
    <w:abstractNumId w:val="13"/>
  </w:num>
  <w:num w:numId="2" w16cid:durableId="206113343">
    <w:abstractNumId w:val="10"/>
  </w:num>
  <w:num w:numId="3" w16cid:durableId="1165362893">
    <w:abstractNumId w:val="11"/>
  </w:num>
  <w:num w:numId="4" w16cid:durableId="392198027">
    <w:abstractNumId w:val="12"/>
  </w:num>
  <w:num w:numId="5" w16cid:durableId="1770809359">
    <w:abstractNumId w:val="8"/>
  </w:num>
  <w:num w:numId="6" w16cid:durableId="1289316386">
    <w:abstractNumId w:val="3"/>
  </w:num>
  <w:num w:numId="7" w16cid:durableId="715544257">
    <w:abstractNumId w:val="2"/>
  </w:num>
  <w:num w:numId="8" w16cid:durableId="2081712208">
    <w:abstractNumId w:val="1"/>
  </w:num>
  <w:num w:numId="9" w16cid:durableId="254288358">
    <w:abstractNumId w:val="0"/>
  </w:num>
  <w:num w:numId="10" w16cid:durableId="739443004">
    <w:abstractNumId w:val="9"/>
  </w:num>
  <w:num w:numId="11" w16cid:durableId="332538879">
    <w:abstractNumId w:val="7"/>
  </w:num>
  <w:num w:numId="12" w16cid:durableId="742096531">
    <w:abstractNumId w:val="6"/>
  </w:num>
  <w:num w:numId="13" w16cid:durableId="808328636">
    <w:abstractNumId w:val="5"/>
  </w:num>
  <w:num w:numId="14" w16cid:durableId="1915165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2-06"/>
  </w:docVars>
  <w:rsids>
    <w:rsidRoot w:val="001F1790"/>
    <w:rsid w:val="00064BC3"/>
    <w:rsid w:val="00066775"/>
    <w:rsid w:val="00072FB9"/>
    <w:rsid w:val="00100531"/>
    <w:rsid w:val="00106B33"/>
    <w:rsid w:val="001424E3"/>
    <w:rsid w:val="001F1790"/>
    <w:rsid w:val="00201DFB"/>
    <w:rsid w:val="00204A63"/>
    <w:rsid w:val="00212FF1"/>
    <w:rsid w:val="00230193"/>
    <w:rsid w:val="0025068A"/>
    <w:rsid w:val="002818D3"/>
    <w:rsid w:val="002D11A8"/>
    <w:rsid w:val="003304EB"/>
    <w:rsid w:val="003C57E8"/>
    <w:rsid w:val="004049A4"/>
    <w:rsid w:val="00413072"/>
    <w:rsid w:val="004178BC"/>
    <w:rsid w:val="00445271"/>
    <w:rsid w:val="00480833"/>
    <w:rsid w:val="004A0504"/>
    <w:rsid w:val="004C2A90"/>
    <w:rsid w:val="004E38D9"/>
    <w:rsid w:val="005E6E13"/>
    <w:rsid w:val="005F561D"/>
    <w:rsid w:val="00740D6D"/>
    <w:rsid w:val="00771379"/>
    <w:rsid w:val="00794149"/>
    <w:rsid w:val="00796C12"/>
    <w:rsid w:val="007B5918"/>
    <w:rsid w:val="007B67A7"/>
    <w:rsid w:val="007C6092"/>
    <w:rsid w:val="007F0823"/>
    <w:rsid w:val="00A053C6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F1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508F78-4215-4073-9A73-A5418C72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F082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C2A9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96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453</Words>
  <Characters>2452</Characters>
  <Application>Microsoft Office Word</Application>
  <DocSecurity>4</DocSecurity>
  <Lines>46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Sf324</vt:lpstr>
    </vt:vector>
  </TitlesOfParts>
  <Company>Riksdagen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Sf324</dc:title>
  <dc:subject>Sf324</dc:subject>
  <dc:creator>Riksdagen</dc:creator>
  <cp:keywords>Riksdagen</cp:keywords>
  <dc:description/>
  <cp:lastModifiedBy>Lars Brink</cp:lastModifiedBy>
  <cp:revision>2</cp:revision>
  <cp:lastPrinted>2006-01-11T12:37:00Z</cp:lastPrinted>
  <dcterms:created xsi:type="dcterms:W3CDTF">2025-12-16T20:51:00Z</dcterms:created>
  <dcterms:modified xsi:type="dcterms:W3CDTF">2025-12-16T20:51:00Z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mot2000_430_2006-02-06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Ekonomiska hinder för ungdomspsykiatrisk behandling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Ekonomiska hinder för ungdomspsykiatrisk behandling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Axelsson (s)</vt:lpwstr>
  </property>
  <property fmtid="{D5CDD505-2E9C-101B-9397-08002B2CF9AE}" pid="26" name="MotionarLista">
    <vt:lpwstr>Axelsson, Lennart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Axelsson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20052006000000000115000033130069</vt:lpwstr>
  </property>
  <property fmtid="{D5CDD505-2E9C-101B-9397-08002B2CF9AE}" pid="47" name="datum">
    <vt:lpwstr>050929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20052006000000000115000033130069</vt:lpwstr>
  </property>
  <property fmtid="{D5CDD505-2E9C-101B-9397-08002B2CF9AE}" pid="50" name="nummer">
    <vt:lpwstr>324</vt:lpwstr>
  </property>
  <property fmtid="{D5CDD505-2E9C-101B-9397-08002B2CF9AE}" pid="51" name="utskottsbeteckning">
    <vt:lpwstr>Sf</vt:lpwstr>
  </property>
  <property fmtid="{D5CDD505-2E9C-101B-9397-08002B2CF9AE}" pid="52" name="GlobalUID">
    <vt:lpwstr>nej</vt:lpwstr>
  </property>
  <property fmtid="{D5CDD505-2E9C-101B-9397-08002B2CF9AE}" pid="53" name="Överföringar">
    <vt:i4>0</vt:i4>
  </property>
</Properties>
</file>