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5A19192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66EF3" w:rsidRDefault="00D66EF3" w14:paraId="0FE6B48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596E4C06E774FEBB964748216AA4B7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05be858-7def-4e70-b050-7cb4a7ce83d7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analysera hur intäkter från Öresundsbron kan användas på ett strategiskt sätt för att stärka transportinfrastrukturen i Skåne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550C6D04BAC47069F573CF96A8A2292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811C7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9863B7" w:rsidP="009863B7" w:rsidRDefault="00D83DB2" w14:paraId="1C5D99E2" w14:textId="64F7973B">
      <w:pPr>
        <w:pStyle w:val="Normalutanindragellerluft"/>
      </w:pPr>
      <w:r w:rsidRPr="00D83DB2">
        <w:t xml:space="preserve">Öresundsbron </w:t>
      </w:r>
      <w:r>
        <w:t xml:space="preserve">mellan Sverige och Danmark </w:t>
      </w:r>
      <w:r w:rsidRPr="00D83DB2">
        <w:t>är en av Sveriges mest betydelsefulla infrastrukturlänkar, som varje dag möjliggör pendling, handel och transporter över sundet.</w:t>
      </w:r>
      <w:r w:rsidR="009863B7">
        <w:t xml:space="preserve"> Den genererar betydande intäkter som bidrar till den nationella infrastrukturen.</w:t>
      </w:r>
    </w:p>
    <w:p xmlns:w14="http://schemas.microsoft.com/office/word/2010/wordml" w:rsidR="009863B7" w:rsidP="009863B7" w:rsidRDefault="009863B7" w14:paraId="6F165E9E" w14:textId="607C5100">
      <w:pPr>
        <w:pStyle w:val="Normalutanindragellerluft"/>
      </w:pPr>
      <w:r>
        <w:t>Öresundsbron är snart återbetald och fokus behöver nu ligga på att strategiskt planera och förstärka infrastrukturen i Skåne, med hänsyn till nuvarande budgetramar och nationell planering.</w:t>
      </w:r>
    </w:p>
    <w:p xmlns:w14="http://schemas.microsoft.com/office/word/2010/wordml" w:rsidRPr="00D83DB2" w:rsidR="00D83DB2" w:rsidP="00D83DB2" w:rsidRDefault="009863B7" w14:paraId="0F9992BA" w14:textId="5D5CFD98">
      <w:pPr>
        <w:pStyle w:val="Normalutanindragellerluft"/>
      </w:pPr>
      <w:r>
        <w:t>Regeringen bör analysera och tydliggöra hur intäkterna från Öresundsbron kan bidra till att förbättra transportinfrastrukturen i Skåne, inklusive väg- och järnvägsnoder som stärker Öresundsregionen.</w:t>
      </w:r>
      <w:r w:rsidR="00D83DB2">
        <w:t xml:space="preserve"> De kan bidra till ökad robusthet och redundans i transportsystemet, stöd till hållbara transportlösningar, exempelvis kollektivtrafik och godsflöden, stärkt regional utveckling och integration inom Öresundsregionen.</w:t>
      </w:r>
    </w:p>
    <w:p xmlns:w14="http://schemas.microsoft.com/office/word/2010/wordml" w:rsidR="009863B7" w:rsidP="009863B7" w:rsidRDefault="009863B7" w14:paraId="46E1C4F9" w14:textId="77777777">
      <w:pPr>
        <w:pStyle w:val="Normalutanindragellerluft"/>
      </w:pPr>
      <w:r>
        <w:lastRenderedPageBreak/>
        <w:t>Regeringen bör säkerställa att dessa analyser tas med i kommande nationella plan för transportinfrastruktur och regionala utvecklingsplaner.</w:t>
      </w:r>
    </w:p>
    <w:p xmlns:w14="http://schemas.microsoft.com/office/word/2010/wordml" w:rsidRPr="00422B9E" w:rsidR="00422B9E" w:rsidP="008E0FE2" w:rsidRDefault="009863B7" w14:paraId="612D4C8E" w14:textId="21EA579C">
      <w:pPr>
        <w:pStyle w:val="Normalutanindragellerluft"/>
      </w:pPr>
      <w:r>
        <w:t>Regeringen bör fortsätta samarbete med Danmark om strategiska transportlänkar över Öresund, för att maximera nyttan av redan existerande och planerad infrastruktur.</w:t>
      </w:r>
    </w:p>
    <w:p xmlns:w14="http://schemas.microsoft.com/office/word/2010/wordml" w:rsidR="00BB6339" w:rsidP="008E0FE2" w:rsidRDefault="00BB6339" w14:paraId="21DEC931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8A82A8DE759416799654E121520C89A"/>
        </w:placeholder>
      </w:sdtPr>
      <w:sdtEndPr/>
      <w:sdtContent>
        <w:p xmlns:w14="http://schemas.microsoft.com/office/word/2010/wordml" w:rsidR="00D66EF3" w:rsidP="00D66EF3" w:rsidRDefault="00D66EF3" w14:paraId="29F210B7" w14:textId="77777777">
          <w:pPr/>
          <w:r/>
        </w:p>
        <w:p xmlns:w14="http://schemas.microsoft.com/office/word/2010/wordml" w:rsidR="00D66EF3" w:rsidP="00D66EF3" w:rsidRDefault="00D66EF3" w14:paraId="1590DB75" w14:textId="5BB9404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Cecilia Engström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612B149" w14:textId="713FD6F7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0949" w14:textId="77777777" w:rsidR="009863B7" w:rsidRDefault="009863B7" w:rsidP="000C1CAD">
      <w:pPr>
        <w:spacing w:line="240" w:lineRule="auto"/>
      </w:pPr>
      <w:r>
        <w:separator/>
      </w:r>
    </w:p>
  </w:endnote>
  <w:endnote w:type="continuationSeparator" w:id="0">
    <w:p w14:paraId="318373B6" w14:textId="77777777" w:rsidR="009863B7" w:rsidRDefault="009863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E659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9EC5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692E" w14:textId="3A62C09B" w:rsidR="00262EA3" w:rsidRPr="00D66EF3" w:rsidRDefault="00262EA3" w:rsidP="00D66E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A470" w14:textId="77777777" w:rsidR="009863B7" w:rsidRDefault="009863B7" w:rsidP="000C1CAD">
      <w:pPr>
        <w:spacing w:line="240" w:lineRule="auto"/>
      </w:pPr>
      <w:r>
        <w:separator/>
      </w:r>
    </w:p>
  </w:footnote>
  <w:footnote w:type="continuationSeparator" w:id="0">
    <w:p w14:paraId="2AB5FA70" w14:textId="77777777" w:rsidR="009863B7" w:rsidRDefault="009863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26E851C3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09C742C" wp14:anchorId="5722798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D66EF3" w14:paraId="68A307F6" w14:textId="73FA956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C714A904BC542CE9ABD4B414206FED1"/>
                              </w:placeholder>
                              <w:text/>
                            </w:sdtPr>
                            <w:sdtEndPr/>
                            <w:sdtContent>
                              <w:r w:rsidR="009863B7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0CC8D1410E0418FA3FE2433AE795B9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722798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D66EF3" w14:paraId="68A307F6" w14:textId="73FA956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C714A904BC542CE9ABD4B414206FED1"/>
                        </w:placeholder>
                        <w:text/>
                      </w:sdtPr>
                      <w:sdtEndPr/>
                      <w:sdtContent>
                        <w:r w:rsidR="009863B7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0CC8D1410E0418FA3FE2433AE795B9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9957C1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671767BD" w14:textId="77777777">
    <w:pPr>
      <w:jc w:val="right"/>
    </w:pPr>
  </w:p>
  <w:p w:rsidR="00262EA3" w:rsidP="00776B74" w:rsidRDefault="00262EA3" w14:paraId="07F3A04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D66EF3" w14:paraId="53B0A5D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17CB7C6" wp14:anchorId="6D21B72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D66EF3" w14:paraId="3AD622E9" w14:textId="6881EC32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863B7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D66EF3" w14:paraId="4406124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D66EF3" w14:paraId="37F7C1CD" w14:textId="395DF66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:3672</w:t>
        </w:r>
      </w:sdtContent>
    </w:sdt>
  </w:p>
  <w:p w:rsidR="00262EA3" w:rsidP="00E03A3D" w:rsidRDefault="00D66EF3" w14:paraId="36D29C0E" w14:textId="6781283B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C714A904BC542CE9ABD4B414206FED1"/>
        </w:placeholder>
        <w15:appearance w15:val="hidden"/>
        <w:text/>
      </w:sdtPr>
      <w:sdtEndPr/>
      <w:sdtContent>
        <w:r>
          <w:t>av Cecilia Engström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00CC8D1410E0418FA3FE2433AE795B9F"/>
      </w:placeholder>
      <w:text/>
    </w:sdtPr>
    <w:sdtEndPr/>
    <w:sdtContent>
      <w:p w:rsidR="00262EA3" w:rsidP="00283E0F" w:rsidRDefault="009863B7" w14:paraId="48B9A2F9" w14:textId="1D01754C">
        <w:pPr>
          <w:pStyle w:val="FSHRub2"/>
        </w:pPr>
        <w:r>
          <w:t>Strategisk användning av Öresundsbron för utvecklad transportinfrastruktur i Skåne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4ADF4C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863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BAC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408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3B7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EF3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3DB2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227F5F5"/>
  <w15:chartTrackingRefBased/>
  <w15:docId w15:val="{E2023A9B-A6DD-4482-B666-9EF0AC551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96E4C06E774FEBB964748216AA4B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5B6EC6-BA65-4F74-A0B6-6A423E0E4D4D}"/>
      </w:docPartPr>
      <w:docPartBody>
        <w:p w:rsidR="00A71C17" w:rsidRDefault="00A71C17">
          <w:pPr>
            <w:pStyle w:val="A596E4C06E774FEBB964748216AA4B7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E16EB25BC4B4D6AAFF512CA23739B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D424E3-1F1C-4A57-93C8-E37E5EC542FC}"/>
      </w:docPartPr>
      <w:docPartBody>
        <w:p w:rsidR="00A71C17" w:rsidRDefault="00A71C17">
          <w:pPr>
            <w:pStyle w:val="3E16EB25BC4B4D6AAFF512CA23739BB8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2550C6D04BAC47069F573CF96A8A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6C706-7DAB-4ECB-BF88-BE49C8481465}"/>
      </w:docPartPr>
      <w:docPartBody>
        <w:p w:rsidR="00A71C17" w:rsidRDefault="00A71C17">
          <w:pPr>
            <w:pStyle w:val="2550C6D04BAC47069F573CF96A8A22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A82A8DE759416799654E121520C8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D3368F-345E-4D90-9583-8B2E10DF3043}"/>
      </w:docPartPr>
      <w:docPartBody>
        <w:p w:rsidR="00A71C17" w:rsidRDefault="00A71C17">
          <w:pPr>
            <w:pStyle w:val="38A82A8DE759416799654E121520C89A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5C714A904BC542CE9ABD4B414206FE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E8AD97-2B77-4FEE-A3CB-D9247EA01AE7}"/>
      </w:docPartPr>
      <w:docPartBody>
        <w:p w:rsidR="00A71C17" w:rsidRDefault="00A71C17">
          <w:pPr>
            <w:pStyle w:val="5C714A904BC542CE9ABD4B414206FED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CC8D1410E0418FA3FE2433AE795B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66539E-0BE2-4F7A-87C0-2E5B54FAA5B7}"/>
      </w:docPartPr>
      <w:docPartBody>
        <w:p w:rsidR="00A71C17" w:rsidRDefault="00A71C17">
          <w:pPr>
            <w:pStyle w:val="00CC8D1410E0418FA3FE2433AE795B9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17"/>
    <w:rsid w:val="00A7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596E4C06E774FEBB964748216AA4B79">
    <w:name w:val="A596E4C06E774FEBB964748216AA4B79"/>
  </w:style>
  <w:style w:type="paragraph" w:customStyle="1" w:styleId="3E16EB25BC4B4D6AAFF512CA23739BB8">
    <w:name w:val="3E16EB25BC4B4D6AAFF512CA23739BB8"/>
  </w:style>
  <w:style w:type="paragraph" w:customStyle="1" w:styleId="2550C6D04BAC47069F573CF96A8A2292">
    <w:name w:val="2550C6D04BAC47069F573CF96A8A2292"/>
  </w:style>
  <w:style w:type="paragraph" w:customStyle="1" w:styleId="38A82A8DE759416799654E121520C89A">
    <w:name w:val="38A82A8DE759416799654E121520C89A"/>
  </w:style>
  <w:style w:type="paragraph" w:customStyle="1" w:styleId="5C714A904BC542CE9ABD4B414206FED1">
    <w:name w:val="5C714A904BC542CE9ABD4B414206FED1"/>
  </w:style>
  <w:style w:type="paragraph" w:customStyle="1" w:styleId="00CC8D1410E0418FA3FE2433AE795B9F">
    <w:name w:val="00CC8D1410E0418FA3FE2433AE795B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96ECC0-D819-47B6-A2C8-9C16E5282C47}"/>
</file>

<file path=customXml/itemProps2.xml><?xml version="1.0" encoding="utf-8"?>
<ds:datastoreItem xmlns:ds="http://schemas.openxmlformats.org/officeDocument/2006/customXml" ds:itemID="{9AADD85B-BA23-49DB-9E35-AB69CC5F213B}"/>
</file>

<file path=customXml/itemProps3.xml><?xml version="1.0" encoding="utf-8"?>
<ds:datastoreItem xmlns:ds="http://schemas.openxmlformats.org/officeDocument/2006/customXml" ds:itemID="{C8A92CD9-7C19-4957-B69F-226B83453340}"/>
</file>

<file path=customXml/itemProps4.xml><?xml version="1.0" encoding="utf-8"?>
<ds:datastoreItem xmlns:ds="http://schemas.openxmlformats.org/officeDocument/2006/customXml" ds:itemID="{1DC4181E-B03D-4FAA-B1F5-9E7A54DC11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186</Words>
  <Characters>1264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1440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