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05E113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B3DAA39DE6E44678207C50D8816E93E"/>
        </w:placeholder>
        <w15:appearance w15:val="hidden"/>
        <w:text/>
      </w:sdtPr>
      <w:sdtEndPr/>
      <w:sdtContent>
        <w:p w:rsidR="00AF30DD" w:rsidP="00CC4C93" w:rsidRDefault="00AF30DD" w14:paraId="205E113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de64614-c902-44e6-b943-510e534c0def"/>
        <w:id w:val="-1296527558"/>
        <w:lock w:val="sdtLocked"/>
      </w:sdtPr>
      <w:sdtEndPr/>
      <w:sdtContent>
        <w:p w:rsidR="00D106DF" w:rsidRDefault="00F919C4" w14:paraId="205E113A" w14:textId="2E451739">
          <w:pPr>
            <w:pStyle w:val="Frslagstext"/>
          </w:pPr>
          <w:r>
            <w:t xml:space="preserve">Riksdagen ställer sig bakom det som anförs i motionen om att införa ett särskilt handledarstöd för personer som arbetar på </w:t>
          </w:r>
          <w:proofErr w:type="spellStart"/>
          <w:r>
            <w:t>arbetsintegrerande</w:t>
          </w:r>
          <w:proofErr w:type="spellEnd"/>
          <w:r>
            <w:t xml:space="preserve"> sociala företag som uppfyller kriterierna, och riksdagen tillkännager detta för regeringen.</w:t>
          </w:r>
        </w:p>
      </w:sdtContent>
    </w:sdt>
    <w:p w:rsidR="00AF30DD" w:rsidP="00AF30DD" w:rsidRDefault="000156D9" w14:paraId="205E113B" w14:textId="77777777">
      <w:pPr>
        <w:pStyle w:val="Rubrik1"/>
      </w:pPr>
      <w:bookmarkStart w:name="MotionsStart" w:id="0"/>
      <w:bookmarkEnd w:id="0"/>
      <w:r>
        <w:t>Motivering</w:t>
      </w:r>
    </w:p>
    <w:p w:rsidRPr="00CE2DF2" w:rsidR="003D76CC" w:rsidP="003D76CC" w:rsidRDefault="003D76CC" w14:paraId="205E113C" w14:textId="21C2DC2D">
      <w:proofErr w:type="spellStart"/>
      <w:r w:rsidRPr="00CE2DF2">
        <w:t>Arbetsintegrerande</w:t>
      </w:r>
      <w:proofErr w:type="spellEnd"/>
      <w:r w:rsidRPr="00CE2DF2">
        <w:t xml:space="preserve"> sociala företag, AS</w:t>
      </w:r>
      <w:r>
        <w:t xml:space="preserve">F, är verksamheter som bedriver </w:t>
      </w:r>
      <w:r w:rsidRPr="00CE2DF2">
        <w:t>näringsverksamhet och uppfyller följande</w:t>
      </w:r>
      <w:r>
        <w:t xml:space="preserve"> officiella</w:t>
      </w:r>
      <w:r w:rsidRPr="00CE2DF2">
        <w:t xml:space="preserve"> kriterier</w:t>
      </w:r>
      <w:r>
        <w:t xml:space="preserve">, enligt Tillväxtverket och intresseorganisationen </w:t>
      </w:r>
      <w:proofErr w:type="spellStart"/>
      <w:r>
        <w:t>SKOOPI</w:t>
      </w:r>
      <w:r w:rsidR="00634AD4">
        <w:t>:</w:t>
      </w:r>
      <w:r>
        <w:t>s</w:t>
      </w:r>
      <w:proofErr w:type="spellEnd"/>
      <w:r>
        <w:t xml:space="preserve"> stadgar</w:t>
      </w:r>
      <w:r w:rsidRPr="00CE2DF2">
        <w:t>:</w:t>
      </w:r>
    </w:p>
    <w:p w:rsidRPr="00CE2DF2" w:rsidR="003D76CC" w:rsidP="003D76CC" w:rsidRDefault="003D76CC" w14:paraId="205E113D" w14:textId="77777777">
      <w:pPr>
        <w:numPr>
          <w:ilvl w:val="0"/>
          <w:numId w:val="15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</w:pPr>
      <w:r>
        <w:t xml:space="preserve">De </w:t>
      </w:r>
      <w:r w:rsidRPr="00CE2DF2">
        <w:t>har som övergripande ändamål att integrera människor som har svårigheter att få, och/eller behålla ett arbete, i arbetsliv och samhälle,</w:t>
      </w:r>
    </w:p>
    <w:p w:rsidRPr="00CE2DF2" w:rsidR="003D76CC" w:rsidP="003D76CC" w:rsidRDefault="003D76CC" w14:paraId="205E113E" w14:textId="77777777">
      <w:pPr>
        <w:numPr>
          <w:ilvl w:val="0"/>
          <w:numId w:val="15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</w:pPr>
      <w:r>
        <w:t>De</w:t>
      </w:r>
      <w:r w:rsidRPr="00CE2DF2">
        <w:t xml:space="preserve"> skapar delaktighet för medarbetarna genom ägande, avtal eller på annat väl dokumenterat sätt</w:t>
      </w:r>
    </w:p>
    <w:p w:rsidRPr="00CE2DF2" w:rsidR="003D76CC" w:rsidP="003D76CC" w:rsidRDefault="003D76CC" w14:paraId="205E113F" w14:textId="77777777">
      <w:pPr>
        <w:numPr>
          <w:ilvl w:val="0"/>
          <w:numId w:val="15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</w:pPr>
      <w:r>
        <w:t>De</w:t>
      </w:r>
      <w:r w:rsidRPr="00CE2DF2">
        <w:t xml:space="preserve"> återinvesterar</w:t>
      </w:r>
      <w:r>
        <w:t xml:space="preserve"> </w:t>
      </w:r>
      <w:r w:rsidRPr="00CE2DF2">
        <w:t xml:space="preserve">i huvudsak sina vinster i de egna eller </w:t>
      </w:r>
      <w:r>
        <w:t xml:space="preserve">i </w:t>
      </w:r>
      <w:r w:rsidRPr="00CE2DF2">
        <w:t>liknande</w:t>
      </w:r>
      <w:r>
        <w:t xml:space="preserve"> </w:t>
      </w:r>
      <w:r w:rsidRPr="00CE2DF2">
        <w:t>verksamheter</w:t>
      </w:r>
    </w:p>
    <w:p w:rsidRPr="00CE2DF2" w:rsidR="003D76CC" w:rsidP="003D76CC" w:rsidRDefault="003D76CC" w14:paraId="205E1140" w14:textId="77777777">
      <w:pPr>
        <w:numPr>
          <w:ilvl w:val="0"/>
          <w:numId w:val="15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</w:pPr>
      <w:r>
        <w:t>De</w:t>
      </w:r>
      <w:r w:rsidRPr="00CE2DF2">
        <w:t xml:space="preserve"> är organisatoriskt fristående från offentlig verksamhet</w:t>
      </w:r>
    </w:p>
    <w:p w:rsidRPr="00CE2DF2" w:rsidR="003D76CC" w:rsidP="003D76CC" w:rsidRDefault="003D76CC" w14:paraId="205E1141" w14:textId="77777777">
      <w:pPr>
        <w:ind w:left="360"/>
      </w:pPr>
    </w:p>
    <w:p w:rsidRPr="00CE2DF2" w:rsidR="003D76CC" w:rsidP="003D76CC" w:rsidRDefault="003D76CC" w14:paraId="205E1142" w14:textId="2F24F9DC">
      <w:pPr>
        <w:tabs>
          <w:tab w:val="clear" w:pos="284"/>
        </w:tabs>
        <w:spacing w:after="200" w:line="276" w:lineRule="auto"/>
      </w:pPr>
      <w:r w:rsidRPr="00CE2DF2">
        <w:t>ASF finns nästan över hela landet, men trots att begreppet börjar bli mer och mer känt ute i kommunerna och på nationell nivå, lever mån</w:t>
      </w:r>
      <w:r>
        <w:t xml:space="preserve">ga av dessa företag med </w:t>
      </w:r>
      <w:r w:rsidRPr="00CE2DF2">
        <w:t xml:space="preserve">höga krav på </w:t>
      </w:r>
      <w:r>
        <w:t>egen ekonomisk hållbarhet</w:t>
      </w:r>
      <w:r w:rsidRPr="00CE2DF2">
        <w:t xml:space="preserve"> trots att själva </w:t>
      </w:r>
      <w:r w:rsidRPr="00CE2DF2">
        <w:lastRenderedPageBreak/>
        <w:t xml:space="preserve">grundidén är att ASF är till för </w:t>
      </w:r>
      <w:r w:rsidR="00634AD4">
        <w:t>att personer</w:t>
      </w:r>
      <w:r w:rsidRPr="00CE2DF2">
        <w:t xml:space="preserve"> med arbetshinder ska få arbete samtidigt som marknadens behov av tjänster och produkter tillgodoses.</w:t>
      </w:r>
    </w:p>
    <w:p w:rsidR="003D76CC" w:rsidP="003D76CC" w:rsidRDefault="003D76CC" w14:paraId="205E1143" w14:textId="77777777">
      <w:pPr>
        <w:tabs>
          <w:tab w:val="clear" w:pos="284"/>
        </w:tabs>
        <w:spacing w:after="200" w:line="276" w:lineRule="auto"/>
      </w:pPr>
      <w:r>
        <w:t>Handledarna och verksamhetsledaren är väsentliga för kontinuitet i verksamheten, men det är svårt att tjäna ihop medel till deras löner om p</w:t>
      </w:r>
      <w:r w:rsidRPr="00CE2DF2">
        <w:t>ersonalen/medarbetarna</w:t>
      </w:r>
      <w:r>
        <w:t xml:space="preserve"> också är i behov av extra stöd i kontakter med myndigheter, vara med på besök i vården med mera eftersom det tar tid från det ordinarie arbetet.</w:t>
      </w:r>
    </w:p>
    <w:p w:rsidRPr="00CE2DF2" w:rsidR="003D76CC" w:rsidP="003D76CC" w:rsidRDefault="003D76CC" w14:paraId="205E1144" w14:textId="5DB763C3">
      <w:pPr>
        <w:tabs>
          <w:tab w:val="clear" w:pos="284"/>
        </w:tabs>
        <w:spacing w:after="200" w:line="276" w:lineRule="auto"/>
      </w:pPr>
      <w:r>
        <w:t>Alla</w:t>
      </w:r>
      <w:r w:rsidRPr="00CE2DF2">
        <w:t xml:space="preserve"> i ett ASF behöver känna att de arbetar efter 100 % av sin egen förmåga, därför måste tidsschema och arbetsuppgifter anpassas efter människorna och inte tvärtom. Det </w:t>
      </w:r>
      <w:r>
        <w:t>är viktigt med tid för omtanke</w:t>
      </w:r>
      <w:r w:rsidR="00634AD4">
        <w:t>,</w:t>
      </w:r>
      <w:r>
        <w:t xml:space="preserve"> m</w:t>
      </w:r>
      <w:r w:rsidRPr="00CE2DF2">
        <w:t xml:space="preserve">en precis som </w:t>
      </w:r>
      <w:r w:rsidR="00634AD4">
        <w:t xml:space="preserve">för </w:t>
      </w:r>
      <w:bookmarkStart w:name="_GoBack" w:id="1"/>
      <w:bookmarkEnd w:id="1"/>
      <w:r w:rsidRPr="00CE2DF2">
        <w:t xml:space="preserve">vilket företag som helst, krävs att lönsamheten finns, och då är alla timmar borta från verksamheten ett intäktsbortfall. En särskild </w:t>
      </w:r>
      <w:r>
        <w:t>handledar</w:t>
      </w:r>
      <w:r w:rsidRPr="00CE2DF2">
        <w:t xml:space="preserve">ersättning </w:t>
      </w:r>
      <w:r>
        <w:t xml:space="preserve">som ligger inom ramen för Arbetsförmedlingen och/eller Försäkringskassan </w:t>
      </w:r>
      <w:r w:rsidRPr="00CE2DF2">
        <w:t>för personer i behov av extra stöd, skulle hjälpa ASF att leva upp till sin grundtanke.</w:t>
      </w:r>
    </w:p>
    <w:p w:rsidRPr="00CE2DF2" w:rsidR="003D76CC" w:rsidP="003D76CC" w:rsidRDefault="003D76CC" w14:paraId="205E1145" w14:textId="77777777">
      <w:pPr>
        <w:rPr>
          <w:b/>
        </w:rPr>
      </w:pPr>
    </w:p>
    <w:p w:rsidR="00AF30DD" w:rsidP="00AF30DD" w:rsidRDefault="00AF30DD" w14:paraId="205E1146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243A68B0E03484890D474204A1DB92D"/>
        </w:placeholder>
        <w15:appearance w15:val="hidden"/>
      </w:sdtPr>
      <w:sdtEndPr/>
      <w:sdtContent>
        <w:p w:rsidRPr="00ED19F0" w:rsidR="00865E70" w:rsidP="003D76CC" w:rsidRDefault="00634AD4" w14:paraId="205E114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C4E09" w:rsidRDefault="00CC4E09" w14:paraId="205E114B" w14:textId="77777777"/>
    <w:sectPr w:rsidR="00CC4E0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E114D" w14:textId="77777777" w:rsidR="003D76CC" w:rsidRDefault="003D76CC" w:rsidP="000C1CAD">
      <w:pPr>
        <w:spacing w:line="240" w:lineRule="auto"/>
      </w:pPr>
      <w:r>
        <w:separator/>
      </w:r>
    </w:p>
  </w:endnote>
  <w:endnote w:type="continuationSeparator" w:id="0">
    <w:p w14:paraId="205E114E" w14:textId="77777777" w:rsidR="003D76CC" w:rsidRDefault="003D76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E115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34AD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E1159" w14:textId="77777777" w:rsidR="003D76CC" w:rsidRDefault="003D76C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201510011735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201510011738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17:38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17:38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E114B" w14:textId="77777777" w:rsidR="003D76CC" w:rsidRDefault="003D76CC" w:rsidP="000C1CAD">
      <w:pPr>
        <w:spacing w:line="240" w:lineRule="auto"/>
      </w:pPr>
      <w:r>
        <w:separator/>
      </w:r>
    </w:p>
  </w:footnote>
  <w:footnote w:type="continuationSeparator" w:id="0">
    <w:p w14:paraId="205E114C" w14:textId="77777777" w:rsidR="003D76CC" w:rsidRDefault="003D76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05E115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34AD4" w14:paraId="205E115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:882</w:t>
        </w:r>
      </w:sdtContent>
    </w:sdt>
  </w:p>
  <w:p w:rsidR="00A42228" w:rsidP="00283E0F" w:rsidRDefault="00634AD4" w14:paraId="205E115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D76CC" w14:paraId="205E1157" w14:textId="77777777">
        <w:pPr>
          <w:pStyle w:val="FSHRub2"/>
        </w:pPr>
        <w:r>
          <w:t xml:space="preserve">Handledarersättning för personer i arbetsintegrerande sociala företag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05E11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3588546E"/>
    <w:multiLevelType w:val="hybridMultilevel"/>
    <w:tmpl w:val="BE1A898C"/>
    <w:lvl w:ilvl="0" w:tplc="8630694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D76C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2AD6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581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76CC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4AD4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4E09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06D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0CF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19C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5E1138"/>
  <w15:chartTrackingRefBased/>
  <w15:docId w15:val="{39DBCFF4-01EB-4787-A4C9-804ACD65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3DAA39DE6E44678207C50D8816E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D08BE-9FCA-499A-9801-9351A0A8049E}"/>
      </w:docPartPr>
      <w:docPartBody>
        <w:p w:rsidR="0019470B" w:rsidRDefault="0019470B">
          <w:pPr>
            <w:pStyle w:val="CB3DAA39DE6E44678207C50D8816E93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243A68B0E03484890D474204A1DB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78BE3-97BD-445F-9B1B-9EAEA3010AB7}"/>
      </w:docPartPr>
      <w:docPartBody>
        <w:p w:rsidR="0019470B" w:rsidRDefault="0019470B">
          <w:pPr>
            <w:pStyle w:val="A243A68B0E03484890D474204A1DB92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0B"/>
    <w:rsid w:val="0019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3DAA39DE6E44678207C50D8816E93E">
    <w:name w:val="CB3DAA39DE6E44678207C50D8816E93E"/>
  </w:style>
  <w:style w:type="paragraph" w:customStyle="1" w:styleId="9FD43B286CB549D89A0F7E3AC26C099C">
    <w:name w:val="9FD43B286CB549D89A0F7E3AC26C099C"/>
  </w:style>
  <w:style w:type="paragraph" w:customStyle="1" w:styleId="A243A68B0E03484890D474204A1DB92D">
    <w:name w:val="A243A68B0E03484890D474204A1DB9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3966</RubrikLookup>
    <MotionGuid xmlns="00d11361-0b92-4bae-a181-288d6a55b763">113c4f7e-3690-45f2-ae3a-31720c41871c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94E1F-6DB4-4AA4-87D7-87DCEE6FC2BB}"/>
</file>

<file path=customXml/itemProps2.xml><?xml version="1.0" encoding="utf-8"?>
<ds:datastoreItem xmlns:ds="http://schemas.openxmlformats.org/officeDocument/2006/customXml" ds:itemID="{0CD0EEC1-F506-46C0-A000-AD5A5771E37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6DEDABA-9809-4ED0-A5A6-EC0B032F659A}"/>
</file>

<file path=customXml/itemProps5.xml><?xml version="1.0" encoding="utf-8"?>
<ds:datastoreItem xmlns:ds="http://schemas.openxmlformats.org/officeDocument/2006/customXml" ds:itemID="{70FE62E4-F2FB-4A29-B261-17096F1B22C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312</Words>
  <Characters>1781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201516KD550 Handledarersättning för personer i arbetsintegrerande sociala företag</dc:title>
  <dc:subject/>
  <dc:creator>Penilla Gunther</dc:creator>
  <cp:keywords/>
  <dc:description/>
  <cp:lastModifiedBy>Kerstin Carlqvist</cp:lastModifiedBy>
  <cp:revision>4</cp:revision>
  <cp:lastPrinted>2015-10-01T15:38:00Z</cp:lastPrinted>
  <dcterms:created xsi:type="dcterms:W3CDTF">2015-10-01T15:35:00Z</dcterms:created>
  <dcterms:modified xsi:type="dcterms:W3CDTF">2016-05-11T08:16:00Z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*T37FC33F4AAEA*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https://filur.riksdagen.se/drop/DropOffLibrary/T37FC33F4AAEA.docx</vt:lpwstr>
  </property>
  <property fmtid="{D5CDD505-2E9C-101B-9397-08002B2CF9AE}" pid="11" name="RevisionsOn">
    <vt:lpwstr>1</vt:lpwstr>
  </property>
</Properties>
</file>