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B76DE5B" w14:textId="77777777">
      <w:pPr>
        <w:pStyle w:val="Normalutanindragellerluft"/>
      </w:pPr>
      <w:bookmarkStart w:name="_Toc106800475" w:id="0"/>
      <w:bookmarkStart w:name="_Toc106801300" w:id="1"/>
      <w:bookmarkStart w:name="_Hlk210038349" w:id="2"/>
    </w:p>
    <w:p xmlns:w14="http://schemas.microsoft.com/office/word/2010/wordml" w:rsidRPr="009B062B" w:rsidR="00AF30DD" w:rsidP="00DB607C" w:rsidRDefault="00DB607C" w14:paraId="1A3D3B7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384E8BC855C4860A40EBECA7370625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ab0a545-3139-4afd-9eab-86301590233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en producentavgift på sockersötad dryck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F1458C26558A4F7B8EAC67DBCA40CDE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46D4D77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221B96" w:rsidP="00221B96" w:rsidRDefault="00221B96" w14:paraId="6CCD577A" w14:textId="28B25A05">
      <w:r>
        <w:t>Ohälsosamma matvanor är en av de främsta orsakerna till för tidig död i Sverige. Övervikt och obesitas är en av de största påverkbara riskfaktorerna för cancer och är kopplat till 13 olika cancerformer. Vart fjärde skolbarn i lågstadieåldern har idag över</w:t>
        <w:softHyphen/>
        <w:t>vikt eller obesitas och förekomsten ökar med åldern. Den europeiska livsmedels</w:t>
        <w:softHyphen/>
        <w:t>säkerhets</w:t>
        <w:softHyphen/>
        <w:t>myndigheten (</w:t>
      </w:r>
      <w:proofErr w:type="spellStart"/>
      <w:r>
        <w:t>Efsa</w:t>
      </w:r>
      <w:proofErr w:type="spellEnd"/>
      <w:r>
        <w:t xml:space="preserve">) har funnit ett samband mellan tillsatt socker och sjuk</w:t>
        <w:softHyphen/>
        <w:t>domar som övervikt/obesitas, typ 2-diabetes och högt blodtryck. Studien har slagit fast att </w:t>
      </w:r>
      <w:proofErr w:type="spellStart"/>
      <w:r>
        <w:t>sockersötad</w:t>
      </w:r>
      <w:proofErr w:type="spellEnd"/>
      <w:r>
        <w:t xml:space="preserve"> dryck har den i särklass starkaste kopplingen till övervikt.</w:t>
      </w:r>
    </w:p>
    <w:p xmlns:w14="http://schemas.microsoft.com/office/word/2010/wordml" w:rsidR="00221B96" w:rsidP="00221B96" w:rsidRDefault="00221B96" w14:paraId="09DBDAD8" w14:textId="4596D357">
      <w:r>
        <w:t xml:space="preserve">Orsaken till att just läsk innebär särskilt ökad risk för övervikt kan bero på att flytande kalorier inte ger samma mättnadskänsla som kalorier i fast form. Det innebär att man kan få i sig stora mängder kalorier genom </w:t>
      </w:r>
      <w:proofErr w:type="spellStart"/>
      <w:r>
        <w:t>sockersötad</w:t>
      </w:r>
      <w:proofErr w:type="spellEnd"/>
      <w:r>
        <w:t xml:space="preserve"> dryck utan att kroppen signalerar att den fått nog.</w:t>
      </w:r>
    </w:p>
    <w:p xmlns:w14="http://schemas.microsoft.com/office/word/2010/wordml" w:rsidR="00221B96" w:rsidP="00221B96" w:rsidRDefault="00221B96" w14:paraId="5EC60B29" w14:textId="77777777">
      <w:r>
        <w:t xml:space="preserve">17 % av svenska ungdomars energiintag kommer från ohälsosamma livsmedel med högt innehåll av socker, salt och/eller fett, varav en stor del är från </w:t>
      </w:r>
      <w:proofErr w:type="spellStart"/>
      <w:r>
        <w:t>sockersötade</w:t>
      </w:r>
      <w:proofErr w:type="spellEnd"/>
      <w:r>
        <w:t xml:space="preserve"> drycker. Unga killar dricker mycket läsk och storkonsumenterna kan dricka upp till en liter per dag (</w:t>
      </w:r>
      <w:proofErr w:type="spellStart"/>
      <w:r>
        <w:t>Riksmaten</w:t>
      </w:r>
      <w:proofErr w:type="spellEnd"/>
      <w:r>
        <w:t xml:space="preserve"> ungdom).</w:t>
      </w:r>
    </w:p>
    <w:p xmlns:w14="http://schemas.microsoft.com/office/word/2010/wordml" w:rsidR="00221B96" w:rsidP="00221B96" w:rsidRDefault="00221B96" w14:paraId="1C04118F" w14:textId="77777777">
      <w:r>
        <w:lastRenderedPageBreak/>
        <w:t xml:space="preserve">Att minska konsumtionen av </w:t>
      </w:r>
      <w:proofErr w:type="spellStart"/>
      <w:r>
        <w:t>sockersötad</w:t>
      </w:r>
      <w:proofErr w:type="spellEnd"/>
      <w:r>
        <w:t xml:space="preserve"> dryck är en åtgärd som förespråkas av Världshälsoorganisationen WHO för att minska de överviktsrelaterade hälsoproblemen. Flera länder i Europa har gått före i att begränsa sockerkonsumtionen. Frankrike, Portugal, Norge, Ungern och Storbritannien har alla olika varianter av regleringar på socker i dryck. Globalt har 106 länder infört någon form av skatt på </w:t>
      </w:r>
      <w:proofErr w:type="spellStart"/>
      <w:r>
        <w:t>sockersötad</w:t>
      </w:r>
      <w:proofErr w:type="spellEnd"/>
      <w:r>
        <w:t xml:space="preserve"> dryck enligt World Bank, vilket täcker 52 % av populationen i världen.</w:t>
      </w:r>
    </w:p>
    <w:p xmlns:w14="http://schemas.microsoft.com/office/word/2010/wordml" w:rsidR="00221B96" w:rsidP="00221B96" w:rsidRDefault="00221B96" w14:paraId="39BF53E3" w14:textId="77777777">
      <w:r>
        <w:t xml:space="preserve">Tanken med producentavgift på sockermängden i läsk är att den inte leder till högre kostnader, vare sig för konsumenten eller för producenten. Producenten kan enkelt slippa avgiften genom att minska ner på sockerhalten i drycken. I Storbritannien infördes lagen 2018. Innan skatten infördes innehöll 49 % av butikernas utbud av </w:t>
      </w:r>
      <w:proofErr w:type="spellStart"/>
      <w:r>
        <w:t>sockersötad</w:t>
      </w:r>
      <w:proofErr w:type="spellEnd"/>
      <w:r>
        <w:t xml:space="preserve"> dryck över 5 gram socker. Efter att skatten infördes har siffran sjunkit till 15 %.</w:t>
      </w:r>
    </w:p>
    <w:p xmlns:w14="http://schemas.microsoft.com/office/word/2010/wordml" w:rsidRPr="00422B9E" w:rsidR="00422B9E" w:rsidP="00221B96" w:rsidRDefault="00221B96" w14:paraId="5041C67D" w14:textId="5A74716A">
      <w:r>
        <w:t>För att nå Sveriges mål i det folkhälsopolitiska ramverket är det hög tid att följa WHO:s råd och implementera en producentavgift på den svenska marknaden.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C052676124741FBB453C0C2D6BE37F8"/>
        </w:placeholder>
      </w:sdtPr>
      <w:sdtEndPr/>
      <w:sdtContent>
        <w:p xmlns:w14="http://schemas.microsoft.com/office/word/2010/wordml" w:rsidR="00DB607C" w:rsidP="00DB607C" w:rsidRDefault="00DB607C" w14:paraId="3D0AA341" w14:textId="77777777">
          <w:pPr/>
          <w:r/>
        </w:p>
        <w:p xmlns:w14="http://schemas.microsoft.com/office/word/2010/wordml" w:rsidR="00DB607C" w:rsidP="00DB607C" w:rsidRDefault="00DB607C" w14:paraId="5FD01D32" w14:textId="1CD178F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Mats Wiking (S)</w:t>
            </w:r>
          </w:p>
        </w:tc>
      </w:tr>
    </w:tbl>
    <w:bookmarkEnd w:id="2"/>
    <w:p xmlns:w14="http://schemas.microsoft.com/office/word/2010/wordml" w:rsidRPr="008E0FE2" w:rsidR="004801AC" w:rsidP="00DF3554" w:rsidRDefault="004801AC" w14:paraId="4CA0C646" w14:textId="4DFD038B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35C98" w14:textId="77777777" w:rsidR="00221B96" w:rsidRDefault="00221B96" w:rsidP="000C1CAD">
      <w:pPr>
        <w:spacing w:line="240" w:lineRule="auto"/>
      </w:pPr>
      <w:r>
        <w:separator/>
      </w:r>
    </w:p>
  </w:endnote>
  <w:endnote w:type="continuationSeparator" w:id="0">
    <w:p w14:paraId="387C52DC" w14:textId="77777777" w:rsidR="00221B96" w:rsidRDefault="00221B9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6D70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5C35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7B7E2" w14:textId="6EAC9336" w:rsidR="00262EA3" w:rsidRPr="00DB607C" w:rsidRDefault="00262EA3" w:rsidP="00DB60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1A16E" w14:textId="77777777" w:rsidR="00221B96" w:rsidRDefault="00221B96" w:rsidP="000C1CAD">
      <w:pPr>
        <w:spacing w:line="240" w:lineRule="auto"/>
      </w:pPr>
      <w:r>
        <w:separator/>
      </w:r>
    </w:p>
  </w:footnote>
  <w:footnote w:type="continuationSeparator" w:id="0">
    <w:p w14:paraId="2EA56412" w14:textId="77777777" w:rsidR="00221B96" w:rsidRDefault="00221B9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6FB850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800B3E4" wp14:anchorId="0397220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B607C" w14:paraId="0956A155" w14:textId="4864437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451DBB881104FCF8B28A43684D2CB6C"/>
                              </w:placeholder>
                              <w:text/>
                            </w:sdtPr>
                            <w:sdtEndPr/>
                            <w:sdtContent>
                              <w:r w:rsidR="00221B9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CCF754C54CF4F61A1B5A79F1BF9CB89"/>
                              </w:placeholder>
                              <w:text/>
                            </w:sdtPr>
                            <w:sdtEndPr/>
                            <w:sdtContent>
                              <w:r w:rsidR="00221B96">
                                <w:t>805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397220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B607C" w14:paraId="0956A155" w14:textId="4864437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451DBB881104FCF8B28A43684D2CB6C"/>
                        </w:placeholder>
                        <w:text/>
                      </w:sdtPr>
                      <w:sdtEndPr/>
                      <w:sdtContent>
                        <w:r w:rsidR="00221B9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CCF754C54CF4F61A1B5A79F1BF9CB89"/>
                        </w:placeholder>
                        <w:text/>
                      </w:sdtPr>
                      <w:sdtEndPr/>
                      <w:sdtContent>
                        <w:r w:rsidR="00221B96">
                          <w:t>805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A2AFFB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7670E0F" w14:textId="77777777">
    <w:pPr>
      <w:jc w:val="right"/>
    </w:pPr>
  </w:p>
  <w:p w:rsidR="00262EA3" w:rsidP="00776B74" w:rsidRDefault="00262EA3" w14:paraId="37931A0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038347" w:id="6"/>
  <w:bookmarkStart w:name="_Hlk210038348" w:id="7"/>
  <w:p w:rsidR="00262EA3" w:rsidP="008563AC" w:rsidRDefault="00DB607C" w14:paraId="2E0B9A9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0BCE2D4" wp14:anchorId="2E0213C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B607C" w14:paraId="0E370E51" w14:textId="380BB49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21B9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21B96">
          <w:t>805</w:t>
        </w:r>
      </w:sdtContent>
    </w:sdt>
  </w:p>
  <w:p w:rsidRPr="008227B3" w:rsidR="00262EA3" w:rsidP="008227B3" w:rsidRDefault="00DB607C" w14:paraId="712D036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B607C" w14:paraId="66E784CA" w14:textId="4DBC46F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:2683</w:t>
        </w:r>
      </w:sdtContent>
    </w:sdt>
  </w:p>
  <w:p w:rsidR="00262EA3" w:rsidP="00E03A3D" w:rsidRDefault="00DB607C" w14:paraId="5ADE3098" w14:textId="244DA49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451DBB881104FCF8B28A43684D2CB6C"/>
        </w:placeholder>
        <w15:appearance w15:val="hidden"/>
        <w:text/>
      </w:sdtPr>
      <w:sdtEndPr/>
      <w:sdtContent>
        <w:r>
          <w:t>av Magnus Manhammar och Mats Wiking (båda 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CCF754C54CF4F61A1B5A79F1BF9CB89"/>
      </w:placeholder>
      <w:text/>
    </w:sdtPr>
    <w:sdtEndPr/>
    <w:sdtContent>
      <w:p w:rsidR="00262EA3" w:rsidP="00283E0F" w:rsidRDefault="00221B96" w14:paraId="18FB10B0" w14:textId="55A3320C">
        <w:pPr>
          <w:pStyle w:val="FSHRub2"/>
        </w:pPr>
        <w:r>
          <w:t>Producentavgift på sockersötad dryck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2BBDEC4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CA66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CA62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3A6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207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1A6A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9CF3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BC9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D2BC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21B9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1B96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87F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0506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07C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192CA1"/>
  <w15:chartTrackingRefBased/>
  <w15:docId w15:val="{38A66E96-9797-4238-B781-D1835034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84E8BC855C4860A40EBECA737062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5801FD-845D-4FD3-A10C-3D72760086F7}"/>
      </w:docPartPr>
      <w:docPartBody>
        <w:p w:rsidR="00F7711F" w:rsidRDefault="00F7711F">
          <w:pPr>
            <w:pStyle w:val="5384E8BC855C4860A40EBECA737062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F64A29081634D3D9D62E349F2A4FB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01E6FB-A941-4D00-AE72-6EDA7427FC51}"/>
      </w:docPartPr>
      <w:docPartBody>
        <w:p w:rsidR="00F7711F" w:rsidRDefault="00F7711F">
          <w:pPr>
            <w:pStyle w:val="2F64A29081634D3D9D62E349F2A4FB9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1458C26558A4F7B8EAC67DBCA40CD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81A2B-A7E2-48A0-8C51-FB78E1A1AA55}"/>
      </w:docPartPr>
      <w:docPartBody>
        <w:p w:rsidR="00F7711F" w:rsidRDefault="00F7711F">
          <w:pPr>
            <w:pStyle w:val="F1458C26558A4F7B8EAC67DBCA40CDE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C052676124741FBB453C0C2D6BE37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774848-C5C5-423E-ADBA-58B6A2A407EB}"/>
      </w:docPartPr>
      <w:docPartBody>
        <w:p w:rsidR="00F7711F" w:rsidRDefault="00F7711F">
          <w:pPr>
            <w:pStyle w:val="FC052676124741FBB453C0C2D6BE37F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9451DBB881104FCF8B28A43684D2CB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D56F9A-2329-4F85-A0E9-4D409E28B70E}"/>
      </w:docPartPr>
      <w:docPartBody>
        <w:p w:rsidR="00F7711F" w:rsidRDefault="00F7711F">
          <w:pPr>
            <w:pStyle w:val="9451DBB881104FCF8B28A43684D2CB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CF754C54CF4F61A1B5A79F1BF9CB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29FA28-AF84-4251-8BCE-19218FDE9A75}"/>
      </w:docPartPr>
      <w:docPartBody>
        <w:p w:rsidR="00F7711F" w:rsidRDefault="00F7711F">
          <w:pPr>
            <w:pStyle w:val="0CCF754C54CF4F61A1B5A79F1BF9CB8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1F"/>
    <w:rsid w:val="00F7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384E8BC855C4860A40EBECA7370625A">
    <w:name w:val="5384E8BC855C4860A40EBECA7370625A"/>
  </w:style>
  <w:style w:type="paragraph" w:customStyle="1" w:styleId="2F64A29081634D3D9D62E349F2A4FB90">
    <w:name w:val="2F64A29081634D3D9D62E349F2A4FB90"/>
  </w:style>
  <w:style w:type="paragraph" w:customStyle="1" w:styleId="F1458C26558A4F7B8EAC67DBCA40CDE9">
    <w:name w:val="F1458C26558A4F7B8EAC67DBCA40CDE9"/>
  </w:style>
  <w:style w:type="paragraph" w:customStyle="1" w:styleId="FC052676124741FBB453C0C2D6BE37F8">
    <w:name w:val="FC052676124741FBB453C0C2D6BE37F8"/>
  </w:style>
  <w:style w:type="paragraph" w:customStyle="1" w:styleId="9451DBB881104FCF8B28A43684D2CB6C">
    <w:name w:val="9451DBB881104FCF8B28A43684D2CB6C"/>
  </w:style>
  <w:style w:type="paragraph" w:customStyle="1" w:styleId="0CCF754C54CF4F61A1B5A79F1BF9CB89">
    <w:name w:val="0CCF754C54CF4F61A1B5A79F1BF9CB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6FE68-B9ED-490B-9DB6-F46BF2C04F9F}"/>
</file>

<file path=customXml/itemProps2.xml><?xml version="1.0" encoding="utf-8"?>
<ds:datastoreItem xmlns:ds="http://schemas.openxmlformats.org/officeDocument/2006/customXml" ds:itemID="{2FF9C1E1-3BB3-4676-AA80-7224506539BB}"/>
</file>

<file path=customXml/itemProps3.xml><?xml version="1.0" encoding="utf-8"?>
<ds:datastoreItem xmlns:ds="http://schemas.openxmlformats.org/officeDocument/2006/customXml" ds:itemID="{63A4F3EE-8862-4D28-B414-835BF1ADF2D2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2086</Characters>
  <Application>Microsoft Office Word</Application>
  <DocSecurity>0</DocSecurity>
  <Lines>38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