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52B" w:rsidRPr="007E3F11" w:rsidRDefault="00E8052B" w:rsidP="00F7767D">
      <w:pPr>
        <w:pStyle w:val="Hemstlrubrik"/>
      </w:pPr>
      <w:r w:rsidRPr="007E3F11">
        <w:t>Förslag till riksdagsbeslut</w:t>
      </w:r>
    </w:p>
    <w:p w:rsidR="00E8052B" w:rsidRPr="007E3F11" w:rsidRDefault="00E8052B" w:rsidP="00E8052B">
      <w:pPr>
        <w:pStyle w:val="Hemstlatt"/>
      </w:pPr>
      <w:r w:rsidRPr="007E3F11">
        <w:t xml:space="preserve">Riksdagen tillkännager för regeringen som sin mening vad i motionen anförs om </w:t>
      </w:r>
      <w:r w:rsidR="00B63719" w:rsidRPr="007E3F11">
        <w:t>behovet av en avveckling av</w:t>
      </w:r>
      <w:r w:rsidRPr="007E3F11">
        <w:t xml:space="preserve"> effektskatten på kärnkraft.</w:t>
      </w:r>
    </w:p>
    <w:p w:rsidR="00E84F25" w:rsidRPr="007E3F11" w:rsidRDefault="007C6092" w:rsidP="00E22893">
      <w:pPr>
        <w:pStyle w:val="Rubrik1"/>
      </w:pPr>
      <w:r w:rsidRPr="007E3F11">
        <w:t>Motivering</w:t>
      </w:r>
    </w:p>
    <w:p w:rsidR="00E8052B" w:rsidRPr="007E3F11" w:rsidRDefault="00E8052B" w:rsidP="00E8052B">
      <w:r w:rsidRPr="007E3F11">
        <w:t>I regeringens budgetproposition föreslås att effektskatten på kärnkraften ska höjas</w:t>
      </w:r>
      <w:r w:rsidR="00F7767D" w:rsidRPr="007E3F11">
        <w:t xml:space="preserve"> med 85 %</w:t>
      </w:r>
      <w:r w:rsidRPr="007E3F11">
        <w:t>, från 5</w:t>
      </w:r>
      <w:r w:rsidR="00F7767D" w:rsidRPr="007E3F11">
        <w:t> </w:t>
      </w:r>
      <w:r w:rsidRPr="007E3F11">
        <w:t>514 kronor per MW ins</w:t>
      </w:r>
      <w:r w:rsidR="00F7767D" w:rsidRPr="007E3F11">
        <w:t>tallerad termisk effekt till 10 </w:t>
      </w:r>
      <w:r w:rsidRPr="007E3F11">
        <w:t>200 kronor. I</w:t>
      </w:r>
      <w:r w:rsidR="00F7767D" w:rsidRPr="007E3F11">
        <w:t xml:space="preserve"> </w:t>
      </w:r>
      <w:r w:rsidRPr="007E3F11">
        <w:t>stället för att höja effektskatten borde den avskaffas helt. Den är nämligen inget annat än en absurd form av</w:t>
      </w:r>
      <w:r w:rsidR="00B63719" w:rsidRPr="007E3F11">
        <w:t xml:space="preserve"> produktionsskatt</w:t>
      </w:r>
      <w:r w:rsidRPr="007E3F11">
        <w:t xml:space="preserve"> som bet</w:t>
      </w:r>
      <w:r w:rsidRPr="007E3F11">
        <w:t>a</w:t>
      </w:r>
      <w:r w:rsidRPr="007E3F11">
        <w:t>las</w:t>
      </w:r>
      <w:r w:rsidR="00B63719" w:rsidRPr="007E3F11">
        <w:t xml:space="preserve"> på kärnkraften</w:t>
      </w:r>
      <w:r w:rsidRPr="007E3F11">
        <w:t xml:space="preserve"> oavsett om reaktorn producerar el eller inte.</w:t>
      </w:r>
    </w:p>
    <w:p w:rsidR="00E8052B" w:rsidRPr="007E3F11" w:rsidRDefault="00E8052B" w:rsidP="00E8052B">
      <w:pPr>
        <w:pStyle w:val="Normaltindrag"/>
      </w:pPr>
      <w:r w:rsidRPr="007E3F11">
        <w:t>Idag betalas ca 2 miljarder om året i effektskatt, motsvarande ca 2,7 öre per kWh. Om höjningen av effektskatten träder i</w:t>
      </w:r>
      <w:r w:rsidR="00F7767D" w:rsidRPr="007E3F11">
        <w:t xml:space="preserve"> </w:t>
      </w:r>
      <w:r w:rsidRPr="007E3F11">
        <w:t>kraft kommer kärnkraften i</w:t>
      </w:r>
      <w:r w:rsidR="00F7767D" w:rsidRPr="007E3F11">
        <w:t xml:space="preserve"> stället att åderlåtas på 3,5 </w:t>
      </w:r>
      <w:r w:rsidRPr="007E3F11">
        <w:t>milj</w:t>
      </w:r>
      <w:r w:rsidR="00F7767D" w:rsidRPr="007E3F11">
        <w:t>arder kronor om året, eller c</w:t>
      </w:r>
      <w:r w:rsidRPr="007E3F11">
        <w:t>a 5 öre per kWh. Inget annat elproduktionsslag är belagt med en sådan straffskatt.</w:t>
      </w:r>
    </w:p>
    <w:p w:rsidR="00E8052B" w:rsidRPr="007E3F11" w:rsidRDefault="00E8052B" w:rsidP="00E8052B">
      <w:pPr>
        <w:pStyle w:val="Normaltindrag"/>
      </w:pPr>
      <w:r w:rsidRPr="007E3F11">
        <w:t>Effektskattens negativa konsekvenser märks inte minst på investeringarna; både på grund av skattens faktiska nivå och på grund av den oförutsägbarhet i de långsiktiga förutsättningarna som skapas av ständiga förändringar i skatt</w:t>
      </w:r>
      <w:r w:rsidRPr="007E3F11">
        <w:t>e</w:t>
      </w:r>
      <w:r w:rsidRPr="007E3F11">
        <w:t>nivåer. Uteblivna investeringar översätts snabbt i högre elpriser. Detta fö</w:t>
      </w:r>
      <w:r w:rsidRPr="007E3F11">
        <w:t>r</w:t>
      </w:r>
      <w:r w:rsidRPr="007E3F11">
        <w:t>sämrar kraftigt konkurrensförmågan för den energiintensiva industrin i Sver</w:t>
      </w:r>
      <w:r w:rsidRPr="007E3F11">
        <w:t>i</w:t>
      </w:r>
      <w:r w:rsidRPr="007E3F11">
        <w:t>ge.</w:t>
      </w:r>
    </w:p>
    <w:p w:rsidR="00E8052B" w:rsidRPr="007E3F11" w:rsidRDefault="00E8052B" w:rsidP="00E8052B">
      <w:pPr>
        <w:pStyle w:val="Normaltindrag"/>
      </w:pPr>
      <w:r w:rsidRPr="007E3F11">
        <w:t>Därtill hotas Sveriges målsättning att jämfört med 1990 års nivå sänka u</w:t>
      </w:r>
      <w:r w:rsidRPr="007E3F11">
        <w:t>t</w:t>
      </w:r>
      <w:r w:rsidRPr="007E3F11">
        <w:t>sl</w:t>
      </w:r>
      <w:r w:rsidR="00F7767D" w:rsidRPr="007E3F11">
        <w:t>äppen av koldioxid med 4 % till år 2008–</w:t>
      </w:r>
      <w:r w:rsidRPr="007E3F11">
        <w:t>2012. Kärnkraften är tillsammans med vattenkraften det enda storskaliga elproduktionsalternativet som inte bidrar till koncentrationen av växthusgaser i atmosfären. Att i ett sådant läge nästintill fördubbla en skatt som egentligen helt borde avskaffas rimmar illa med regeringens höga svansföring i klimatfrågan.</w:t>
      </w:r>
    </w:p>
    <w:p w:rsidR="00E8052B" w:rsidRPr="007E3F11" w:rsidRDefault="00E8052B" w:rsidP="00F7767D">
      <w:pPr>
        <w:pStyle w:val="Normaltindrag"/>
      </w:pPr>
      <w:r w:rsidRPr="007E3F11">
        <w:t>Det är därför vår uppfat</w:t>
      </w:r>
      <w:r w:rsidR="00B63719" w:rsidRPr="007E3F11">
        <w:t xml:space="preserve">tning att effektskatten </w:t>
      </w:r>
      <w:r w:rsidRPr="007E3F11">
        <w:t>bör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767D" w:rsidRPr="007E3F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767D" w:rsidRPr="007E3F11" w:rsidRDefault="00F7767D" w:rsidP="00F7767D">
            <w:pPr>
              <w:pStyle w:val="UnderskriftDatum"/>
              <w:spacing w:before="0"/>
            </w:pPr>
            <w:r w:rsidRPr="007E3F11">
              <w:lastRenderedPageBreak/>
              <w:t>Stockholm den 28 september 2005</w:t>
            </w:r>
          </w:p>
        </w:tc>
        <w:tc>
          <w:tcPr>
            <w:tcW w:w="3047" w:type="dxa"/>
          </w:tcPr>
          <w:p w:rsidR="00F7767D" w:rsidRPr="007E3F11" w:rsidRDefault="00F7767D" w:rsidP="00F7767D">
            <w:pPr>
              <w:pStyle w:val="Underskrifter"/>
            </w:pPr>
          </w:p>
        </w:tc>
      </w:tr>
      <w:tr w:rsidR="00F7767D" w:rsidRPr="007E3F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767D" w:rsidRPr="007E3F11" w:rsidRDefault="00F7767D" w:rsidP="00F7767D">
            <w:pPr>
              <w:pStyle w:val="Underskrifter"/>
            </w:pPr>
            <w:r w:rsidRPr="007E3F11">
              <w:t>Yvonne Andersson (kd)</w:t>
            </w:r>
          </w:p>
        </w:tc>
        <w:tc>
          <w:tcPr>
            <w:tcW w:w="3047" w:type="dxa"/>
          </w:tcPr>
          <w:p w:rsidR="00F7767D" w:rsidRPr="007E3F11" w:rsidRDefault="00F7767D" w:rsidP="00F7767D">
            <w:pPr>
              <w:pStyle w:val="Underskrifter"/>
            </w:pPr>
            <w:r w:rsidRPr="007E3F11">
              <w:t>Anna Lindgren (m)</w:t>
            </w:r>
          </w:p>
        </w:tc>
      </w:tr>
    </w:tbl>
    <w:p w:rsidR="00E8052B" w:rsidRPr="007E3F11" w:rsidRDefault="00E8052B" w:rsidP="00F7767D">
      <w:pPr>
        <w:pStyle w:val="Normaltindrag"/>
      </w:pPr>
    </w:p>
    <w:sectPr w:rsidR="00E8052B" w:rsidRPr="007E3F11" w:rsidSect="00F77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941" w:rsidRPr="007E3F11" w:rsidRDefault="00051941">
      <w:r w:rsidRPr="007E3F11">
        <w:separator/>
      </w:r>
    </w:p>
  </w:endnote>
  <w:endnote w:type="continuationSeparator" w:id="0">
    <w:p w:rsidR="00051941" w:rsidRPr="007E3F11" w:rsidRDefault="00051941">
      <w:r w:rsidRPr="007E3F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0EE" w:rsidRPr="007E3F11" w:rsidRDefault="007E3F11" w:rsidP="00F7767D">
    <w:pPr>
      <w:pStyle w:val="Sidfot"/>
    </w:pPr>
    <w:r w:rsidRPr="007E3F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9779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67D" w:rsidRDefault="00F776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767D" w:rsidRDefault="00F776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5BF" w:rsidRPr="007E3F11" w:rsidRDefault="007E3F11" w:rsidP="00F7767D">
    <w:pPr>
      <w:pStyle w:val="Sidfot"/>
    </w:pPr>
    <w:r w:rsidRPr="007E3F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08626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67D" w:rsidRDefault="00F776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767D" w:rsidRDefault="00F776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5BF" w:rsidRPr="007E3F11" w:rsidRDefault="007E3F11" w:rsidP="00F7767D">
    <w:pPr>
      <w:pStyle w:val="Sidfot"/>
    </w:pPr>
    <w:r w:rsidRPr="007E3F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90755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67D" w:rsidRDefault="00F776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767D" w:rsidRDefault="00F776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941" w:rsidRPr="007E3F11" w:rsidRDefault="00051941">
      <w:r w:rsidRPr="007E3F11">
        <w:separator/>
      </w:r>
    </w:p>
  </w:footnote>
  <w:footnote w:type="continuationSeparator" w:id="0">
    <w:p w:rsidR="00051941" w:rsidRPr="007E3F11" w:rsidRDefault="00051941">
      <w:r w:rsidRPr="007E3F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0EE" w:rsidRPr="007E3F11" w:rsidRDefault="007E3F11" w:rsidP="00F7767D">
    <w:pPr>
      <w:pStyle w:val="Sidhuvud"/>
    </w:pPr>
    <w:r w:rsidRPr="007E3F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94830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67D" w:rsidRDefault="00F776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767D" w:rsidRDefault="00F776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5BF" w:rsidRPr="007E3F11" w:rsidRDefault="007E3F11" w:rsidP="00F7767D">
    <w:pPr>
      <w:pStyle w:val="Sidhuvud"/>
    </w:pPr>
    <w:r w:rsidRPr="007E3F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14901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67D" w:rsidRDefault="00F776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767D" w:rsidRDefault="00F776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67D" w:rsidRPr="007E3F11" w:rsidRDefault="00F7767D">
    <w:pPr>
      <w:pStyle w:val="FSHNormal"/>
      <w:tabs>
        <w:tab w:val="right" w:pos="5840"/>
      </w:tabs>
    </w:pPr>
    <w:r w:rsidRPr="007E3F11">
      <w:br/>
    </w:r>
    <w:r w:rsidRPr="007E3F11">
      <w:fldChar w:fldCharType="begin" w:fldLock="1"/>
    </w:r>
    <w:r w:rsidRPr="007E3F11">
      <w:instrText xml:space="preserve"> DOCPROPERTY</w:instrText>
    </w:r>
    <w:r w:rsidRPr="007E3F11">
      <w:rPr>
        <w:sz w:val="18"/>
      </w:rPr>
      <w:instrText xml:space="preserve"> "YearUser" *\charformat </w:instrText>
    </w:r>
    <w:r w:rsidRPr="007E3F11">
      <w:fldChar w:fldCharType="separate"/>
    </w:r>
    <w:r w:rsidRPr="007E3F11">
      <w:t>2005/06</w:t>
    </w:r>
    <w:r w:rsidRPr="007E3F11">
      <w:fldChar w:fldCharType="end"/>
    </w:r>
    <w:r w:rsidRPr="007E3F11">
      <w:t xml:space="preserve"> </w:t>
    </w:r>
    <w:r w:rsidRPr="007E3F11">
      <w:tab/>
      <w:t xml:space="preserve">mnr: </w:t>
    </w:r>
    <w:r w:rsidRPr="007E3F11">
      <w:fldChar w:fldCharType="begin" w:fldLock="1"/>
    </w:r>
    <w:r w:rsidRPr="007E3F11">
      <w:instrText xml:space="preserve"> DOCPROPERTY</w:instrText>
    </w:r>
    <w:r w:rsidRPr="007E3F11">
      <w:rPr>
        <w:sz w:val="18"/>
      </w:rPr>
      <w:instrText xml:space="preserve"> "Motionsnummer" *\charformat </w:instrText>
    </w:r>
    <w:r w:rsidRPr="007E3F11">
      <w:fldChar w:fldCharType="separate"/>
    </w:r>
    <w:r w:rsidRPr="007E3F11">
      <w:t>Sk491</w:t>
    </w:r>
    <w:r w:rsidRPr="007E3F11">
      <w:fldChar w:fldCharType="end"/>
    </w:r>
    <w:r w:rsidRPr="007E3F11">
      <w:br/>
    </w:r>
    <w:r w:rsidRPr="007E3F11">
      <w:fldChar w:fldCharType="begin" w:fldLock="1"/>
    </w:r>
    <w:r w:rsidRPr="007E3F11">
      <w:instrText xml:space="preserve"> DOCPROPERTY</w:instrText>
    </w:r>
    <w:r w:rsidRPr="007E3F11">
      <w:rPr>
        <w:sz w:val="18"/>
      </w:rPr>
      <w:instrText xml:space="preserve"> "Samling" *\charformat </w:instrText>
    </w:r>
    <w:r w:rsidRPr="007E3F11">
      <w:fldChar w:fldCharType="end"/>
    </w:r>
    <w:r w:rsidRPr="007E3F11">
      <w:tab/>
      <w:t xml:space="preserve">pnr: </w:t>
    </w:r>
    <w:r w:rsidRPr="007E3F11">
      <w:fldChar w:fldCharType="begin" w:fldLock="1"/>
    </w:r>
    <w:r w:rsidRPr="007E3F11">
      <w:instrText xml:space="preserve"> DOCPROPERTY</w:instrText>
    </w:r>
    <w:r w:rsidRPr="007E3F11">
      <w:rPr>
        <w:sz w:val="18"/>
      </w:rPr>
      <w:instrText xml:space="preserve"> "Partinummer" *\charformat </w:instrText>
    </w:r>
    <w:r w:rsidRPr="007E3F11">
      <w:fldChar w:fldCharType="separate"/>
    </w:r>
    <w:r w:rsidRPr="007E3F11">
      <w:t>kd858</w:t>
    </w:r>
    <w:r w:rsidRPr="007E3F11">
      <w:fldChar w:fldCharType="end"/>
    </w:r>
  </w:p>
  <w:p w:rsidR="00F7767D" w:rsidRPr="007E3F11" w:rsidRDefault="00F7767D">
    <w:pPr>
      <w:pStyle w:val="FSHRub1"/>
    </w:pPr>
    <w:r w:rsidRPr="007E3F11">
      <w:t>Motion till riksdagen</w:t>
    </w:r>
    <w:r w:rsidRPr="007E3F11">
      <w:br/>
    </w:r>
    <w:r w:rsidRPr="007E3F11">
      <w:fldChar w:fldCharType="begin" w:fldLock="1"/>
    </w:r>
    <w:r w:rsidRPr="007E3F11">
      <w:instrText xml:space="preserve"> DOCPROPERTY "YearUser" *\charformat </w:instrText>
    </w:r>
    <w:r w:rsidRPr="007E3F11">
      <w:fldChar w:fldCharType="separate"/>
    </w:r>
    <w:r w:rsidRPr="007E3F11">
      <w:t>2005/06</w:t>
    </w:r>
    <w:r w:rsidRPr="007E3F11">
      <w:fldChar w:fldCharType="end"/>
    </w:r>
    <w:r w:rsidRPr="007E3F11">
      <w:t>:</w:t>
    </w:r>
    <w:r w:rsidRPr="007E3F11">
      <w:fldChar w:fldCharType="begin" w:fldLock="1"/>
    </w:r>
    <w:r w:rsidRPr="007E3F11">
      <w:instrText xml:space="preserve"> DOCPROPERTY "Motionsnummer" *\charformat </w:instrText>
    </w:r>
    <w:r w:rsidRPr="007E3F11">
      <w:fldChar w:fldCharType="separate"/>
    </w:r>
    <w:r w:rsidRPr="007E3F11">
      <w:t>Sk491</w:t>
    </w:r>
    <w:r w:rsidRPr="007E3F11">
      <w:fldChar w:fldCharType="end"/>
    </w:r>
  </w:p>
  <w:p w:rsidR="00F7767D" w:rsidRPr="007E3F11" w:rsidRDefault="00F7767D">
    <w:pPr>
      <w:pStyle w:val="FSHNormalS5"/>
    </w:pPr>
    <w:r w:rsidRPr="007E3F11">
      <w:fldChar w:fldCharType="begin" w:fldLock="1"/>
    </w:r>
    <w:r w:rsidRPr="007E3F11">
      <w:instrText xml:space="preserve"> DOCPROPERTY "MotionarText" *\charformat </w:instrText>
    </w:r>
    <w:r w:rsidRPr="007E3F11">
      <w:fldChar w:fldCharType="separate"/>
    </w:r>
    <w:r w:rsidRPr="007E3F11">
      <w:t>av Yvonne Andersson (kd) och Anna Lindgren (m)</w:t>
    </w:r>
    <w:r w:rsidRPr="007E3F11">
      <w:fldChar w:fldCharType="end"/>
    </w:r>
    <w:r w:rsidRPr="007E3F11">
      <w:br/>
    </w:r>
    <w:r w:rsidRPr="007E3F11">
      <w:fldChar w:fldCharType="begin" w:fldLock="1"/>
    </w:r>
    <w:r w:rsidRPr="007E3F11">
      <w:instrText xml:space="preserve"> DOCPROPERTY "SvarFrasKort" *\charformat </w:instrText>
    </w:r>
    <w:r w:rsidRPr="007E3F11">
      <w:fldChar w:fldCharType="end"/>
    </w:r>
  </w:p>
  <w:p w:rsidR="00F7767D" w:rsidRPr="007E3F11" w:rsidRDefault="00F7767D">
    <w:pPr>
      <w:pStyle w:val="FSHTitel"/>
    </w:pPr>
    <w:r w:rsidRPr="007E3F11">
      <w:fldChar w:fldCharType="begin" w:fldLock="1"/>
    </w:r>
    <w:r w:rsidRPr="007E3F11">
      <w:instrText xml:space="preserve"> DOCPROPERTY</w:instrText>
    </w:r>
    <w:r w:rsidRPr="007E3F11">
      <w:rPr>
        <w:sz w:val="18"/>
      </w:rPr>
      <w:instrText xml:space="preserve"> "RubrikSvar" *\charformat </w:instrText>
    </w:r>
    <w:r w:rsidRPr="007E3F11">
      <w:fldChar w:fldCharType="separate"/>
    </w:r>
    <w:r w:rsidRPr="007E3F11">
      <w:t>Effektskatten på kärnkraft</w:t>
    </w:r>
    <w:r w:rsidRPr="007E3F11">
      <w:fldChar w:fldCharType="end"/>
    </w:r>
  </w:p>
  <w:p w:rsidR="00F7767D" w:rsidRPr="007E3F11" w:rsidRDefault="00F7767D" w:rsidP="00F7767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A9410F4"/>
    <w:lvl w:ilvl="0" w:tplc="171627A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543308">
    <w:abstractNumId w:val="13"/>
  </w:num>
  <w:num w:numId="2" w16cid:durableId="982807060">
    <w:abstractNumId w:val="10"/>
  </w:num>
  <w:num w:numId="3" w16cid:durableId="1013872531">
    <w:abstractNumId w:val="11"/>
  </w:num>
  <w:num w:numId="4" w16cid:durableId="154032173">
    <w:abstractNumId w:val="12"/>
  </w:num>
  <w:num w:numId="5" w16cid:durableId="2056348598">
    <w:abstractNumId w:val="8"/>
  </w:num>
  <w:num w:numId="6" w16cid:durableId="151875758">
    <w:abstractNumId w:val="3"/>
  </w:num>
  <w:num w:numId="7" w16cid:durableId="342558669">
    <w:abstractNumId w:val="2"/>
  </w:num>
  <w:num w:numId="8" w16cid:durableId="68890850">
    <w:abstractNumId w:val="1"/>
  </w:num>
  <w:num w:numId="9" w16cid:durableId="225461691">
    <w:abstractNumId w:val="0"/>
  </w:num>
  <w:num w:numId="10" w16cid:durableId="1400403870">
    <w:abstractNumId w:val="9"/>
  </w:num>
  <w:num w:numId="11" w16cid:durableId="957368137">
    <w:abstractNumId w:val="7"/>
  </w:num>
  <w:num w:numId="12" w16cid:durableId="2043286116">
    <w:abstractNumId w:val="6"/>
  </w:num>
  <w:num w:numId="13" w16cid:durableId="831260788">
    <w:abstractNumId w:val="5"/>
  </w:num>
  <w:num w:numId="14" w16cid:durableId="51655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21F41"/>
    <w:rsid w:val="00051941"/>
    <w:rsid w:val="00064BC3"/>
    <w:rsid w:val="00066775"/>
    <w:rsid w:val="00072FB9"/>
    <w:rsid w:val="000E147F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4F10EE"/>
    <w:rsid w:val="00740D6D"/>
    <w:rsid w:val="00794149"/>
    <w:rsid w:val="007B67A7"/>
    <w:rsid w:val="007C6092"/>
    <w:rsid w:val="007E3F11"/>
    <w:rsid w:val="009B4C15"/>
    <w:rsid w:val="00A053C6"/>
    <w:rsid w:val="00B13BF0"/>
    <w:rsid w:val="00B63719"/>
    <w:rsid w:val="00C1285C"/>
    <w:rsid w:val="00C21F41"/>
    <w:rsid w:val="00C27B7D"/>
    <w:rsid w:val="00C525BF"/>
    <w:rsid w:val="00D1174F"/>
    <w:rsid w:val="00DC6C70"/>
    <w:rsid w:val="00E22893"/>
    <w:rsid w:val="00E360DE"/>
    <w:rsid w:val="00E75D28"/>
    <w:rsid w:val="00E8052B"/>
    <w:rsid w:val="00E84F25"/>
    <w:rsid w:val="00F7767D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16F60E-E9E6-49D6-BBF1-511937B2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767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F68C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261</Words>
  <Characters>1527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Sk491</vt:lpstr>
    </vt:vector>
  </TitlesOfParts>
  <Company>Riksdagen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Sk491</dc:title>
  <dc:subject>Sk491</dc:subject>
  <dc:creator>Riksdagen</dc:creator>
  <cp:keywords>Riksdagen</cp:keywords>
  <dc:description/>
  <cp:lastModifiedBy>Lars Brink</cp:lastModifiedBy>
  <cp:revision>2</cp:revision>
  <cp:lastPrinted>2005-11-16T08:58:00Z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Effektskatten på kärnkraft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Effektskatten på kärnkraft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kd858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Yvonne Andersson (kd) och Anna Lindgren (m)</vt:lpwstr>
  </property>
  <property fmtid="{D5CDD505-2E9C-101B-9397-08002B2CF9AE}" pid="26" name="MotionarLista">
    <vt:lpwstr>Andersson, Yvonne (kd)\Lindgren, Anna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(kd), Anna Lindgren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20052006000001070100000008580070</vt:lpwstr>
  </property>
  <property fmtid="{D5CDD505-2E9C-101B-9397-08002B2CF9AE}" pid="47" name="datum">
    <vt:lpwstr>050928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20052006000001070100000008580070</vt:lpwstr>
  </property>
  <property fmtid="{D5CDD505-2E9C-101B-9397-08002B2CF9AE}" pid="50" name="nummer">
    <vt:lpwstr>491</vt:lpwstr>
  </property>
  <property fmtid="{D5CDD505-2E9C-101B-9397-08002B2CF9AE}" pid="51" name="utskottsbeteckning">
    <vt:lpwstr>Sk</vt:lpwstr>
  </property>
</Properties>
</file>