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497" w:type="dxa"/>
        <w:tblLayout w:type="fixed"/>
        <w:tblCellMar>
          <w:left w:w="70" w:type="dxa"/>
          <w:right w:w="70" w:type="dxa"/>
        </w:tblCellMar>
        <w:tblLook w:val="04A0" w:firstRow="1" w:lastRow="0" w:firstColumn="1" w:lastColumn="0" w:noHBand="0" w:noVBand="1"/>
      </w:tblPr>
      <w:tblGrid>
        <w:gridCol w:w="9141"/>
      </w:tblGrid>
      <w:tr w:rsidR="00DF1630" w:rsidRPr="00321ABF" w:rsidTr="006975BF">
        <w:tc>
          <w:tcPr>
            <w:tcW w:w="9141" w:type="dxa"/>
            <w:hideMark/>
          </w:tcPr>
          <w:p w:rsidR="00DF1630" w:rsidRPr="00321ABF" w:rsidRDefault="00DF1630" w:rsidP="006975BF">
            <w:pPr>
              <w:spacing w:line="252" w:lineRule="auto"/>
              <w:rPr>
                <w:b/>
                <w:lang w:eastAsia="en-US"/>
              </w:rPr>
            </w:pPr>
            <w:r w:rsidRPr="00321ABF">
              <w:rPr>
                <w:lang w:eastAsia="en-US"/>
              </w:rPr>
              <w:t xml:space="preserve">EU-NÄMNDEN      </w:t>
            </w:r>
          </w:p>
        </w:tc>
      </w:tr>
    </w:tbl>
    <w:p w:rsidR="00DF1630" w:rsidRPr="00321ABF" w:rsidRDefault="00DF1630" w:rsidP="00DF1630"/>
    <w:tbl>
      <w:tblPr>
        <w:tblW w:w="0" w:type="auto"/>
        <w:tblInd w:w="-497" w:type="dxa"/>
        <w:tblLayout w:type="fixed"/>
        <w:tblCellMar>
          <w:left w:w="70" w:type="dxa"/>
          <w:right w:w="70" w:type="dxa"/>
        </w:tblCellMar>
        <w:tblLook w:val="04A0" w:firstRow="1" w:lastRow="0" w:firstColumn="1" w:lastColumn="0" w:noHBand="0" w:noVBand="1"/>
      </w:tblPr>
      <w:tblGrid>
        <w:gridCol w:w="1985"/>
        <w:gridCol w:w="6463"/>
      </w:tblGrid>
      <w:tr w:rsidR="00DF1630" w:rsidRPr="00DF4413" w:rsidTr="006975BF">
        <w:trPr>
          <w:cantSplit/>
          <w:trHeight w:val="742"/>
        </w:trPr>
        <w:tc>
          <w:tcPr>
            <w:tcW w:w="1985" w:type="dxa"/>
            <w:hideMark/>
          </w:tcPr>
          <w:p w:rsidR="00DF1630" w:rsidRPr="00DF4413" w:rsidRDefault="00DF1630" w:rsidP="006975BF">
            <w:pPr>
              <w:spacing w:line="252" w:lineRule="auto"/>
              <w:rPr>
                <w:b/>
                <w:lang w:eastAsia="en-US"/>
              </w:rPr>
            </w:pPr>
            <w:r w:rsidRPr="00DF4413">
              <w:rPr>
                <w:b/>
                <w:lang w:eastAsia="en-US"/>
              </w:rPr>
              <w:t xml:space="preserve">PROTOKOLL </w:t>
            </w:r>
          </w:p>
        </w:tc>
        <w:tc>
          <w:tcPr>
            <w:tcW w:w="6463" w:type="dxa"/>
            <w:hideMark/>
          </w:tcPr>
          <w:p w:rsidR="00DF1630" w:rsidRPr="00DF4413" w:rsidRDefault="00BE4BB7" w:rsidP="009E3728">
            <w:pPr>
              <w:spacing w:line="252" w:lineRule="auto"/>
              <w:rPr>
                <w:b/>
                <w:lang w:eastAsia="en-US"/>
              </w:rPr>
            </w:pPr>
            <w:r w:rsidRPr="00DF4413">
              <w:rPr>
                <w:b/>
                <w:lang w:eastAsia="en-US"/>
              </w:rPr>
              <w:t>SAMMANTRÄDE 201</w:t>
            </w:r>
            <w:r w:rsidR="009E3728" w:rsidRPr="00DF4413">
              <w:rPr>
                <w:b/>
                <w:lang w:eastAsia="en-US"/>
              </w:rPr>
              <w:t>8</w:t>
            </w:r>
            <w:r w:rsidRPr="00DF4413">
              <w:rPr>
                <w:b/>
                <w:lang w:eastAsia="en-US"/>
              </w:rPr>
              <w:t>/1</w:t>
            </w:r>
            <w:r w:rsidR="009E3728" w:rsidRPr="00DF4413">
              <w:rPr>
                <w:b/>
                <w:lang w:eastAsia="en-US"/>
              </w:rPr>
              <w:t>9</w:t>
            </w:r>
            <w:r w:rsidRPr="00DF4413">
              <w:rPr>
                <w:b/>
                <w:lang w:eastAsia="en-US"/>
              </w:rPr>
              <w:t>:</w:t>
            </w:r>
            <w:r w:rsidR="00037BBF">
              <w:rPr>
                <w:b/>
                <w:lang w:eastAsia="en-US"/>
              </w:rPr>
              <w:t>36</w:t>
            </w:r>
          </w:p>
        </w:tc>
      </w:tr>
      <w:tr w:rsidR="00DF1630" w:rsidRPr="00DF4413" w:rsidTr="006975BF">
        <w:tc>
          <w:tcPr>
            <w:tcW w:w="1985" w:type="dxa"/>
            <w:hideMark/>
          </w:tcPr>
          <w:p w:rsidR="00DF1630" w:rsidRPr="00DF4413" w:rsidRDefault="00DF1630" w:rsidP="006975BF">
            <w:pPr>
              <w:spacing w:line="252" w:lineRule="auto"/>
              <w:rPr>
                <w:lang w:eastAsia="en-US"/>
              </w:rPr>
            </w:pPr>
            <w:r w:rsidRPr="00DF4413">
              <w:rPr>
                <w:lang w:eastAsia="en-US"/>
              </w:rPr>
              <w:t>DATUM</w:t>
            </w:r>
          </w:p>
        </w:tc>
        <w:tc>
          <w:tcPr>
            <w:tcW w:w="6463" w:type="dxa"/>
            <w:hideMark/>
          </w:tcPr>
          <w:p w:rsidR="00DF1630" w:rsidRPr="00DF4413" w:rsidRDefault="007F02BF" w:rsidP="00037BBF">
            <w:pPr>
              <w:spacing w:line="252" w:lineRule="auto"/>
              <w:rPr>
                <w:lang w:eastAsia="en-US"/>
              </w:rPr>
            </w:pPr>
            <w:r>
              <w:rPr>
                <w:lang w:eastAsia="en-US"/>
              </w:rPr>
              <w:t>2019-0</w:t>
            </w:r>
            <w:r w:rsidR="00037BBF">
              <w:rPr>
                <w:lang w:eastAsia="en-US"/>
              </w:rPr>
              <w:t>6-05</w:t>
            </w:r>
          </w:p>
        </w:tc>
      </w:tr>
      <w:tr w:rsidR="00DF1630" w:rsidRPr="00DF4413" w:rsidTr="006975BF">
        <w:tc>
          <w:tcPr>
            <w:tcW w:w="1985" w:type="dxa"/>
            <w:hideMark/>
          </w:tcPr>
          <w:p w:rsidR="00DF1630" w:rsidRPr="00DF4413" w:rsidRDefault="00DF1630" w:rsidP="006975BF">
            <w:pPr>
              <w:spacing w:line="252" w:lineRule="auto"/>
              <w:rPr>
                <w:lang w:eastAsia="en-US"/>
              </w:rPr>
            </w:pPr>
            <w:r w:rsidRPr="00DF4413">
              <w:rPr>
                <w:lang w:eastAsia="en-US"/>
              </w:rPr>
              <w:t>TID</w:t>
            </w:r>
          </w:p>
        </w:tc>
        <w:tc>
          <w:tcPr>
            <w:tcW w:w="6463" w:type="dxa"/>
            <w:hideMark/>
          </w:tcPr>
          <w:p w:rsidR="00DF4413" w:rsidRPr="00DF4413" w:rsidRDefault="00C17CA4" w:rsidP="00C17CA4">
            <w:pPr>
              <w:spacing w:line="252" w:lineRule="auto"/>
              <w:rPr>
                <w:color w:val="000000" w:themeColor="text1"/>
                <w:lang w:eastAsia="en-US"/>
              </w:rPr>
            </w:pPr>
            <w:r>
              <w:rPr>
                <w:color w:val="000000" w:themeColor="text1"/>
                <w:lang w:eastAsia="en-US"/>
              </w:rPr>
              <w:t>10</w:t>
            </w:r>
            <w:r w:rsidR="000464BC">
              <w:rPr>
                <w:color w:val="000000" w:themeColor="text1"/>
                <w:lang w:eastAsia="en-US"/>
              </w:rPr>
              <w:t>.00 – 11.</w:t>
            </w:r>
            <w:r w:rsidR="00B21712">
              <w:rPr>
                <w:color w:val="000000" w:themeColor="text1"/>
                <w:lang w:eastAsia="en-US"/>
              </w:rPr>
              <w:t>00</w:t>
            </w:r>
          </w:p>
        </w:tc>
      </w:tr>
      <w:tr w:rsidR="00DF1630" w:rsidRPr="00DF4413" w:rsidTr="006975BF">
        <w:tc>
          <w:tcPr>
            <w:tcW w:w="1985" w:type="dxa"/>
            <w:hideMark/>
          </w:tcPr>
          <w:p w:rsidR="00DF1630" w:rsidRPr="00DF4413" w:rsidRDefault="00DF1630" w:rsidP="006975BF">
            <w:pPr>
              <w:spacing w:line="252" w:lineRule="auto"/>
              <w:rPr>
                <w:lang w:eastAsia="en-US"/>
              </w:rPr>
            </w:pPr>
            <w:r w:rsidRPr="00DF4413">
              <w:rPr>
                <w:lang w:eastAsia="en-US"/>
              </w:rPr>
              <w:t>NÄRVARANDE</w:t>
            </w:r>
          </w:p>
        </w:tc>
        <w:tc>
          <w:tcPr>
            <w:tcW w:w="6463" w:type="dxa"/>
            <w:hideMark/>
          </w:tcPr>
          <w:p w:rsidR="00DF1630" w:rsidRPr="00DF4413" w:rsidRDefault="00DF1630" w:rsidP="006975BF">
            <w:pPr>
              <w:spacing w:line="252" w:lineRule="auto"/>
              <w:rPr>
                <w:lang w:eastAsia="en-US"/>
              </w:rPr>
            </w:pPr>
            <w:r w:rsidRPr="00DF4413">
              <w:rPr>
                <w:lang w:eastAsia="en-US"/>
              </w:rPr>
              <w:t>Se bilaga 1</w:t>
            </w:r>
          </w:p>
        </w:tc>
      </w:tr>
      <w:tr w:rsidR="00DF1630" w:rsidRPr="00DF4413" w:rsidTr="006975BF">
        <w:tc>
          <w:tcPr>
            <w:tcW w:w="1985" w:type="dxa"/>
          </w:tcPr>
          <w:p w:rsidR="00DF1630" w:rsidRPr="00DF4413" w:rsidRDefault="00DF1630" w:rsidP="006975BF">
            <w:pPr>
              <w:spacing w:line="252" w:lineRule="auto"/>
              <w:rPr>
                <w:lang w:eastAsia="en-US"/>
              </w:rPr>
            </w:pPr>
          </w:p>
          <w:p w:rsidR="00DF1630" w:rsidRPr="00DF4413" w:rsidRDefault="00DF1630" w:rsidP="006975BF">
            <w:pPr>
              <w:spacing w:line="252" w:lineRule="auto"/>
              <w:rPr>
                <w:lang w:eastAsia="en-US"/>
              </w:rPr>
            </w:pPr>
          </w:p>
          <w:p w:rsidR="00DF1630" w:rsidRPr="00DF4413" w:rsidRDefault="00DF1630" w:rsidP="006975BF">
            <w:pPr>
              <w:spacing w:line="252" w:lineRule="auto"/>
              <w:rPr>
                <w:lang w:eastAsia="en-US"/>
              </w:rPr>
            </w:pPr>
          </w:p>
          <w:p w:rsidR="00DF1630" w:rsidRPr="00DF4413" w:rsidRDefault="00DF1630" w:rsidP="006975BF">
            <w:pPr>
              <w:spacing w:line="252" w:lineRule="auto"/>
              <w:rPr>
                <w:lang w:eastAsia="en-US"/>
              </w:rPr>
            </w:pPr>
          </w:p>
          <w:p w:rsidR="00DF1630" w:rsidRPr="00DF4413" w:rsidRDefault="00DF1630" w:rsidP="006975BF">
            <w:pPr>
              <w:spacing w:line="252" w:lineRule="auto"/>
              <w:rPr>
                <w:lang w:eastAsia="en-US"/>
              </w:rPr>
            </w:pPr>
          </w:p>
        </w:tc>
        <w:tc>
          <w:tcPr>
            <w:tcW w:w="6463" w:type="dxa"/>
          </w:tcPr>
          <w:p w:rsidR="009A3314" w:rsidRPr="00DF4413" w:rsidRDefault="009A3314" w:rsidP="006975BF">
            <w:pPr>
              <w:spacing w:line="252" w:lineRule="auto"/>
              <w:rPr>
                <w:b/>
                <w:lang w:eastAsia="en-US"/>
              </w:rPr>
            </w:pPr>
          </w:p>
          <w:p w:rsidR="00DF1630" w:rsidRPr="00DF4413" w:rsidRDefault="009A3314" w:rsidP="006975BF">
            <w:pPr>
              <w:spacing w:line="252" w:lineRule="auto"/>
              <w:rPr>
                <w:lang w:eastAsia="en-US"/>
              </w:rPr>
            </w:pPr>
            <w:r w:rsidRPr="00DF4413">
              <w:rPr>
                <w:b/>
                <w:lang w:eastAsia="en-US"/>
              </w:rPr>
              <w:t xml:space="preserve">Anm. </w:t>
            </w:r>
            <w:r w:rsidRPr="00DF4413">
              <w:rPr>
                <w:lang w:eastAsia="en-US"/>
              </w:rPr>
              <w:t xml:space="preserve">Resultatet av samrådet i EU-nämnden framgår av de stenografiska uppteckningarna från sammanträdet. I protokollet har detta vid resp. ämne anmärkts med </w:t>
            </w:r>
            <w:r w:rsidRPr="00DF4413">
              <w:rPr>
                <w:b/>
                <w:lang w:eastAsia="en-US"/>
              </w:rPr>
              <w:t>I</w:t>
            </w:r>
            <w:r w:rsidRPr="00DF4413">
              <w:rPr>
                <w:lang w:eastAsia="en-US"/>
              </w:rPr>
              <w:t xml:space="preserve"> (stöd för regeringens ståndpunkt) eller </w:t>
            </w:r>
            <w:r w:rsidRPr="00DF4413">
              <w:rPr>
                <w:b/>
                <w:lang w:eastAsia="en-US"/>
              </w:rPr>
              <w:t xml:space="preserve">II </w:t>
            </w:r>
            <w:r w:rsidRPr="00DF4413">
              <w:rPr>
                <w:lang w:eastAsia="en-US"/>
              </w:rPr>
              <w:t xml:space="preserve">(stöd för regeringens redovisade inriktning). Avvikande mening har markerats med </w:t>
            </w:r>
            <w:r w:rsidRPr="00DF4413">
              <w:rPr>
                <w:b/>
                <w:lang w:eastAsia="en-US"/>
              </w:rPr>
              <w:t>AM.</w:t>
            </w:r>
            <w:r w:rsidRPr="00DF4413">
              <w:rPr>
                <w:lang w:eastAsia="en-US"/>
              </w:rPr>
              <w:t xml:space="preserve"> Om stöd för regeringens ståndpunkt resp. inriktning int</w:t>
            </w:r>
            <w:r w:rsidR="0023468C" w:rsidRPr="00DF4413">
              <w:rPr>
                <w:lang w:eastAsia="en-US"/>
              </w:rPr>
              <w:t>e finns, anmärks detta med</w:t>
            </w:r>
            <w:r w:rsidR="0023468C" w:rsidRPr="00DF4413">
              <w:rPr>
                <w:b/>
                <w:lang w:eastAsia="en-US"/>
              </w:rPr>
              <w:t xml:space="preserve"> *</w:t>
            </w:r>
            <w:r w:rsidR="0023468C" w:rsidRPr="00DF4413">
              <w:rPr>
                <w:lang w:eastAsia="en-US"/>
              </w:rPr>
              <w:t xml:space="preserve">. </w:t>
            </w:r>
          </w:p>
        </w:tc>
      </w:tr>
    </w:tbl>
    <w:p w:rsidR="006546C2" w:rsidRPr="00DF4413" w:rsidRDefault="006546C2"/>
    <w:tbl>
      <w:tblPr>
        <w:tblW w:w="7513" w:type="dxa"/>
        <w:tblInd w:w="1418" w:type="dxa"/>
        <w:tblCellMar>
          <w:left w:w="70" w:type="dxa"/>
          <w:right w:w="70" w:type="dxa"/>
        </w:tblCellMar>
        <w:tblLook w:val="00A0" w:firstRow="1" w:lastRow="0" w:firstColumn="1" w:lastColumn="0" w:noHBand="0" w:noVBand="0"/>
      </w:tblPr>
      <w:tblGrid>
        <w:gridCol w:w="567"/>
        <w:gridCol w:w="6946"/>
      </w:tblGrid>
      <w:tr w:rsidR="00DF1630" w:rsidRPr="00DF4413" w:rsidTr="002E32FF">
        <w:tc>
          <w:tcPr>
            <w:tcW w:w="567" w:type="dxa"/>
          </w:tcPr>
          <w:p w:rsidR="00DB3575" w:rsidRPr="00DF4413" w:rsidRDefault="003B0445" w:rsidP="000A37D8">
            <w:pPr>
              <w:tabs>
                <w:tab w:val="left" w:pos="1701"/>
              </w:tabs>
              <w:spacing w:line="252" w:lineRule="auto"/>
              <w:rPr>
                <w:b/>
                <w:snapToGrid w:val="0"/>
                <w:color w:val="000000" w:themeColor="text1"/>
                <w:lang w:eastAsia="en-US"/>
              </w:rPr>
            </w:pPr>
            <w:r w:rsidRPr="00DF4413">
              <w:rPr>
                <w:b/>
                <w:snapToGrid w:val="0"/>
                <w:color w:val="000000" w:themeColor="text1"/>
                <w:lang w:eastAsia="en-US"/>
              </w:rPr>
              <w:t>§ 1</w:t>
            </w:r>
          </w:p>
        </w:tc>
        <w:tc>
          <w:tcPr>
            <w:tcW w:w="6946" w:type="dxa"/>
          </w:tcPr>
          <w:p w:rsidR="0029728B" w:rsidRPr="00DF4413" w:rsidRDefault="0029728B" w:rsidP="0029728B">
            <w:pPr>
              <w:tabs>
                <w:tab w:val="left" w:pos="1701"/>
              </w:tabs>
              <w:spacing w:line="252" w:lineRule="auto"/>
              <w:rPr>
                <w:b/>
                <w:snapToGrid w:val="0"/>
                <w:color w:val="000000" w:themeColor="text1"/>
                <w:lang w:eastAsia="en-US"/>
              </w:rPr>
            </w:pPr>
            <w:r w:rsidRPr="00DF4413">
              <w:rPr>
                <w:b/>
                <w:snapToGrid w:val="0"/>
                <w:color w:val="000000" w:themeColor="text1"/>
                <w:lang w:eastAsia="en-US"/>
              </w:rPr>
              <w:t>Skriftliga samråd</w:t>
            </w:r>
          </w:p>
          <w:p w:rsidR="0029728B" w:rsidRPr="00DF4413" w:rsidRDefault="0029728B" w:rsidP="00037BBF">
            <w:pPr>
              <w:tabs>
                <w:tab w:val="left" w:pos="454"/>
              </w:tabs>
              <w:autoSpaceDE w:val="0"/>
              <w:autoSpaceDN w:val="0"/>
              <w:adjustRightInd w:val="0"/>
              <w:rPr>
                <w:rFonts w:eastAsiaTheme="minorHAnsi"/>
                <w:b/>
                <w:bCs/>
                <w:color w:val="000000"/>
                <w:lang w:eastAsia="en-US"/>
              </w:rPr>
            </w:pPr>
            <w:r w:rsidRPr="00DF4413">
              <w:rPr>
                <w:snapToGrid w:val="0"/>
                <w:color w:val="000000" w:themeColor="text1"/>
                <w:lang w:eastAsia="en-US"/>
              </w:rPr>
              <w:t xml:space="preserve">En sammanställning av de skriftliga samråd som ägt rum sedan sammanträdet den </w:t>
            </w:r>
            <w:r w:rsidR="00037BBF">
              <w:rPr>
                <w:snapToGrid w:val="0"/>
                <w:color w:val="000000" w:themeColor="text1"/>
                <w:lang w:eastAsia="en-US"/>
              </w:rPr>
              <w:t xml:space="preserve">29 maj </w:t>
            </w:r>
            <w:r w:rsidR="00236428" w:rsidRPr="00DF4413">
              <w:rPr>
                <w:snapToGrid w:val="0"/>
                <w:color w:val="000000" w:themeColor="text1"/>
                <w:lang w:eastAsia="en-US"/>
              </w:rPr>
              <w:t>2019</w:t>
            </w:r>
            <w:r w:rsidRPr="00DF4413">
              <w:rPr>
                <w:snapToGrid w:val="0"/>
                <w:color w:val="000000" w:themeColor="text1"/>
                <w:lang w:eastAsia="en-US"/>
              </w:rPr>
              <w:t xml:space="preserve"> återfinns i bilaga 2.</w:t>
            </w:r>
            <w:r w:rsidR="00A246AE" w:rsidRPr="00DF4413">
              <w:rPr>
                <w:snapToGrid w:val="0"/>
                <w:color w:val="000000" w:themeColor="text1"/>
                <w:lang w:eastAsia="en-US"/>
              </w:rPr>
              <w:br/>
            </w:r>
          </w:p>
        </w:tc>
      </w:tr>
      <w:tr w:rsidR="00EF0910" w:rsidRPr="00DF4413" w:rsidTr="002E32FF">
        <w:tc>
          <w:tcPr>
            <w:tcW w:w="567" w:type="dxa"/>
          </w:tcPr>
          <w:p w:rsidR="00EF0910" w:rsidRDefault="00FA23CA" w:rsidP="000A37D8">
            <w:pPr>
              <w:tabs>
                <w:tab w:val="left" w:pos="1701"/>
              </w:tabs>
              <w:spacing w:line="252" w:lineRule="auto"/>
              <w:rPr>
                <w:b/>
                <w:snapToGrid w:val="0"/>
                <w:color w:val="000000" w:themeColor="text1"/>
                <w:lang w:eastAsia="en-US"/>
              </w:rPr>
            </w:pPr>
            <w:r w:rsidRPr="00DF4413">
              <w:rPr>
                <w:b/>
                <w:snapToGrid w:val="0"/>
                <w:color w:val="000000" w:themeColor="text1"/>
                <w:lang w:eastAsia="en-US"/>
              </w:rPr>
              <w:t>§ 2</w:t>
            </w:r>
          </w:p>
          <w:p w:rsidR="00BF1E60" w:rsidRDefault="00BF1E60" w:rsidP="000A37D8">
            <w:pPr>
              <w:tabs>
                <w:tab w:val="left" w:pos="1701"/>
              </w:tabs>
              <w:spacing w:line="252" w:lineRule="auto"/>
              <w:rPr>
                <w:b/>
                <w:snapToGrid w:val="0"/>
                <w:color w:val="000000" w:themeColor="text1"/>
                <w:lang w:eastAsia="en-US"/>
              </w:rPr>
            </w:pPr>
          </w:p>
          <w:p w:rsidR="00BF1E60" w:rsidRDefault="00BF1E60" w:rsidP="000A37D8">
            <w:pPr>
              <w:tabs>
                <w:tab w:val="left" w:pos="1701"/>
              </w:tabs>
              <w:spacing w:line="252" w:lineRule="auto"/>
              <w:rPr>
                <w:b/>
                <w:snapToGrid w:val="0"/>
                <w:color w:val="000000" w:themeColor="text1"/>
                <w:lang w:eastAsia="en-US"/>
              </w:rPr>
            </w:pPr>
          </w:p>
          <w:p w:rsidR="00663670" w:rsidRDefault="00663670" w:rsidP="000A37D8">
            <w:pPr>
              <w:tabs>
                <w:tab w:val="left" w:pos="1701"/>
              </w:tabs>
              <w:spacing w:line="252" w:lineRule="auto"/>
              <w:rPr>
                <w:b/>
                <w:snapToGrid w:val="0"/>
                <w:color w:val="000000" w:themeColor="text1"/>
                <w:lang w:eastAsia="en-US"/>
              </w:rPr>
            </w:pPr>
          </w:p>
          <w:p w:rsidR="00037BBF" w:rsidRDefault="00037BBF" w:rsidP="000A37D8">
            <w:pPr>
              <w:tabs>
                <w:tab w:val="left" w:pos="1701"/>
              </w:tabs>
              <w:spacing w:line="252" w:lineRule="auto"/>
              <w:rPr>
                <w:b/>
                <w:snapToGrid w:val="0"/>
                <w:color w:val="000000" w:themeColor="text1"/>
                <w:lang w:eastAsia="en-US"/>
              </w:rPr>
            </w:pPr>
          </w:p>
          <w:p w:rsidR="00037BBF" w:rsidRDefault="00037BBF" w:rsidP="000A37D8">
            <w:pPr>
              <w:tabs>
                <w:tab w:val="left" w:pos="1701"/>
              </w:tabs>
              <w:spacing w:line="252" w:lineRule="auto"/>
              <w:rPr>
                <w:b/>
                <w:snapToGrid w:val="0"/>
                <w:color w:val="000000" w:themeColor="text1"/>
                <w:lang w:eastAsia="en-US"/>
              </w:rPr>
            </w:pPr>
          </w:p>
          <w:p w:rsidR="00BF1E60" w:rsidRPr="00DF4413" w:rsidRDefault="00BF1E60" w:rsidP="00037BBF">
            <w:pPr>
              <w:tabs>
                <w:tab w:val="left" w:pos="1701"/>
              </w:tabs>
              <w:spacing w:line="252" w:lineRule="auto"/>
              <w:rPr>
                <w:b/>
                <w:snapToGrid w:val="0"/>
                <w:color w:val="000000" w:themeColor="text1"/>
                <w:lang w:eastAsia="en-US"/>
              </w:rPr>
            </w:pPr>
          </w:p>
        </w:tc>
        <w:tc>
          <w:tcPr>
            <w:tcW w:w="6946" w:type="dxa"/>
          </w:tcPr>
          <w:p w:rsidR="00037BBF" w:rsidRDefault="00037BBF" w:rsidP="00037BBF">
            <w:pPr>
              <w:tabs>
                <w:tab w:val="left" w:pos="1701"/>
              </w:tabs>
              <w:spacing w:line="252" w:lineRule="auto"/>
              <w:ind w:left="-70"/>
              <w:rPr>
                <w:snapToGrid w:val="0"/>
                <w:color w:val="000000" w:themeColor="text1"/>
                <w:lang w:eastAsia="en-US"/>
              </w:rPr>
            </w:pPr>
            <w:r>
              <w:rPr>
                <w:rFonts w:eastAsiaTheme="minorHAnsi"/>
                <w:b/>
                <w:bCs/>
                <w:color w:val="000000"/>
                <w:u w:val="single"/>
                <w:lang w:eastAsia="en-US"/>
              </w:rPr>
              <w:t>Sysselsättning</w:t>
            </w:r>
            <w:r>
              <w:rPr>
                <w:rFonts w:eastAsiaTheme="minorHAnsi"/>
                <w:b/>
                <w:bCs/>
                <w:color w:val="000000"/>
                <w:lang w:eastAsia="en-US"/>
              </w:rPr>
              <w:t xml:space="preserve">, </w:t>
            </w:r>
            <w:r w:rsidRPr="00037BBF">
              <w:rPr>
                <w:rFonts w:eastAsiaTheme="minorHAnsi"/>
                <w:b/>
                <w:bCs/>
                <w:color w:val="000000"/>
                <w:lang w:eastAsia="en-US"/>
              </w:rPr>
              <w:t>socialpolitik</w:t>
            </w:r>
            <w:r>
              <w:rPr>
                <w:rFonts w:eastAsiaTheme="minorHAnsi"/>
                <w:b/>
                <w:bCs/>
                <w:color w:val="000000"/>
                <w:lang w:eastAsia="en-US"/>
              </w:rPr>
              <w:t>, hälso- och sjukvård samt konsumentfrågor</w:t>
            </w:r>
            <w:r w:rsidRPr="00DF4413">
              <w:rPr>
                <w:b/>
                <w:snapToGrid w:val="0"/>
                <w:color w:val="000000" w:themeColor="text1"/>
                <w:lang w:eastAsia="en-US"/>
              </w:rPr>
              <w:br/>
            </w:r>
            <w:r>
              <w:rPr>
                <w:rFonts w:eastAsiaTheme="minorHAnsi"/>
                <w:color w:val="000000"/>
                <w:lang w:eastAsia="en-US"/>
              </w:rPr>
              <w:t xml:space="preserve">Arbetsmarknadsminister Ylva Johansson </w:t>
            </w:r>
            <w:r w:rsidRPr="00DF4413">
              <w:rPr>
                <w:snapToGrid w:val="0"/>
                <w:color w:val="000000" w:themeColor="text1"/>
                <w:lang w:eastAsia="en-US"/>
              </w:rPr>
              <w:t xml:space="preserve">m.fl. från </w:t>
            </w:r>
            <w:r>
              <w:rPr>
                <w:snapToGrid w:val="0"/>
                <w:color w:val="000000" w:themeColor="text1"/>
                <w:lang w:eastAsia="en-US"/>
              </w:rPr>
              <w:t>Arbetsmarknadsdepartementet</w:t>
            </w:r>
            <w:r w:rsidRPr="00DF4413">
              <w:rPr>
                <w:snapToGrid w:val="0"/>
                <w:color w:val="000000" w:themeColor="text1"/>
                <w:lang w:eastAsia="en-US"/>
              </w:rPr>
              <w:t xml:space="preserve">, </w:t>
            </w:r>
            <w:r w:rsidRPr="00DF4413">
              <w:rPr>
                <w:rFonts w:eastAsiaTheme="minorHAnsi"/>
                <w:color w:val="000000"/>
                <w:lang w:eastAsia="en-US"/>
              </w:rPr>
              <w:t xml:space="preserve">samt medarbetare </w:t>
            </w:r>
            <w:r>
              <w:rPr>
                <w:rFonts w:eastAsiaTheme="minorHAnsi"/>
                <w:color w:val="000000"/>
                <w:lang w:eastAsia="en-US"/>
              </w:rPr>
              <w:t xml:space="preserve">från </w:t>
            </w:r>
            <w:r w:rsidRPr="00DF4413">
              <w:rPr>
                <w:rFonts w:eastAsiaTheme="minorHAnsi"/>
                <w:color w:val="000000"/>
                <w:lang w:eastAsia="en-US"/>
              </w:rPr>
              <w:t xml:space="preserve">Statsrådsberedningen </w:t>
            </w:r>
            <w:r w:rsidRPr="00DF4413">
              <w:rPr>
                <w:snapToGrid w:val="0"/>
                <w:color w:val="000000" w:themeColor="text1"/>
                <w:lang w:eastAsia="en-US"/>
              </w:rPr>
              <w:t>informerade och samrådde inför möte</w:t>
            </w:r>
            <w:r>
              <w:rPr>
                <w:snapToGrid w:val="0"/>
                <w:color w:val="000000" w:themeColor="text1"/>
                <w:lang w:eastAsia="en-US"/>
              </w:rPr>
              <w:t xml:space="preserve"> i rådet den 13 juni</w:t>
            </w:r>
            <w:r w:rsidRPr="00DF4413">
              <w:rPr>
                <w:snapToGrid w:val="0"/>
                <w:color w:val="000000" w:themeColor="text1"/>
                <w:lang w:eastAsia="en-US"/>
              </w:rPr>
              <w:t xml:space="preserve"> 2019.</w:t>
            </w:r>
          </w:p>
          <w:p w:rsidR="00037BBF" w:rsidRDefault="00037BBF" w:rsidP="00037BBF">
            <w:pPr>
              <w:tabs>
                <w:tab w:val="left" w:pos="1701"/>
              </w:tabs>
              <w:spacing w:line="252" w:lineRule="auto"/>
              <w:ind w:left="-70"/>
              <w:rPr>
                <w:snapToGrid w:val="0"/>
                <w:color w:val="000000" w:themeColor="text1"/>
                <w:lang w:eastAsia="en-US"/>
              </w:rPr>
            </w:pPr>
          </w:p>
          <w:p w:rsidR="00037BBF" w:rsidRDefault="00037BBF" w:rsidP="00037BBF">
            <w:pPr>
              <w:tabs>
                <w:tab w:val="left" w:pos="1701"/>
              </w:tabs>
              <w:spacing w:line="252" w:lineRule="auto"/>
              <w:rPr>
                <w:rFonts w:eastAsiaTheme="minorHAnsi"/>
                <w:color w:val="000000"/>
                <w:lang w:eastAsia="en-US"/>
              </w:rPr>
            </w:pPr>
            <w:r w:rsidRPr="00DF4413">
              <w:rPr>
                <w:b/>
                <w:snapToGrid w:val="0"/>
                <w:color w:val="000000" w:themeColor="text1"/>
                <w:lang w:eastAsia="en-US"/>
              </w:rPr>
              <w:t>Ämnen:</w:t>
            </w:r>
            <w:r w:rsidRPr="00DF4413">
              <w:rPr>
                <w:b/>
                <w:snapToGrid w:val="0"/>
                <w:color w:val="000000" w:themeColor="text1"/>
                <w:lang w:eastAsia="en-US"/>
              </w:rPr>
              <w:br/>
            </w:r>
            <w:r>
              <w:rPr>
                <w:b/>
                <w:snapToGrid w:val="0"/>
                <w:color w:val="000000" w:themeColor="text1"/>
                <w:lang w:eastAsia="en-US"/>
              </w:rPr>
              <w:t xml:space="preserve">- </w:t>
            </w:r>
            <w:r>
              <w:rPr>
                <w:rFonts w:eastAsiaTheme="minorHAnsi"/>
                <w:color w:val="000000"/>
                <w:lang w:eastAsia="en-US"/>
              </w:rPr>
              <w:t>Återrapport från möte i rådet den 15 mars</w:t>
            </w:r>
          </w:p>
          <w:p w:rsidR="00EB3B2E" w:rsidRDefault="00EB3B2E" w:rsidP="00037BBF">
            <w:pPr>
              <w:tabs>
                <w:tab w:val="left" w:pos="1701"/>
              </w:tabs>
              <w:spacing w:line="252" w:lineRule="auto"/>
              <w:rPr>
                <w:rFonts w:eastAsiaTheme="minorHAnsi"/>
                <w:color w:val="000000"/>
                <w:lang w:eastAsia="en-US"/>
              </w:rPr>
            </w:pPr>
            <w:r>
              <w:rPr>
                <w:rFonts w:eastAsiaTheme="minorHAnsi"/>
                <w:color w:val="000000"/>
                <w:lang w:eastAsia="en-US"/>
              </w:rPr>
              <w:t>- Återrapport från informellt ministermöte den 10-11 april 2019</w:t>
            </w:r>
          </w:p>
          <w:p w:rsidR="00037BBF" w:rsidRDefault="00037BBF" w:rsidP="00037BBF">
            <w:pPr>
              <w:tabs>
                <w:tab w:val="left" w:pos="1701"/>
              </w:tabs>
              <w:spacing w:line="252" w:lineRule="auto"/>
              <w:rPr>
                <w:rFonts w:eastAsiaTheme="minorHAnsi"/>
                <w:b/>
                <w:color w:val="000000"/>
                <w:lang w:eastAsia="en-US"/>
              </w:rPr>
            </w:pPr>
            <w:r>
              <w:rPr>
                <w:rFonts w:eastAsiaTheme="minorHAnsi"/>
                <w:color w:val="000000"/>
                <w:lang w:eastAsia="en-US"/>
              </w:rPr>
              <w:t xml:space="preserve">- </w:t>
            </w:r>
            <w:r w:rsidRPr="00037BBF">
              <w:rPr>
                <w:rFonts w:eastAsiaTheme="minorHAnsi"/>
                <w:color w:val="000000"/>
                <w:lang w:eastAsia="en-US"/>
              </w:rPr>
              <w:t>Den Europeiska planeringsterminen 2019 – Bidrag till Europeiska rådet (Bryssel 20-21 juni 2019)</w:t>
            </w:r>
            <w:r>
              <w:rPr>
                <w:rFonts w:eastAsiaTheme="minorHAnsi"/>
                <w:color w:val="000000"/>
                <w:lang w:eastAsia="en-US"/>
              </w:rPr>
              <w:t xml:space="preserve"> </w:t>
            </w:r>
            <w:r w:rsidRPr="00037BBF">
              <w:rPr>
                <w:rFonts w:eastAsiaTheme="minorHAnsi"/>
                <w:b/>
                <w:color w:val="000000"/>
                <w:lang w:eastAsia="en-US"/>
              </w:rPr>
              <w:t>II</w:t>
            </w:r>
          </w:p>
          <w:p w:rsidR="00037BBF" w:rsidRDefault="00037BBF" w:rsidP="00037BBF">
            <w:pPr>
              <w:tabs>
                <w:tab w:val="left" w:pos="1701"/>
              </w:tabs>
              <w:spacing w:line="252" w:lineRule="auto"/>
              <w:rPr>
                <w:rFonts w:eastAsiaTheme="minorHAnsi"/>
                <w:b/>
                <w:color w:val="000000"/>
                <w:lang w:eastAsia="en-US"/>
              </w:rPr>
            </w:pPr>
            <w:r>
              <w:rPr>
                <w:rFonts w:eastAsiaTheme="minorHAnsi"/>
                <w:b/>
                <w:color w:val="000000"/>
                <w:lang w:eastAsia="en-US"/>
              </w:rPr>
              <w:t xml:space="preserve">- </w:t>
            </w:r>
            <w:r w:rsidRPr="00037BBF">
              <w:rPr>
                <w:rFonts w:eastAsiaTheme="minorHAnsi"/>
                <w:color w:val="000000"/>
                <w:lang w:eastAsia="en-US"/>
              </w:rPr>
              <w:t>Rådsslutsatser Ett arbetsliv i förändring: reflektioner om nya arbetsformer och följderna för arbetstagarnas arbetsmiljö</w:t>
            </w:r>
            <w:r>
              <w:rPr>
                <w:rFonts w:eastAsiaTheme="minorHAnsi"/>
                <w:color w:val="000000"/>
                <w:lang w:eastAsia="en-US"/>
              </w:rPr>
              <w:t xml:space="preserve"> </w:t>
            </w:r>
            <w:r w:rsidRPr="00037BBF">
              <w:rPr>
                <w:rFonts w:eastAsiaTheme="minorHAnsi"/>
                <w:b/>
                <w:color w:val="000000"/>
                <w:lang w:eastAsia="en-US"/>
              </w:rPr>
              <w:t>I AM SD</w:t>
            </w:r>
          </w:p>
          <w:p w:rsidR="003550DA" w:rsidRDefault="003550DA" w:rsidP="00037BBF">
            <w:pPr>
              <w:tabs>
                <w:tab w:val="left" w:pos="1701"/>
              </w:tabs>
              <w:spacing w:line="252" w:lineRule="auto"/>
              <w:rPr>
                <w:rFonts w:eastAsiaTheme="minorHAnsi"/>
                <w:b/>
                <w:color w:val="000000"/>
                <w:lang w:eastAsia="en-US"/>
              </w:rPr>
            </w:pPr>
          </w:p>
          <w:p w:rsidR="00037BBF" w:rsidRDefault="00037BBF" w:rsidP="00037BBF">
            <w:pPr>
              <w:tabs>
                <w:tab w:val="left" w:pos="1701"/>
              </w:tabs>
              <w:spacing w:line="252" w:lineRule="auto"/>
              <w:rPr>
                <w:rFonts w:eastAsiaTheme="minorHAnsi"/>
                <w:b/>
                <w:color w:val="000000"/>
                <w:lang w:eastAsia="en-US"/>
              </w:rPr>
            </w:pPr>
            <w:r w:rsidRPr="00FC1A03">
              <w:rPr>
                <w:rFonts w:eastAsiaTheme="minorHAnsi"/>
                <w:color w:val="000000"/>
                <w:lang w:eastAsia="en-US"/>
              </w:rPr>
              <w:t xml:space="preserve">I marginalen av </w:t>
            </w:r>
            <w:r>
              <w:rPr>
                <w:rFonts w:eastAsiaTheme="minorHAnsi"/>
                <w:color w:val="000000"/>
                <w:lang w:eastAsia="en-US"/>
              </w:rPr>
              <w:t>råds</w:t>
            </w:r>
            <w:r w:rsidRPr="00FC1A03">
              <w:rPr>
                <w:rFonts w:eastAsiaTheme="minorHAnsi"/>
                <w:color w:val="000000"/>
                <w:lang w:eastAsia="en-US"/>
              </w:rPr>
              <w:t>mötet</w:t>
            </w:r>
            <w:r w:rsidRPr="00FC1A03">
              <w:rPr>
                <w:rFonts w:ascii="Gill Sans" w:eastAsiaTheme="minorHAnsi" w:hAnsi="Gill Sans" w:cs="Gill Sans"/>
                <w:color w:val="000000"/>
                <w:lang w:eastAsia="en-US"/>
              </w:rPr>
              <w:t xml:space="preserve"> </w:t>
            </w:r>
            <w:r w:rsidRPr="00FC1A03">
              <w:rPr>
                <w:rFonts w:eastAsiaTheme="minorHAnsi"/>
                <w:color w:val="000000"/>
                <w:lang w:eastAsia="en-US"/>
              </w:rPr>
              <w:t>för sysselsättning, socialpolitik, hälso-</w:t>
            </w:r>
            <w:r>
              <w:rPr>
                <w:rFonts w:eastAsiaTheme="minorHAnsi"/>
                <w:color w:val="000000"/>
                <w:lang w:eastAsia="en-US"/>
              </w:rPr>
              <w:t xml:space="preserve"> </w:t>
            </w:r>
            <w:r w:rsidRPr="00FC1A03">
              <w:rPr>
                <w:rFonts w:eastAsiaTheme="minorHAnsi"/>
                <w:color w:val="000000"/>
                <w:lang w:eastAsia="en-US"/>
              </w:rPr>
              <w:t>och sjukvård samt konsumentfrågor</w:t>
            </w:r>
          </w:p>
          <w:p w:rsidR="00037BBF" w:rsidRDefault="00037BBF" w:rsidP="00037BBF">
            <w:pPr>
              <w:tabs>
                <w:tab w:val="left" w:pos="1701"/>
              </w:tabs>
              <w:spacing w:line="252" w:lineRule="auto"/>
              <w:rPr>
                <w:rFonts w:eastAsiaTheme="minorHAnsi"/>
                <w:color w:val="000000"/>
                <w:lang w:eastAsia="en-US"/>
              </w:rPr>
            </w:pPr>
            <w:r>
              <w:rPr>
                <w:rFonts w:eastAsiaTheme="minorHAnsi"/>
                <w:b/>
                <w:color w:val="000000"/>
                <w:lang w:eastAsia="en-US"/>
              </w:rPr>
              <w:t xml:space="preserve">- </w:t>
            </w:r>
            <w:r w:rsidRPr="00037BBF">
              <w:rPr>
                <w:rFonts w:eastAsiaTheme="minorHAnsi"/>
                <w:color w:val="000000"/>
                <w:lang w:eastAsia="en-US"/>
              </w:rPr>
              <w:t>Beslut om placering av Europeiska arbetsmarknadsmyndigheten (ELA)</w:t>
            </w:r>
            <w:r w:rsidR="00C959C4">
              <w:rPr>
                <w:rFonts w:eastAsiaTheme="minorHAnsi"/>
                <w:color w:val="000000"/>
                <w:lang w:eastAsia="en-US"/>
              </w:rPr>
              <w:t xml:space="preserve"> </w:t>
            </w:r>
            <w:r w:rsidR="00C959C4" w:rsidRPr="00C959C4">
              <w:rPr>
                <w:rFonts w:eastAsiaTheme="minorHAnsi"/>
                <w:b/>
                <w:color w:val="000000"/>
                <w:lang w:eastAsia="en-US"/>
              </w:rPr>
              <w:t>II</w:t>
            </w:r>
          </w:p>
          <w:p w:rsidR="00C959C4" w:rsidRDefault="00C959C4" w:rsidP="00037BBF">
            <w:pPr>
              <w:tabs>
                <w:tab w:val="left" w:pos="1701"/>
              </w:tabs>
              <w:spacing w:line="252" w:lineRule="auto"/>
              <w:ind w:left="-70"/>
              <w:rPr>
                <w:snapToGrid w:val="0"/>
                <w:color w:val="000000" w:themeColor="text1"/>
                <w:lang w:eastAsia="en-US"/>
              </w:rPr>
            </w:pPr>
          </w:p>
          <w:p w:rsidR="00FA23CA" w:rsidRPr="00DF4413" w:rsidRDefault="00C959C4" w:rsidP="00037BBF">
            <w:pPr>
              <w:tabs>
                <w:tab w:val="left" w:pos="1701"/>
              </w:tabs>
              <w:spacing w:line="252" w:lineRule="auto"/>
              <w:ind w:left="-70"/>
              <w:rPr>
                <w:rFonts w:eastAsiaTheme="minorHAnsi"/>
                <w:color w:val="000000"/>
                <w:lang w:eastAsia="en-US"/>
              </w:rPr>
            </w:pPr>
            <w:r>
              <w:rPr>
                <w:snapToGrid w:val="0"/>
                <w:color w:val="000000" w:themeColor="text1"/>
                <w:lang w:eastAsia="en-US"/>
              </w:rPr>
              <w:t>Under § 2 närvarade utskottshandläggare Maja Sjöstedt från arbetsmarknadsutskottet</w:t>
            </w:r>
            <w:r w:rsidR="001A503A">
              <w:rPr>
                <w:snapToGrid w:val="0"/>
                <w:color w:val="000000" w:themeColor="text1"/>
                <w:lang w:eastAsia="en-US"/>
              </w:rPr>
              <w:br/>
            </w:r>
            <w:r w:rsidR="001A503A">
              <w:rPr>
                <w:snapToGrid w:val="0"/>
                <w:color w:val="000000" w:themeColor="text1"/>
                <w:lang w:eastAsia="en-US"/>
              </w:rPr>
              <w:br/>
            </w:r>
            <w:r w:rsidR="001A503A">
              <w:rPr>
                <w:snapToGrid w:val="0"/>
                <w:color w:val="000000" w:themeColor="text1"/>
                <w:lang w:eastAsia="en-US"/>
              </w:rPr>
              <w:br/>
            </w:r>
            <w:r w:rsidR="001A503A">
              <w:rPr>
                <w:snapToGrid w:val="0"/>
                <w:color w:val="000000" w:themeColor="text1"/>
                <w:lang w:eastAsia="en-US"/>
              </w:rPr>
              <w:br/>
            </w:r>
            <w:r w:rsidR="001A503A">
              <w:rPr>
                <w:snapToGrid w:val="0"/>
                <w:color w:val="000000" w:themeColor="text1"/>
                <w:lang w:eastAsia="en-US"/>
              </w:rPr>
              <w:br/>
            </w:r>
            <w:r w:rsidR="009919DA" w:rsidRPr="00DF4413">
              <w:rPr>
                <w:snapToGrid w:val="0"/>
                <w:color w:val="000000" w:themeColor="text1"/>
                <w:lang w:eastAsia="en-US"/>
              </w:rPr>
              <w:br/>
            </w:r>
          </w:p>
        </w:tc>
      </w:tr>
      <w:tr w:rsidR="00BA5123" w:rsidRPr="00DF4413" w:rsidTr="002E32FF">
        <w:tc>
          <w:tcPr>
            <w:tcW w:w="567" w:type="dxa"/>
          </w:tcPr>
          <w:p w:rsidR="00BA5123" w:rsidRPr="00DF4413" w:rsidRDefault="00BF1E60" w:rsidP="00037BBF">
            <w:pPr>
              <w:tabs>
                <w:tab w:val="left" w:pos="1701"/>
              </w:tabs>
              <w:spacing w:line="252" w:lineRule="auto"/>
              <w:rPr>
                <w:b/>
                <w:snapToGrid w:val="0"/>
                <w:color w:val="000000" w:themeColor="text1"/>
                <w:lang w:eastAsia="en-US"/>
              </w:rPr>
            </w:pPr>
            <w:r>
              <w:rPr>
                <w:b/>
                <w:snapToGrid w:val="0"/>
                <w:color w:val="000000" w:themeColor="text1"/>
                <w:lang w:eastAsia="en-US"/>
              </w:rPr>
              <w:lastRenderedPageBreak/>
              <w:t xml:space="preserve">§ </w:t>
            </w:r>
            <w:r w:rsidR="00037BBF">
              <w:rPr>
                <w:b/>
                <w:snapToGrid w:val="0"/>
                <w:color w:val="000000" w:themeColor="text1"/>
                <w:lang w:eastAsia="en-US"/>
              </w:rPr>
              <w:t>3</w:t>
            </w:r>
          </w:p>
        </w:tc>
        <w:tc>
          <w:tcPr>
            <w:tcW w:w="6946" w:type="dxa"/>
          </w:tcPr>
          <w:p w:rsidR="00F53DBA" w:rsidRDefault="00A04A0C" w:rsidP="00F53DBA">
            <w:pPr>
              <w:tabs>
                <w:tab w:val="left" w:pos="1701"/>
              </w:tabs>
              <w:spacing w:line="252" w:lineRule="auto"/>
              <w:rPr>
                <w:rFonts w:eastAsiaTheme="minorHAnsi"/>
                <w:color w:val="000000"/>
                <w:lang w:eastAsia="en-US"/>
              </w:rPr>
            </w:pPr>
            <w:r w:rsidRPr="00037BBF">
              <w:rPr>
                <w:rFonts w:eastAsiaTheme="minorHAnsi"/>
                <w:b/>
                <w:bCs/>
                <w:color w:val="000000"/>
                <w:lang w:eastAsia="en-US"/>
              </w:rPr>
              <w:t>Sysselsättning,</w:t>
            </w:r>
            <w:r>
              <w:rPr>
                <w:rFonts w:eastAsiaTheme="minorHAnsi"/>
                <w:b/>
                <w:bCs/>
                <w:color w:val="000000"/>
                <w:lang w:eastAsia="en-US"/>
              </w:rPr>
              <w:t xml:space="preserve"> </w:t>
            </w:r>
            <w:r>
              <w:rPr>
                <w:rFonts w:eastAsiaTheme="minorHAnsi"/>
                <w:b/>
                <w:bCs/>
                <w:color w:val="000000"/>
                <w:u w:val="single"/>
                <w:lang w:eastAsia="en-US"/>
              </w:rPr>
              <w:t>socialpolitik</w:t>
            </w:r>
            <w:r>
              <w:rPr>
                <w:rFonts w:eastAsiaTheme="minorHAnsi"/>
                <w:b/>
                <w:bCs/>
                <w:color w:val="000000"/>
                <w:lang w:eastAsia="en-US"/>
              </w:rPr>
              <w:t xml:space="preserve">, </w:t>
            </w:r>
            <w:r w:rsidRPr="00C959C4">
              <w:rPr>
                <w:rFonts w:eastAsiaTheme="minorHAnsi"/>
                <w:b/>
                <w:bCs/>
                <w:color w:val="000000"/>
                <w:u w:val="single"/>
                <w:lang w:eastAsia="en-US"/>
              </w:rPr>
              <w:t xml:space="preserve">hälso- och sjukvård </w:t>
            </w:r>
            <w:r w:rsidRPr="00C17CA4">
              <w:rPr>
                <w:rFonts w:eastAsiaTheme="minorHAnsi"/>
                <w:b/>
                <w:bCs/>
                <w:color w:val="000000"/>
                <w:lang w:eastAsia="en-US"/>
              </w:rPr>
              <w:t>samt konsumentfrågor</w:t>
            </w:r>
            <w:r w:rsidR="00BA5123" w:rsidRPr="00C17CA4">
              <w:rPr>
                <w:b/>
                <w:snapToGrid w:val="0"/>
                <w:color w:val="000000" w:themeColor="text1"/>
                <w:lang w:eastAsia="en-US"/>
              </w:rPr>
              <w:br/>
            </w:r>
            <w:r w:rsidR="00C959C4">
              <w:rPr>
                <w:rFonts w:eastAsiaTheme="minorHAnsi"/>
                <w:color w:val="000000"/>
                <w:lang w:eastAsia="en-US"/>
              </w:rPr>
              <w:t>Social</w:t>
            </w:r>
            <w:r>
              <w:rPr>
                <w:rFonts w:eastAsiaTheme="minorHAnsi"/>
                <w:color w:val="000000"/>
                <w:lang w:eastAsia="en-US"/>
              </w:rPr>
              <w:t xml:space="preserve">minister </w:t>
            </w:r>
            <w:r w:rsidR="00C959C4">
              <w:rPr>
                <w:rFonts w:eastAsiaTheme="minorHAnsi"/>
                <w:color w:val="000000"/>
                <w:lang w:eastAsia="en-US"/>
              </w:rPr>
              <w:t>Lena Hallengren</w:t>
            </w:r>
            <w:r w:rsidR="00F032A0">
              <w:rPr>
                <w:rFonts w:eastAsiaTheme="minorHAnsi"/>
                <w:color w:val="000000"/>
                <w:lang w:eastAsia="en-US"/>
              </w:rPr>
              <w:t xml:space="preserve"> </w:t>
            </w:r>
            <w:r w:rsidR="00BA5123" w:rsidRPr="00DF4413">
              <w:rPr>
                <w:snapToGrid w:val="0"/>
                <w:color w:val="000000" w:themeColor="text1"/>
                <w:lang w:eastAsia="en-US"/>
              </w:rPr>
              <w:t xml:space="preserve">m.fl. från </w:t>
            </w:r>
            <w:r w:rsidR="00C959C4">
              <w:rPr>
                <w:snapToGrid w:val="0"/>
                <w:color w:val="000000" w:themeColor="text1"/>
                <w:lang w:eastAsia="en-US"/>
              </w:rPr>
              <w:t>Social</w:t>
            </w:r>
            <w:r w:rsidR="00F53DBA">
              <w:rPr>
                <w:snapToGrid w:val="0"/>
                <w:color w:val="000000" w:themeColor="text1"/>
                <w:lang w:eastAsia="en-US"/>
              </w:rPr>
              <w:t>departementet</w:t>
            </w:r>
            <w:r w:rsidR="00BA5123" w:rsidRPr="00DF4413">
              <w:rPr>
                <w:snapToGrid w:val="0"/>
                <w:color w:val="000000" w:themeColor="text1"/>
                <w:lang w:eastAsia="en-US"/>
              </w:rPr>
              <w:t xml:space="preserve">, </w:t>
            </w:r>
            <w:r w:rsidR="00BA5123" w:rsidRPr="00DF4413">
              <w:rPr>
                <w:rFonts w:eastAsiaTheme="minorHAnsi"/>
                <w:color w:val="000000"/>
                <w:lang w:eastAsia="en-US"/>
              </w:rPr>
              <w:t xml:space="preserve">samt medarbetare </w:t>
            </w:r>
            <w:r w:rsidR="0051572A">
              <w:rPr>
                <w:rFonts w:eastAsiaTheme="minorHAnsi"/>
                <w:color w:val="000000"/>
                <w:lang w:eastAsia="en-US"/>
              </w:rPr>
              <w:t xml:space="preserve">från </w:t>
            </w:r>
            <w:r w:rsidR="00BA5123" w:rsidRPr="00DF4413">
              <w:rPr>
                <w:rFonts w:eastAsiaTheme="minorHAnsi"/>
                <w:color w:val="000000"/>
                <w:lang w:eastAsia="en-US"/>
              </w:rPr>
              <w:t xml:space="preserve">Statsrådsberedningen </w:t>
            </w:r>
            <w:r w:rsidR="00BA5123" w:rsidRPr="00DF4413">
              <w:rPr>
                <w:snapToGrid w:val="0"/>
                <w:color w:val="000000" w:themeColor="text1"/>
                <w:lang w:eastAsia="en-US"/>
              </w:rPr>
              <w:t>informerade och samrådde inför möte</w:t>
            </w:r>
            <w:r w:rsidR="00F53DBA">
              <w:rPr>
                <w:snapToGrid w:val="0"/>
                <w:color w:val="000000" w:themeColor="text1"/>
                <w:lang w:eastAsia="en-US"/>
              </w:rPr>
              <w:t xml:space="preserve"> i rådet den </w:t>
            </w:r>
            <w:r w:rsidR="00C959C4">
              <w:rPr>
                <w:snapToGrid w:val="0"/>
                <w:color w:val="000000" w:themeColor="text1"/>
                <w:lang w:eastAsia="en-US"/>
              </w:rPr>
              <w:t>13-14 juni</w:t>
            </w:r>
            <w:r w:rsidR="00AA6922" w:rsidRPr="00DF4413">
              <w:rPr>
                <w:snapToGrid w:val="0"/>
                <w:color w:val="000000" w:themeColor="text1"/>
                <w:lang w:eastAsia="en-US"/>
              </w:rPr>
              <w:t xml:space="preserve"> 2019. </w:t>
            </w:r>
            <w:r w:rsidR="001A503A">
              <w:rPr>
                <w:snapToGrid w:val="0"/>
                <w:color w:val="000000" w:themeColor="text1"/>
                <w:lang w:eastAsia="en-US"/>
              </w:rPr>
              <w:br/>
            </w:r>
            <w:r w:rsidR="00156CE2" w:rsidRPr="00DF4413">
              <w:rPr>
                <w:snapToGrid w:val="0"/>
                <w:color w:val="000000" w:themeColor="text1"/>
                <w:lang w:eastAsia="en-US"/>
              </w:rPr>
              <w:br/>
            </w:r>
            <w:r w:rsidR="00BA5123" w:rsidRPr="00DF4413">
              <w:rPr>
                <w:b/>
                <w:snapToGrid w:val="0"/>
                <w:color w:val="000000" w:themeColor="text1"/>
                <w:lang w:eastAsia="en-US"/>
              </w:rPr>
              <w:t>Ämnen:</w:t>
            </w:r>
            <w:r w:rsidR="00BA5123" w:rsidRPr="00DF4413">
              <w:rPr>
                <w:b/>
                <w:snapToGrid w:val="0"/>
                <w:color w:val="000000" w:themeColor="text1"/>
                <w:lang w:eastAsia="en-US"/>
              </w:rPr>
              <w:br/>
            </w:r>
            <w:r w:rsidR="00F032A0">
              <w:rPr>
                <w:b/>
                <w:snapToGrid w:val="0"/>
                <w:color w:val="000000" w:themeColor="text1"/>
                <w:lang w:eastAsia="en-US"/>
              </w:rPr>
              <w:t xml:space="preserve">- </w:t>
            </w:r>
            <w:r w:rsidR="00F53DBA">
              <w:rPr>
                <w:rFonts w:eastAsiaTheme="minorHAnsi"/>
                <w:color w:val="000000"/>
                <w:lang w:eastAsia="en-US"/>
              </w:rPr>
              <w:t>Åte</w:t>
            </w:r>
            <w:r w:rsidR="00C959C4">
              <w:rPr>
                <w:rFonts w:eastAsiaTheme="minorHAnsi"/>
                <w:color w:val="000000"/>
                <w:lang w:eastAsia="en-US"/>
              </w:rPr>
              <w:t>rrapport från möte i rådet den 7</w:t>
            </w:r>
            <w:r w:rsidR="00F53DBA">
              <w:rPr>
                <w:rFonts w:eastAsiaTheme="minorHAnsi"/>
                <w:color w:val="000000"/>
                <w:lang w:eastAsia="en-US"/>
              </w:rPr>
              <w:t xml:space="preserve"> december 2018</w:t>
            </w:r>
          </w:p>
          <w:p w:rsidR="00C959C4" w:rsidRDefault="00C959C4" w:rsidP="00F53DBA">
            <w:pPr>
              <w:tabs>
                <w:tab w:val="left" w:pos="1701"/>
              </w:tabs>
              <w:spacing w:line="252" w:lineRule="auto"/>
              <w:rPr>
                <w:rFonts w:eastAsiaTheme="minorHAnsi"/>
                <w:color w:val="000000"/>
                <w:lang w:eastAsia="en-US"/>
              </w:rPr>
            </w:pPr>
            <w:r>
              <w:rPr>
                <w:rFonts w:eastAsiaTheme="minorHAnsi"/>
                <w:color w:val="000000"/>
                <w:lang w:eastAsia="en-US"/>
              </w:rPr>
              <w:t>- Återrapport från möte i rådet den 15 mars 2019</w:t>
            </w:r>
          </w:p>
          <w:p w:rsidR="00EB3B2E" w:rsidRDefault="00EB3B2E" w:rsidP="00F53DBA">
            <w:pPr>
              <w:tabs>
                <w:tab w:val="left" w:pos="1701"/>
              </w:tabs>
              <w:spacing w:line="252" w:lineRule="auto"/>
              <w:rPr>
                <w:rFonts w:eastAsiaTheme="minorHAnsi"/>
                <w:color w:val="000000"/>
                <w:lang w:eastAsia="en-US"/>
              </w:rPr>
            </w:pPr>
            <w:r>
              <w:rPr>
                <w:rFonts w:eastAsiaTheme="minorHAnsi"/>
                <w:color w:val="000000"/>
                <w:lang w:eastAsia="en-US"/>
              </w:rPr>
              <w:t>- Återrapport från informellt ministermöte den 14-15 april 2019</w:t>
            </w:r>
          </w:p>
          <w:p w:rsidR="00C959C4" w:rsidRDefault="00F53DBA" w:rsidP="00F53DBA">
            <w:pPr>
              <w:tabs>
                <w:tab w:val="left" w:pos="1701"/>
              </w:tabs>
              <w:spacing w:line="252" w:lineRule="auto"/>
              <w:rPr>
                <w:rFonts w:eastAsiaTheme="minorHAnsi"/>
                <w:color w:val="000000"/>
                <w:lang w:eastAsia="en-US"/>
              </w:rPr>
            </w:pPr>
            <w:r>
              <w:rPr>
                <w:rFonts w:eastAsiaTheme="minorHAnsi"/>
                <w:color w:val="000000"/>
                <w:lang w:eastAsia="en-US"/>
              </w:rPr>
              <w:t xml:space="preserve">- </w:t>
            </w:r>
            <w:r w:rsidR="00C959C4" w:rsidRPr="00FC1A03">
              <w:rPr>
                <w:rFonts w:eastAsiaTheme="minorHAnsi"/>
                <w:color w:val="000000"/>
                <w:lang w:eastAsia="en-US"/>
              </w:rPr>
              <w:t>Rådsslutsatser om Europeiska revisionsrättens rapport om Fead</w:t>
            </w:r>
            <w:r w:rsidR="00C17CA4">
              <w:rPr>
                <w:rFonts w:eastAsiaTheme="minorHAnsi"/>
                <w:color w:val="000000"/>
                <w:lang w:eastAsia="en-US"/>
              </w:rPr>
              <w:t xml:space="preserve"> </w:t>
            </w:r>
            <w:r w:rsidR="00C17CA4" w:rsidRPr="00C17CA4">
              <w:rPr>
                <w:rFonts w:eastAsiaTheme="minorHAnsi"/>
                <w:b/>
                <w:color w:val="000000"/>
                <w:lang w:eastAsia="en-US"/>
              </w:rPr>
              <w:t>I</w:t>
            </w:r>
          </w:p>
          <w:p w:rsidR="00C959C4" w:rsidRPr="00F823FA" w:rsidRDefault="00C959C4" w:rsidP="00F53DBA">
            <w:pPr>
              <w:tabs>
                <w:tab w:val="left" w:pos="1701"/>
              </w:tabs>
              <w:spacing w:line="252" w:lineRule="auto"/>
              <w:rPr>
                <w:rFonts w:eastAsiaTheme="minorHAnsi"/>
                <w:b/>
                <w:color w:val="000000"/>
                <w:lang w:eastAsia="en-US"/>
              </w:rPr>
            </w:pPr>
            <w:r>
              <w:rPr>
                <w:rFonts w:eastAsiaTheme="minorHAnsi"/>
                <w:color w:val="000000"/>
                <w:lang w:eastAsia="en-US"/>
              </w:rPr>
              <w:t xml:space="preserve">- </w:t>
            </w:r>
            <w:r w:rsidRPr="00FC1A03">
              <w:rPr>
                <w:rFonts w:eastAsiaTheme="minorHAnsi"/>
                <w:color w:val="000000"/>
                <w:lang w:eastAsia="en-US"/>
              </w:rPr>
              <w:t>Rådsslutsatser om att bekämpa anti-mikrobiell resistens</w:t>
            </w:r>
            <w:r w:rsidR="00F823FA">
              <w:rPr>
                <w:rFonts w:eastAsiaTheme="minorHAnsi"/>
                <w:color w:val="000000"/>
                <w:lang w:eastAsia="en-US"/>
              </w:rPr>
              <w:t xml:space="preserve"> </w:t>
            </w:r>
            <w:r w:rsidR="00F823FA" w:rsidRPr="00F823FA">
              <w:rPr>
                <w:rFonts w:eastAsiaTheme="minorHAnsi"/>
                <w:b/>
                <w:color w:val="000000"/>
                <w:lang w:eastAsia="en-US"/>
              </w:rPr>
              <w:t>I</w:t>
            </w:r>
          </w:p>
          <w:p w:rsidR="00BA5123" w:rsidRPr="00380ADB" w:rsidRDefault="00C959C4" w:rsidP="00F53DBA">
            <w:pPr>
              <w:tabs>
                <w:tab w:val="left" w:pos="1701"/>
              </w:tabs>
              <w:spacing w:line="252" w:lineRule="auto"/>
              <w:rPr>
                <w:rFonts w:eastAsiaTheme="minorHAnsi"/>
                <w:color w:val="000000"/>
                <w:lang w:eastAsia="en-US"/>
              </w:rPr>
            </w:pPr>
            <w:r>
              <w:rPr>
                <w:rFonts w:eastAsiaTheme="minorHAnsi"/>
                <w:color w:val="000000"/>
                <w:lang w:eastAsia="en-US"/>
              </w:rPr>
              <w:t xml:space="preserve">- </w:t>
            </w:r>
            <w:r w:rsidRPr="00FC1A03">
              <w:rPr>
                <w:rFonts w:eastAsiaTheme="minorHAnsi"/>
                <w:color w:val="000000"/>
                <w:lang w:eastAsia="en-US"/>
              </w:rPr>
              <w:t>Underlätta investeringar för att omvandla och förbätt</w:t>
            </w:r>
            <w:r>
              <w:rPr>
                <w:rFonts w:eastAsiaTheme="minorHAnsi"/>
                <w:color w:val="000000"/>
                <w:lang w:eastAsia="en-US"/>
              </w:rPr>
              <w:t>ra hälso- och sjukvårdssystemen</w:t>
            </w:r>
            <w:r w:rsidR="00F823FA">
              <w:rPr>
                <w:rFonts w:eastAsiaTheme="minorHAnsi"/>
                <w:color w:val="000000"/>
                <w:lang w:eastAsia="en-US"/>
              </w:rPr>
              <w:t xml:space="preserve"> </w:t>
            </w:r>
            <w:r w:rsidR="00F823FA" w:rsidRPr="00F823FA">
              <w:rPr>
                <w:rFonts w:eastAsiaTheme="minorHAnsi"/>
                <w:b/>
                <w:color w:val="000000"/>
                <w:lang w:eastAsia="en-US"/>
              </w:rPr>
              <w:t>II</w:t>
            </w:r>
            <w:r w:rsidR="00F53DBA">
              <w:rPr>
                <w:rFonts w:eastAsiaTheme="minorHAnsi"/>
                <w:color w:val="000000"/>
                <w:lang w:eastAsia="en-US"/>
              </w:rPr>
              <w:br/>
            </w:r>
            <w:r w:rsidR="00945060">
              <w:rPr>
                <w:rFonts w:eastAsiaTheme="minorHAnsi"/>
                <w:color w:val="000000"/>
                <w:lang w:eastAsia="en-US"/>
              </w:rPr>
              <w:br/>
            </w:r>
            <w:r w:rsidR="003B5D91">
              <w:rPr>
                <w:snapToGrid w:val="0"/>
                <w:color w:val="000000" w:themeColor="text1"/>
                <w:lang w:eastAsia="en-US"/>
              </w:rPr>
              <w:t xml:space="preserve">Under § 3 närvarade utskottshandläggare Maja Sjöstedt från arbetsmarknadsutskottet. </w:t>
            </w:r>
          </w:p>
          <w:p w:rsidR="003B5D91" w:rsidRPr="003B5D91" w:rsidRDefault="003B5D91" w:rsidP="00F53DBA">
            <w:pPr>
              <w:tabs>
                <w:tab w:val="left" w:pos="1701"/>
              </w:tabs>
              <w:spacing w:line="252" w:lineRule="auto"/>
              <w:rPr>
                <w:snapToGrid w:val="0"/>
                <w:color w:val="000000" w:themeColor="text1"/>
                <w:lang w:eastAsia="en-US"/>
              </w:rPr>
            </w:pPr>
          </w:p>
        </w:tc>
      </w:tr>
      <w:tr w:rsidR="0080288C" w:rsidRPr="00DF4413" w:rsidTr="002E32FF">
        <w:tc>
          <w:tcPr>
            <w:tcW w:w="567" w:type="dxa"/>
          </w:tcPr>
          <w:p w:rsidR="0051572A" w:rsidRDefault="00BF1E60" w:rsidP="00EF0910">
            <w:pPr>
              <w:tabs>
                <w:tab w:val="left" w:pos="1701"/>
              </w:tabs>
              <w:spacing w:line="252" w:lineRule="auto"/>
              <w:rPr>
                <w:b/>
                <w:snapToGrid w:val="0"/>
                <w:color w:val="000000" w:themeColor="text1"/>
                <w:lang w:eastAsia="en-US"/>
              </w:rPr>
            </w:pPr>
            <w:r>
              <w:rPr>
                <w:b/>
                <w:snapToGrid w:val="0"/>
                <w:color w:val="000000" w:themeColor="text1"/>
                <w:lang w:eastAsia="en-US"/>
              </w:rPr>
              <w:t xml:space="preserve">§ </w:t>
            </w:r>
            <w:r w:rsidR="00C17CA4">
              <w:rPr>
                <w:b/>
                <w:snapToGrid w:val="0"/>
                <w:color w:val="000000" w:themeColor="text1"/>
                <w:lang w:eastAsia="en-US"/>
              </w:rPr>
              <w:t>4</w:t>
            </w:r>
          </w:p>
          <w:p w:rsidR="0051572A" w:rsidRPr="0051572A" w:rsidRDefault="0051572A" w:rsidP="0051572A">
            <w:pPr>
              <w:rPr>
                <w:lang w:eastAsia="en-US"/>
              </w:rPr>
            </w:pPr>
          </w:p>
          <w:p w:rsidR="0051572A" w:rsidRPr="0051572A" w:rsidRDefault="0051572A" w:rsidP="0051572A">
            <w:pPr>
              <w:rPr>
                <w:lang w:eastAsia="en-US"/>
              </w:rPr>
            </w:pPr>
          </w:p>
          <w:p w:rsidR="0051572A" w:rsidRPr="0051572A" w:rsidRDefault="0051572A" w:rsidP="0051572A">
            <w:pPr>
              <w:rPr>
                <w:lang w:eastAsia="en-US"/>
              </w:rPr>
            </w:pPr>
          </w:p>
          <w:p w:rsidR="0051572A" w:rsidRPr="0051572A" w:rsidRDefault="0051572A" w:rsidP="0051572A">
            <w:pPr>
              <w:rPr>
                <w:lang w:eastAsia="en-US"/>
              </w:rPr>
            </w:pPr>
          </w:p>
          <w:p w:rsidR="0051572A" w:rsidRPr="0051572A" w:rsidRDefault="0051572A" w:rsidP="0051572A">
            <w:pPr>
              <w:rPr>
                <w:lang w:eastAsia="en-US"/>
              </w:rPr>
            </w:pPr>
          </w:p>
          <w:p w:rsidR="0080288C" w:rsidRPr="0051572A" w:rsidRDefault="0080288C" w:rsidP="0051572A">
            <w:pPr>
              <w:rPr>
                <w:b/>
                <w:lang w:eastAsia="en-US"/>
              </w:rPr>
            </w:pPr>
          </w:p>
        </w:tc>
        <w:tc>
          <w:tcPr>
            <w:tcW w:w="6946" w:type="dxa"/>
          </w:tcPr>
          <w:p w:rsidR="00C959C4" w:rsidRDefault="00C959C4" w:rsidP="00C959C4">
            <w:pPr>
              <w:tabs>
                <w:tab w:val="left" w:pos="1701"/>
              </w:tabs>
              <w:spacing w:line="252" w:lineRule="auto"/>
              <w:rPr>
                <w:rFonts w:eastAsiaTheme="minorHAnsi"/>
                <w:color w:val="000000"/>
                <w:lang w:eastAsia="en-US"/>
              </w:rPr>
            </w:pPr>
            <w:r w:rsidRPr="00037BBF">
              <w:rPr>
                <w:rFonts w:eastAsiaTheme="minorHAnsi"/>
                <w:b/>
                <w:bCs/>
                <w:color w:val="000000"/>
                <w:lang w:eastAsia="en-US"/>
              </w:rPr>
              <w:t>Sysselsättning,</w:t>
            </w:r>
            <w:r>
              <w:rPr>
                <w:rFonts w:eastAsiaTheme="minorHAnsi"/>
                <w:b/>
                <w:bCs/>
                <w:color w:val="000000"/>
                <w:lang w:eastAsia="en-US"/>
              </w:rPr>
              <w:t xml:space="preserve"> </w:t>
            </w:r>
            <w:r w:rsidRPr="00F823FA">
              <w:rPr>
                <w:rFonts w:eastAsiaTheme="minorHAnsi"/>
                <w:b/>
                <w:bCs/>
                <w:color w:val="000000"/>
                <w:u w:val="single"/>
                <w:lang w:eastAsia="en-US"/>
              </w:rPr>
              <w:t>socialpolitik</w:t>
            </w:r>
            <w:r w:rsidRPr="00C959C4">
              <w:rPr>
                <w:rFonts w:eastAsiaTheme="minorHAnsi"/>
                <w:b/>
                <w:bCs/>
                <w:color w:val="000000"/>
                <w:lang w:eastAsia="en-US"/>
              </w:rPr>
              <w:t>, hälso- och sjukvård samt konsumentfrågor</w:t>
            </w:r>
            <w:r w:rsidRPr="00C959C4">
              <w:rPr>
                <w:b/>
                <w:snapToGrid w:val="0"/>
                <w:color w:val="000000" w:themeColor="text1"/>
                <w:lang w:eastAsia="en-US"/>
              </w:rPr>
              <w:br/>
            </w:r>
            <w:r>
              <w:rPr>
                <w:rFonts w:eastAsiaTheme="minorHAnsi"/>
                <w:color w:val="000000"/>
                <w:lang w:eastAsia="en-US"/>
              </w:rPr>
              <w:t xml:space="preserve">Statsrådet Åsa Lindhagen </w:t>
            </w:r>
            <w:r w:rsidRPr="00DF4413">
              <w:rPr>
                <w:snapToGrid w:val="0"/>
                <w:color w:val="000000" w:themeColor="text1"/>
                <w:lang w:eastAsia="en-US"/>
              </w:rPr>
              <w:t xml:space="preserve">m.fl. från </w:t>
            </w:r>
            <w:r>
              <w:rPr>
                <w:snapToGrid w:val="0"/>
                <w:color w:val="000000" w:themeColor="text1"/>
                <w:lang w:eastAsia="en-US"/>
              </w:rPr>
              <w:t>Arbetsmarknadsdepartementet</w:t>
            </w:r>
            <w:r w:rsidRPr="00DF4413">
              <w:rPr>
                <w:snapToGrid w:val="0"/>
                <w:color w:val="000000" w:themeColor="text1"/>
                <w:lang w:eastAsia="en-US"/>
              </w:rPr>
              <w:t xml:space="preserve">, </w:t>
            </w:r>
            <w:r w:rsidRPr="00DF4413">
              <w:rPr>
                <w:rFonts w:eastAsiaTheme="minorHAnsi"/>
                <w:color w:val="000000"/>
                <w:lang w:eastAsia="en-US"/>
              </w:rPr>
              <w:t xml:space="preserve">samt medarbetare </w:t>
            </w:r>
            <w:r>
              <w:rPr>
                <w:rFonts w:eastAsiaTheme="minorHAnsi"/>
                <w:color w:val="000000"/>
                <w:lang w:eastAsia="en-US"/>
              </w:rPr>
              <w:t xml:space="preserve">från </w:t>
            </w:r>
            <w:r w:rsidRPr="00DF4413">
              <w:rPr>
                <w:rFonts w:eastAsiaTheme="minorHAnsi"/>
                <w:color w:val="000000"/>
                <w:lang w:eastAsia="en-US"/>
              </w:rPr>
              <w:t xml:space="preserve">Statsrådsberedningen </w:t>
            </w:r>
            <w:r w:rsidRPr="00DF4413">
              <w:rPr>
                <w:snapToGrid w:val="0"/>
                <w:color w:val="000000" w:themeColor="text1"/>
                <w:lang w:eastAsia="en-US"/>
              </w:rPr>
              <w:t>informerade och samrådde inför möte</w:t>
            </w:r>
            <w:r>
              <w:rPr>
                <w:snapToGrid w:val="0"/>
                <w:color w:val="000000" w:themeColor="text1"/>
                <w:lang w:eastAsia="en-US"/>
              </w:rPr>
              <w:t xml:space="preserve"> i rådet den 13 juni</w:t>
            </w:r>
            <w:r w:rsidRPr="00DF4413">
              <w:rPr>
                <w:snapToGrid w:val="0"/>
                <w:color w:val="000000" w:themeColor="text1"/>
                <w:lang w:eastAsia="en-US"/>
              </w:rPr>
              <w:t xml:space="preserve"> 2019. </w:t>
            </w:r>
            <w:r w:rsidRPr="00DF4413">
              <w:rPr>
                <w:snapToGrid w:val="0"/>
                <w:color w:val="000000" w:themeColor="text1"/>
                <w:lang w:eastAsia="en-US"/>
              </w:rPr>
              <w:br/>
            </w:r>
            <w:r>
              <w:rPr>
                <w:snapToGrid w:val="0"/>
                <w:color w:val="000000" w:themeColor="text1"/>
                <w:lang w:eastAsia="en-US"/>
              </w:rPr>
              <w:br/>
            </w:r>
            <w:r w:rsidRPr="00DF4413">
              <w:rPr>
                <w:b/>
                <w:snapToGrid w:val="0"/>
                <w:color w:val="000000" w:themeColor="text1"/>
                <w:lang w:eastAsia="en-US"/>
              </w:rPr>
              <w:t>Ämnen:</w:t>
            </w:r>
            <w:r w:rsidRPr="00DF4413">
              <w:rPr>
                <w:b/>
                <w:snapToGrid w:val="0"/>
                <w:color w:val="000000" w:themeColor="text1"/>
                <w:lang w:eastAsia="en-US"/>
              </w:rPr>
              <w:br/>
            </w:r>
            <w:r>
              <w:rPr>
                <w:b/>
                <w:snapToGrid w:val="0"/>
                <w:color w:val="000000" w:themeColor="text1"/>
                <w:lang w:eastAsia="en-US"/>
              </w:rPr>
              <w:t xml:space="preserve">- </w:t>
            </w:r>
            <w:r>
              <w:rPr>
                <w:rFonts w:eastAsiaTheme="minorHAnsi"/>
                <w:color w:val="000000"/>
                <w:lang w:eastAsia="en-US"/>
              </w:rPr>
              <w:t>Åte</w:t>
            </w:r>
            <w:r w:rsidR="0051572A">
              <w:rPr>
                <w:rFonts w:eastAsiaTheme="minorHAnsi"/>
                <w:color w:val="000000"/>
                <w:lang w:eastAsia="en-US"/>
              </w:rPr>
              <w:t>rrapport från möte i rådet den 6</w:t>
            </w:r>
            <w:r>
              <w:rPr>
                <w:rFonts w:eastAsiaTheme="minorHAnsi"/>
                <w:color w:val="000000"/>
                <w:lang w:eastAsia="en-US"/>
              </w:rPr>
              <w:t xml:space="preserve"> december 2018</w:t>
            </w:r>
          </w:p>
          <w:p w:rsidR="00EB3B2E" w:rsidRDefault="00EB3B2E" w:rsidP="00C959C4">
            <w:pPr>
              <w:tabs>
                <w:tab w:val="left" w:pos="1701"/>
              </w:tabs>
              <w:spacing w:line="252" w:lineRule="auto"/>
              <w:rPr>
                <w:rFonts w:eastAsiaTheme="minorHAnsi"/>
                <w:color w:val="000000"/>
                <w:lang w:eastAsia="en-US"/>
              </w:rPr>
            </w:pPr>
            <w:r>
              <w:rPr>
                <w:rFonts w:eastAsiaTheme="minorHAnsi"/>
                <w:color w:val="000000"/>
                <w:lang w:eastAsia="en-US"/>
              </w:rPr>
              <w:t>- Återrapport från informellt ministermöte den 10-11 april 2019</w:t>
            </w:r>
          </w:p>
          <w:p w:rsidR="00C959C4" w:rsidRDefault="00C959C4" w:rsidP="00C959C4">
            <w:pPr>
              <w:tabs>
                <w:tab w:val="left" w:pos="1701"/>
              </w:tabs>
              <w:spacing w:line="252" w:lineRule="auto"/>
              <w:rPr>
                <w:rFonts w:eastAsiaTheme="minorHAnsi"/>
                <w:color w:val="000000"/>
                <w:lang w:eastAsia="en-US"/>
              </w:rPr>
            </w:pPr>
            <w:r>
              <w:rPr>
                <w:rFonts w:eastAsiaTheme="minorHAnsi"/>
                <w:color w:val="000000"/>
                <w:lang w:eastAsia="en-US"/>
              </w:rPr>
              <w:t xml:space="preserve">- </w:t>
            </w:r>
            <w:r w:rsidR="0051572A" w:rsidRPr="00FC1A03">
              <w:rPr>
                <w:rFonts w:eastAsiaTheme="minorHAnsi"/>
                <w:color w:val="000000"/>
                <w:lang w:eastAsia="en-US"/>
              </w:rPr>
              <w:t>Likabehandlingsdirektivet (artikel 19)</w:t>
            </w:r>
            <w:r w:rsidR="00301954">
              <w:rPr>
                <w:rFonts w:eastAsiaTheme="minorHAnsi"/>
                <w:color w:val="000000"/>
                <w:lang w:eastAsia="en-US"/>
              </w:rPr>
              <w:t xml:space="preserve"> </w:t>
            </w:r>
            <w:r w:rsidR="00301954" w:rsidRPr="00301954">
              <w:rPr>
                <w:rFonts w:eastAsiaTheme="minorHAnsi"/>
                <w:b/>
                <w:color w:val="000000"/>
                <w:lang w:eastAsia="en-US"/>
              </w:rPr>
              <w:t>II</w:t>
            </w:r>
          </w:p>
          <w:p w:rsidR="0051572A" w:rsidRDefault="0051572A" w:rsidP="00C959C4">
            <w:pPr>
              <w:tabs>
                <w:tab w:val="left" w:pos="1701"/>
              </w:tabs>
              <w:spacing w:line="252" w:lineRule="auto"/>
              <w:rPr>
                <w:rFonts w:eastAsiaTheme="minorHAnsi"/>
                <w:b/>
                <w:color w:val="000000"/>
                <w:lang w:eastAsia="en-US"/>
              </w:rPr>
            </w:pPr>
            <w:r>
              <w:rPr>
                <w:rFonts w:eastAsiaTheme="minorHAnsi"/>
                <w:color w:val="000000"/>
                <w:lang w:eastAsia="en-US"/>
              </w:rPr>
              <w:t xml:space="preserve">- </w:t>
            </w:r>
            <w:r w:rsidRPr="00FC1A03">
              <w:rPr>
                <w:rFonts w:eastAsiaTheme="minorHAnsi"/>
                <w:color w:val="000000"/>
                <w:lang w:eastAsia="en-US"/>
              </w:rPr>
              <w:t>Rådsslutsatser om lönegapet och åtgärder för att förbättra balans mellan arbete och privatliv</w:t>
            </w:r>
            <w:r w:rsidR="00D03F2A">
              <w:rPr>
                <w:rFonts w:eastAsiaTheme="minorHAnsi"/>
                <w:color w:val="000000"/>
                <w:lang w:eastAsia="en-US"/>
              </w:rPr>
              <w:t xml:space="preserve"> </w:t>
            </w:r>
            <w:r w:rsidR="00D03F2A" w:rsidRPr="00D03F2A">
              <w:rPr>
                <w:rFonts w:eastAsiaTheme="minorHAnsi"/>
                <w:b/>
                <w:color w:val="000000"/>
                <w:lang w:eastAsia="en-US"/>
              </w:rPr>
              <w:t>I</w:t>
            </w:r>
          </w:p>
          <w:p w:rsidR="00D03F2A" w:rsidRDefault="00D03F2A" w:rsidP="00C959C4">
            <w:pPr>
              <w:tabs>
                <w:tab w:val="left" w:pos="1701"/>
              </w:tabs>
              <w:spacing w:line="252" w:lineRule="auto"/>
              <w:rPr>
                <w:rFonts w:eastAsiaTheme="minorHAnsi"/>
                <w:b/>
                <w:color w:val="000000"/>
                <w:lang w:eastAsia="en-US"/>
              </w:rPr>
            </w:pPr>
            <w:r>
              <w:rPr>
                <w:rFonts w:eastAsiaTheme="minorHAnsi"/>
                <w:b/>
                <w:color w:val="000000"/>
                <w:lang w:eastAsia="en-US"/>
              </w:rPr>
              <w:t xml:space="preserve">- </w:t>
            </w:r>
            <w:r w:rsidRPr="00D03F2A">
              <w:rPr>
                <w:rFonts w:eastAsiaTheme="minorHAnsi"/>
                <w:color w:val="000000"/>
                <w:lang w:eastAsia="en-US"/>
              </w:rPr>
              <w:t>Övriga frågor</w:t>
            </w:r>
          </w:p>
          <w:p w:rsidR="00D03F2A" w:rsidRDefault="00C9373A" w:rsidP="003E3C54">
            <w:pPr>
              <w:tabs>
                <w:tab w:val="left" w:pos="1701"/>
              </w:tabs>
              <w:spacing w:line="252" w:lineRule="auto"/>
              <w:rPr>
                <w:rFonts w:eastAsiaTheme="minorHAnsi"/>
                <w:b/>
                <w:color w:val="000000"/>
                <w:lang w:eastAsia="en-US"/>
              </w:rPr>
            </w:pPr>
            <w:r>
              <w:rPr>
                <w:rFonts w:eastAsiaTheme="minorHAnsi"/>
                <w:color w:val="000000"/>
                <w:lang w:eastAsia="en-US"/>
              </w:rPr>
              <w:t xml:space="preserve">e) </w:t>
            </w:r>
            <w:r w:rsidR="00D03F2A" w:rsidRPr="00FC1A03">
              <w:rPr>
                <w:rFonts w:eastAsiaTheme="minorHAnsi"/>
                <w:color w:val="000000"/>
                <w:lang w:eastAsia="en-US"/>
              </w:rPr>
              <w:t>Jämställdhetsintegrering i den</w:t>
            </w:r>
            <w:r w:rsidR="003E3C54">
              <w:rPr>
                <w:rFonts w:eastAsiaTheme="minorHAnsi"/>
                <w:color w:val="000000"/>
                <w:lang w:eastAsia="en-US"/>
              </w:rPr>
              <w:t xml:space="preserve"> framtida fleråriga budgetramen </w:t>
            </w:r>
            <w:r w:rsidR="003E3C54" w:rsidRPr="00C9373A">
              <w:rPr>
                <w:rFonts w:eastAsiaTheme="minorHAnsi"/>
                <w:b/>
                <w:color w:val="000000"/>
                <w:lang w:eastAsia="en-US"/>
              </w:rPr>
              <w:t>II</w:t>
            </w:r>
          </w:p>
          <w:p w:rsidR="00F823FA" w:rsidRDefault="00F823FA" w:rsidP="00C959C4">
            <w:pPr>
              <w:tabs>
                <w:tab w:val="left" w:pos="1701"/>
              </w:tabs>
              <w:spacing w:line="252" w:lineRule="auto"/>
              <w:rPr>
                <w:rFonts w:eastAsiaTheme="minorHAnsi"/>
                <w:color w:val="000000"/>
                <w:lang w:eastAsia="en-US"/>
              </w:rPr>
            </w:pPr>
          </w:p>
          <w:p w:rsidR="00F823FA" w:rsidRDefault="00B21712" w:rsidP="00C959C4">
            <w:pPr>
              <w:tabs>
                <w:tab w:val="left" w:pos="1701"/>
              </w:tabs>
              <w:spacing w:line="252" w:lineRule="auto"/>
              <w:rPr>
                <w:rFonts w:eastAsiaTheme="minorHAnsi"/>
                <w:color w:val="000000"/>
                <w:lang w:eastAsia="en-US"/>
              </w:rPr>
            </w:pPr>
            <w:r>
              <w:rPr>
                <w:snapToGrid w:val="0"/>
                <w:color w:val="000000" w:themeColor="text1"/>
                <w:lang w:eastAsia="en-US"/>
              </w:rPr>
              <w:t>Under § 4</w:t>
            </w:r>
            <w:r w:rsidR="00F823FA">
              <w:rPr>
                <w:snapToGrid w:val="0"/>
                <w:color w:val="000000" w:themeColor="text1"/>
                <w:lang w:eastAsia="en-US"/>
              </w:rPr>
              <w:t xml:space="preserve"> närvarade utskottshandläggare Maja Sjöstedt från arbetsmarknadsutskottet</w:t>
            </w:r>
          </w:p>
          <w:p w:rsidR="0080288C" w:rsidRPr="00DF4413" w:rsidRDefault="0080288C" w:rsidP="00C17CA4">
            <w:pPr>
              <w:tabs>
                <w:tab w:val="left" w:pos="1701"/>
              </w:tabs>
              <w:spacing w:line="252" w:lineRule="auto"/>
              <w:rPr>
                <w:rFonts w:eastAsiaTheme="minorHAnsi"/>
                <w:b/>
                <w:bCs/>
                <w:color w:val="000000"/>
                <w:lang w:eastAsia="en-US"/>
              </w:rPr>
            </w:pPr>
          </w:p>
        </w:tc>
      </w:tr>
      <w:tr w:rsidR="00E26231" w:rsidRPr="00AC54D9" w:rsidTr="002E32FF">
        <w:tc>
          <w:tcPr>
            <w:tcW w:w="567" w:type="dxa"/>
          </w:tcPr>
          <w:p w:rsidR="00E26231" w:rsidRPr="00DF4413" w:rsidRDefault="00C17CA4" w:rsidP="00E26231">
            <w:pPr>
              <w:tabs>
                <w:tab w:val="left" w:pos="1701"/>
              </w:tabs>
              <w:spacing w:line="252" w:lineRule="auto"/>
              <w:rPr>
                <w:b/>
                <w:snapToGrid w:val="0"/>
                <w:color w:val="000000" w:themeColor="text1"/>
                <w:lang w:eastAsia="en-US"/>
              </w:rPr>
            </w:pPr>
            <w:r>
              <w:rPr>
                <w:b/>
                <w:snapToGrid w:val="0"/>
                <w:color w:val="000000" w:themeColor="text1"/>
                <w:lang w:eastAsia="en-US"/>
              </w:rPr>
              <w:t>§ 5</w:t>
            </w:r>
          </w:p>
          <w:p w:rsidR="00E26231" w:rsidRPr="00DF4413" w:rsidRDefault="00E26231" w:rsidP="00E26231">
            <w:pPr>
              <w:tabs>
                <w:tab w:val="left" w:pos="1701"/>
              </w:tabs>
              <w:spacing w:line="252" w:lineRule="auto"/>
              <w:rPr>
                <w:b/>
                <w:snapToGrid w:val="0"/>
                <w:color w:val="000000" w:themeColor="text1"/>
                <w:lang w:eastAsia="en-US"/>
              </w:rPr>
            </w:pPr>
          </w:p>
          <w:p w:rsidR="00E26231" w:rsidRPr="00DF4413" w:rsidRDefault="00E26231" w:rsidP="00E26231">
            <w:pPr>
              <w:tabs>
                <w:tab w:val="left" w:pos="1701"/>
              </w:tabs>
              <w:spacing w:line="252" w:lineRule="auto"/>
              <w:rPr>
                <w:b/>
                <w:snapToGrid w:val="0"/>
                <w:color w:val="000000" w:themeColor="text1"/>
                <w:lang w:eastAsia="en-US"/>
              </w:rPr>
            </w:pPr>
          </w:p>
          <w:p w:rsidR="00E26231" w:rsidRPr="00DF4413" w:rsidRDefault="00E26231" w:rsidP="00E26231">
            <w:pPr>
              <w:tabs>
                <w:tab w:val="left" w:pos="1701"/>
              </w:tabs>
              <w:spacing w:line="252" w:lineRule="auto"/>
              <w:rPr>
                <w:b/>
                <w:snapToGrid w:val="0"/>
                <w:color w:val="000000" w:themeColor="text1"/>
                <w:lang w:eastAsia="en-US"/>
              </w:rPr>
            </w:pPr>
          </w:p>
          <w:p w:rsidR="00E26231" w:rsidRPr="00DF4413" w:rsidRDefault="003E1326" w:rsidP="00E26231">
            <w:pPr>
              <w:tabs>
                <w:tab w:val="left" w:pos="1701"/>
              </w:tabs>
              <w:spacing w:line="252" w:lineRule="auto"/>
              <w:rPr>
                <w:b/>
                <w:snapToGrid w:val="0"/>
                <w:color w:val="000000" w:themeColor="text1"/>
                <w:lang w:eastAsia="en-US"/>
              </w:rPr>
            </w:pPr>
            <w:r>
              <w:rPr>
                <w:b/>
                <w:snapToGrid w:val="0"/>
                <w:color w:val="000000" w:themeColor="text1"/>
                <w:lang w:eastAsia="en-US"/>
              </w:rPr>
              <w:t>§ 6</w:t>
            </w:r>
          </w:p>
          <w:p w:rsidR="00E26231" w:rsidRPr="00DF4413" w:rsidRDefault="00E26231" w:rsidP="00E26231">
            <w:pPr>
              <w:tabs>
                <w:tab w:val="left" w:pos="1701"/>
              </w:tabs>
              <w:spacing w:line="252" w:lineRule="auto"/>
              <w:rPr>
                <w:b/>
                <w:snapToGrid w:val="0"/>
                <w:color w:val="000000" w:themeColor="text1"/>
                <w:lang w:eastAsia="en-US"/>
              </w:rPr>
            </w:pPr>
          </w:p>
          <w:p w:rsidR="00E26231" w:rsidRPr="00DF4413" w:rsidRDefault="00E26231" w:rsidP="00E26231">
            <w:pPr>
              <w:tabs>
                <w:tab w:val="left" w:pos="1701"/>
              </w:tabs>
              <w:spacing w:line="252" w:lineRule="auto"/>
              <w:rPr>
                <w:b/>
                <w:snapToGrid w:val="0"/>
                <w:color w:val="000000" w:themeColor="text1"/>
                <w:lang w:eastAsia="en-US"/>
              </w:rPr>
            </w:pPr>
          </w:p>
          <w:p w:rsidR="00E26231" w:rsidRPr="00DF4413" w:rsidRDefault="00E26231" w:rsidP="00E26231">
            <w:pPr>
              <w:tabs>
                <w:tab w:val="left" w:pos="1701"/>
              </w:tabs>
              <w:spacing w:line="252" w:lineRule="auto"/>
              <w:rPr>
                <w:b/>
                <w:snapToGrid w:val="0"/>
                <w:color w:val="000000" w:themeColor="text1"/>
                <w:lang w:eastAsia="en-US"/>
              </w:rPr>
            </w:pPr>
          </w:p>
          <w:p w:rsidR="00E26231" w:rsidRPr="00DF4413" w:rsidRDefault="00E26231" w:rsidP="00E26231">
            <w:pPr>
              <w:tabs>
                <w:tab w:val="left" w:pos="1701"/>
              </w:tabs>
              <w:spacing w:line="252" w:lineRule="auto"/>
              <w:rPr>
                <w:b/>
                <w:snapToGrid w:val="0"/>
                <w:color w:val="000000" w:themeColor="text1"/>
                <w:lang w:eastAsia="en-US"/>
              </w:rPr>
            </w:pPr>
          </w:p>
        </w:tc>
        <w:tc>
          <w:tcPr>
            <w:tcW w:w="6946" w:type="dxa"/>
          </w:tcPr>
          <w:p w:rsidR="00C17CA4" w:rsidRPr="00C17CA4" w:rsidRDefault="00C17CA4" w:rsidP="00C17CA4">
            <w:pPr>
              <w:tabs>
                <w:tab w:val="left" w:pos="1701"/>
              </w:tabs>
              <w:spacing w:line="252" w:lineRule="auto"/>
              <w:rPr>
                <w:rFonts w:eastAsiaTheme="minorHAnsi"/>
                <w:b/>
                <w:bCs/>
                <w:color w:val="000000"/>
                <w:lang w:eastAsia="en-US"/>
              </w:rPr>
            </w:pPr>
            <w:r w:rsidRPr="00C17CA4">
              <w:rPr>
                <w:rFonts w:eastAsiaTheme="minorHAnsi"/>
                <w:b/>
                <w:bCs/>
                <w:color w:val="000000"/>
                <w:lang w:eastAsia="en-US"/>
              </w:rPr>
              <w:t>Justering</w:t>
            </w:r>
          </w:p>
          <w:p w:rsidR="00C57FEE" w:rsidRPr="00C17CA4" w:rsidRDefault="00C17CA4" w:rsidP="00C17CA4">
            <w:pPr>
              <w:tabs>
                <w:tab w:val="left" w:pos="1701"/>
              </w:tabs>
              <w:spacing w:line="252" w:lineRule="auto"/>
              <w:rPr>
                <w:rFonts w:eastAsiaTheme="minorHAnsi"/>
                <w:bCs/>
                <w:color w:val="000000"/>
                <w:lang w:eastAsia="en-US"/>
              </w:rPr>
            </w:pPr>
            <w:r w:rsidRPr="00C17CA4">
              <w:rPr>
                <w:rFonts w:eastAsiaTheme="minorHAnsi"/>
                <w:bCs/>
                <w:color w:val="000000"/>
                <w:lang w:eastAsia="en-US"/>
              </w:rPr>
              <w:t>Uppteckningar från sammanträdena den 15 och 17 maj samt protokoll från sammanträdet den 29 maj 2019.</w:t>
            </w:r>
          </w:p>
          <w:p w:rsidR="00E26231" w:rsidRDefault="00E26231" w:rsidP="00E26231">
            <w:r>
              <w:t> </w:t>
            </w:r>
          </w:p>
          <w:p w:rsidR="00C9373A" w:rsidRPr="00C9373A" w:rsidRDefault="00C9373A" w:rsidP="00E26231">
            <w:pPr>
              <w:rPr>
                <w:b/>
              </w:rPr>
            </w:pPr>
            <w:r w:rsidRPr="00C9373A">
              <w:rPr>
                <w:b/>
              </w:rPr>
              <w:t>Övriga frågor</w:t>
            </w:r>
          </w:p>
          <w:p w:rsidR="00C9373A" w:rsidRDefault="00C9373A" w:rsidP="00E26231">
            <w:r>
              <w:t>Ordförande informerade</w:t>
            </w:r>
            <w:r w:rsidR="0043388F">
              <w:t>:</w:t>
            </w:r>
          </w:p>
          <w:p w:rsidR="00C9373A" w:rsidRDefault="00C9373A" w:rsidP="00E26231">
            <w:r>
              <w:t>- Eva Lindström från europeiska revisionsrätten kommer till EU-nämnden den 14 juni kl. 08.30 för att presentera en rapport.</w:t>
            </w:r>
          </w:p>
          <w:p w:rsidR="00C9373A" w:rsidRDefault="003E1326" w:rsidP="00E26231">
            <w:r>
              <w:t xml:space="preserve">- sammanträdet den </w:t>
            </w:r>
            <w:r w:rsidR="00C9373A">
              <w:t xml:space="preserve">19 juni </w:t>
            </w:r>
            <w:r>
              <w:t>börjar</w:t>
            </w:r>
            <w:r w:rsidR="00C9373A">
              <w:t xml:space="preserve"> kl</w:t>
            </w:r>
            <w:r>
              <w:t>.</w:t>
            </w:r>
            <w:r w:rsidR="00C9373A">
              <w:t xml:space="preserve"> 08.00</w:t>
            </w:r>
            <w:r>
              <w:t>.</w:t>
            </w:r>
          </w:p>
          <w:p w:rsidR="00E26231" w:rsidRDefault="00E26231" w:rsidP="00E26231">
            <w:pPr>
              <w:tabs>
                <w:tab w:val="left" w:pos="1701"/>
              </w:tabs>
              <w:spacing w:line="252" w:lineRule="auto"/>
              <w:rPr>
                <w:rFonts w:eastAsiaTheme="minorHAnsi"/>
                <w:b/>
                <w:bCs/>
                <w:color w:val="000000"/>
                <w:lang w:eastAsia="en-US"/>
              </w:rPr>
            </w:pPr>
          </w:p>
        </w:tc>
      </w:tr>
    </w:tbl>
    <w:p w:rsidR="002E32FF" w:rsidRDefault="002E32FF"/>
    <w:p w:rsidR="00B361DF" w:rsidRDefault="00B361DF"/>
    <w:p w:rsidR="00B361DF" w:rsidRDefault="00B361DF"/>
    <w:tbl>
      <w:tblPr>
        <w:tblW w:w="9318" w:type="dxa"/>
        <w:tblInd w:w="8" w:type="dxa"/>
        <w:tblCellMar>
          <w:left w:w="70" w:type="dxa"/>
          <w:right w:w="70" w:type="dxa"/>
        </w:tblCellMar>
        <w:tblLook w:val="00A0" w:firstRow="1" w:lastRow="0" w:firstColumn="1" w:lastColumn="0" w:noHBand="0" w:noVBand="0"/>
      </w:tblPr>
      <w:tblGrid>
        <w:gridCol w:w="1410"/>
        <w:gridCol w:w="567"/>
        <w:gridCol w:w="1262"/>
        <w:gridCol w:w="382"/>
        <w:gridCol w:w="438"/>
        <w:gridCol w:w="381"/>
        <w:gridCol w:w="472"/>
        <w:gridCol w:w="425"/>
        <w:gridCol w:w="425"/>
        <w:gridCol w:w="425"/>
        <w:gridCol w:w="425"/>
        <w:gridCol w:w="425"/>
        <w:gridCol w:w="435"/>
        <w:gridCol w:w="425"/>
        <w:gridCol w:w="425"/>
        <w:gridCol w:w="448"/>
        <w:gridCol w:w="153"/>
        <w:gridCol w:w="395"/>
      </w:tblGrid>
      <w:tr w:rsidR="00BB05B7" w:rsidRPr="00321ABF" w:rsidTr="00FB3990">
        <w:trPr>
          <w:gridBefore w:val="1"/>
          <w:gridAfter w:val="1"/>
          <w:wBefore w:w="1410" w:type="dxa"/>
          <w:wAfter w:w="395" w:type="dxa"/>
        </w:trPr>
        <w:tc>
          <w:tcPr>
            <w:tcW w:w="567" w:type="dxa"/>
          </w:tcPr>
          <w:p w:rsidR="00BB05B7" w:rsidRDefault="00BB05B7" w:rsidP="006975BF">
            <w:pPr>
              <w:tabs>
                <w:tab w:val="left" w:pos="1701"/>
              </w:tabs>
              <w:spacing w:line="252" w:lineRule="auto"/>
              <w:rPr>
                <w:b/>
                <w:snapToGrid w:val="0"/>
                <w:color w:val="000000" w:themeColor="text1"/>
                <w:lang w:eastAsia="en-US"/>
              </w:rPr>
            </w:pPr>
          </w:p>
          <w:p w:rsidR="00B361DF" w:rsidRPr="002E32FF" w:rsidRDefault="00B361DF" w:rsidP="006975BF">
            <w:pPr>
              <w:tabs>
                <w:tab w:val="left" w:pos="1701"/>
              </w:tabs>
              <w:spacing w:line="252" w:lineRule="auto"/>
              <w:rPr>
                <w:b/>
                <w:snapToGrid w:val="0"/>
                <w:color w:val="000000" w:themeColor="text1"/>
                <w:lang w:eastAsia="en-US"/>
              </w:rPr>
            </w:pPr>
          </w:p>
        </w:tc>
        <w:tc>
          <w:tcPr>
            <w:tcW w:w="6946" w:type="dxa"/>
            <w:gridSpan w:val="15"/>
          </w:tcPr>
          <w:p w:rsidR="00BB05B7" w:rsidRPr="002E32FF" w:rsidRDefault="00BB05B7" w:rsidP="00BB05B7">
            <w:pPr>
              <w:tabs>
                <w:tab w:val="left" w:pos="1701"/>
              </w:tabs>
              <w:spacing w:line="252" w:lineRule="auto"/>
              <w:rPr>
                <w:b/>
                <w:snapToGrid w:val="0"/>
                <w:lang w:eastAsia="en-US"/>
              </w:rPr>
            </w:pPr>
          </w:p>
          <w:p w:rsidR="00BB05B7" w:rsidRPr="002E32FF" w:rsidRDefault="00BB05B7" w:rsidP="00BB05B7">
            <w:pPr>
              <w:tabs>
                <w:tab w:val="left" w:pos="1701"/>
              </w:tabs>
              <w:spacing w:line="252" w:lineRule="auto"/>
              <w:rPr>
                <w:b/>
                <w:snapToGrid w:val="0"/>
                <w:lang w:eastAsia="en-US"/>
              </w:rPr>
            </w:pPr>
          </w:p>
          <w:p w:rsidR="00BB05B7" w:rsidRPr="002E32FF" w:rsidRDefault="00BB05B7" w:rsidP="00BB05B7">
            <w:pPr>
              <w:tabs>
                <w:tab w:val="left" w:pos="1701"/>
              </w:tabs>
              <w:spacing w:line="252" w:lineRule="auto"/>
              <w:rPr>
                <w:b/>
                <w:snapToGrid w:val="0"/>
                <w:lang w:eastAsia="en-US"/>
              </w:rPr>
            </w:pPr>
          </w:p>
          <w:p w:rsidR="00BB05B7" w:rsidRPr="002E32FF" w:rsidRDefault="00BB05B7" w:rsidP="00BB05B7">
            <w:pPr>
              <w:tabs>
                <w:tab w:val="left" w:pos="1701"/>
              </w:tabs>
              <w:spacing w:line="252" w:lineRule="auto"/>
              <w:rPr>
                <w:b/>
                <w:snapToGrid w:val="0"/>
                <w:lang w:eastAsia="en-US"/>
              </w:rPr>
            </w:pPr>
          </w:p>
          <w:p w:rsidR="0080288C" w:rsidRPr="002E32FF" w:rsidRDefault="005D7D78" w:rsidP="00BB05B7">
            <w:pPr>
              <w:tabs>
                <w:tab w:val="left" w:pos="1701"/>
              </w:tabs>
              <w:spacing w:line="252" w:lineRule="auto"/>
              <w:rPr>
                <w:b/>
                <w:snapToGrid w:val="0"/>
                <w:lang w:eastAsia="en-US"/>
              </w:rPr>
            </w:pPr>
            <w:r w:rsidRPr="002E32FF">
              <w:rPr>
                <w:b/>
                <w:snapToGrid w:val="0"/>
                <w:lang w:eastAsia="en-US"/>
              </w:rPr>
              <w:br/>
            </w:r>
            <w:r w:rsidRPr="002E32FF">
              <w:rPr>
                <w:b/>
                <w:snapToGrid w:val="0"/>
                <w:lang w:eastAsia="en-US"/>
              </w:rPr>
              <w:br/>
            </w:r>
            <w:r w:rsidRPr="002E32FF">
              <w:rPr>
                <w:b/>
                <w:snapToGrid w:val="0"/>
                <w:lang w:eastAsia="en-US"/>
              </w:rPr>
              <w:br/>
            </w:r>
            <w:r w:rsidRPr="002E32FF">
              <w:rPr>
                <w:b/>
                <w:snapToGrid w:val="0"/>
                <w:lang w:eastAsia="en-US"/>
              </w:rPr>
              <w:br/>
            </w:r>
          </w:p>
          <w:p w:rsidR="0080288C" w:rsidRPr="002E32FF" w:rsidRDefault="0080288C" w:rsidP="00BB05B7">
            <w:pPr>
              <w:tabs>
                <w:tab w:val="left" w:pos="1701"/>
              </w:tabs>
              <w:spacing w:line="252" w:lineRule="auto"/>
              <w:rPr>
                <w:b/>
                <w:snapToGrid w:val="0"/>
                <w:lang w:eastAsia="en-US"/>
              </w:rPr>
            </w:pPr>
          </w:p>
          <w:p w:rsidR="0080288C" w:rsidRPr="002E32FF" w:rsidRDefault="0080288C" w:rsidP="00BB05B7">
            <w:pPr>
              <w:tabs>
                <w:tab w:val="left" w:pos="1701"/>
              </w:tabs>
              <w:spacing w:line="252" w:lineRule="auto"/>
              <w:rPr>
                <w:b/>
                <w:snapToGrid w:val="0"/>
                <w:lang w:eastAsia="en-US"/>
              </w:rPr>
            </w:pPr>
          </w:p>
          <w:p w:rsidR="0080288C" w:rsidRPr="002E32FF" w:rsidRDefault="0080288C" w:rsidP="00BB05B7">
            <w:pPr>
              <w:tabs>
                <w:tab w:val="left" w:pos="1701"/>
              </w:tabs>
              <w:spacing w:line="252" w:lineRule="auto"/>
              <w:rPr>
                <w:b/>
                <w:snapToGrid w:val="0"/>
                <w:lang w:eastAsia="en-US"/>
              </w:rPr>
            </w:pPr>
          </w:p>
          <w:p w:rsidR="0080288C" w:rsidRPr="002E32FF" w:rsidRDefault="0080288C" w:rsidP="00BB05B7">
            <w:pPr>
              <w:tabs>
                <w:tab w:val="left" w:pos="1701"/>
              </w:tabs>
              <w:spacing w:line="252" w:lineRule="auto"/>
              <w:rPr>
                <w:b/>
                <w:snapToGrid w:val="0"/>
                <w:lang w:eastAsia="en-US"/>
              </w:rPr>
            </w:pPr>
          </w:p>
          <w:p w:rsidR="0080288C" w:rsidRPr="002E32FF" w:rsidRDefault="0080288C" w:rsidP="00BB05B7">
            <w:pPr>
              <w:tabs>
                <w:tab w:val="left" w:pos="1701"/>
              </w:tabs>
              <w:spacing w:line="252" w:lineRule="auto"/>
              <w:rPr>
                <w:b/>
                <w:snapToGrid w:val="0"/>
                <w:lang w:eastAsia="en-US"/>
              </w:rPr>
            </w:pPr>
          </w:p>
          <w:p w:rsidR="0080288C" w:rsidRPr="002E32FF" w:rsidRDefault="0080288C" w:rsidP="00BB05B7">
            <w:pPr>
              <w:tabs>
                <w:tab w:val="left" w:pos="1701"/>
              </w:tabs>
              <w:spacing w:line="252" w:lineRule="auto"/>
              <w:rPr>
                <w:b/>
                <w:snapToGrid w:val="0"/>
                <w:lang w:eastAsia="en-US"/>
              </w:rPr>
            </w:pPr>
          </w:p>
          <w:p w:rsidR="0080288C" w:rsidRPr="002E32FF" w:rsidRDefault="0080288C" w:rsidP="00BB05B7">
            <w:pPr>
              <w:tabs>
                <w:tab w:val="left" w:pos="1701"/>
              </w:tabs>
              <w:spacing w:line="252" w:lineRule="auto"/>
              <w:rPr>
                <w:b/>
                <w:snapToGrid w:val="0"/>
                <w:lang w:eastAsia="en-US"/>
              </w:rPr>
            </w:pPr>
          </w:p>
          <w:p w:rsidR="0080288C" w:rsidRPr="002E32FF" w:rsidRDefault="0080288C" w:rsidP="00BB05B7">
            <w:pPr>
              <w:tabs>
                <w:tab w:val="left" w:pos="1701"/>
              </w:tabs>
              <w:spacing w:line="252" w:lineRule="auto"/>
              <w:rPr>
                <w:b/>
                <w:snapToGrid w:val="0"/>
                <w:lang w:eastAsia="en-US"/>
              </w:rPr>
            </w:pPr>
          </w:p>
          <w:p w:rsidR="0080288C" w:rsidRPr="002E32FF" w:rsidRDefault="0080288C" w:rsidP="00BB05B7">
            <w:pPr>
              <w:tabs>
                <w:tab w:val="left" w:pos="1701"/>
              </w:tabs>
              <w:spacing w:line="252" w:lineRule="auto"/>
              <w:rPr>
                <w:b/>
                <w:snapToGrid w:val="0"/>
                <w:lang w:eastAsia="en-US"/>
              </w:rPr>
            </w:pPr>
          </w:p>
          <w:p w:rsidR="0080288C" w:rsidRPr="002E32FF" w:rsidRDefault="0080288C" w:rsidP="00BB05B7">
            <w:pPr>
              <w:tabs>
                <w:tab w:val="left" w:pos="1701"/>
              </w:tabs>
              <w:spacing w:line="252" w:lineRule="auto"/>
              <w:rPr>
                <w:b/>
                <w:snapToGrid w:val="0"/>
                <w:lang w:eastAsia="en-US"/>
              </w:rPr>
            </w:pPr>
          </w:p>
          <w:p w:rsidR="0080288C" w:rsidRPr="002E32FF" w:rsidRDefault="0080288C" w:rsidP="00BB05B7">
            <w:pPr>
              <w:tabs>
                <w:tab w:val="left" w:pos="1701"/>
              </w:tabs>
              <w:spacing w:line="252" w:lineRule="auto"/>
              <w:rPr>
                <w:b/>
                <w:snapToGrid w:val="0"/>
                <w:lang w:eastAsia="en-US"/>
              </w:rPr>
            </w:pPr>
          </w:p>
          <w:p w:rsidR="0080288C" w:rsidRPr="002E32FF" w:rsidRDefault="0080288C" w:rsidP="00BB05B7">
            <w:pPr>
              <w:tabs>
                <w:tab w:val="left" w:pos="1701"/>
              </w:tabs>
              <w:spacing w:line="252" w:lineRule="auto"/>
              <w:rPr>
                <w:b/>
                <w:snapToGrid w:val="0"/>
                <w:lang w:eastAsia="en-US"/>
              </w:rPr>
            </w:pPr>
          </w:p>
          <w:p w:rsidR="0080288C" w:rsidRPr="002E32FF" w:rsidRDefault="0080288C" w:rsidP="00BB05B7">
            <w:pPr>
              <w:tabs>
                <w:tab w:val="left" w:pos="1701"/>
              </w:tabs>
              <w:spacing w:line="252" w:lineRule="auto"/>
              <w:rPr>
                <w:b/>
                <w:snapToGrid w:val="0"/>
                <w:lang w:eastAsia="en-US"/>
              </w:rPr>
            </w:pPr>
          </w:p>
          <w:p w:rsidR="00EA664F" w:rsidRPr="002E32FF" w:rsidRDefault="00EA664F" w:rsidP="00BB05B7">
            <w:pPr>
              <w:tabs>
                <w:tab w:val="left" w:pos="1701"/>
              </w:tabs>
              <w:spacing w:line="252" w:lineRule="auto"/>
              <w:rPr>
                <w:b/>
                <w:snapToGrid w:val="0"/>
                <w:lang w:eastAsia="en-US"/>
              </w:rPr>
            </w:pPr>
          </w:p>
          <w:p w:rsidR="00AE4805" w:rsidRPr="002E32FF" w:rsidRDefault="005D7D78" w:rsidP="00BB05B7">
            <w:pPr>
              <w:tabs>
                <w:tab w:val="left" w:pos="1701"/>
              </w:tabs>
              <w:spacing w:line="252" w:lineRule="auto"/>
              <w:rPr>
                <w:b/>
                <w:snapToGrid w:val="0"/>
                <w:lang w:eastAsia="en-US"/>
              </w:rPr>
            </w:pPr>
            <w:r w:rsidRPr="002E32FF">
              <w:rPr>
                <w:b/>
                <w:snapToGrid w:val="0"/>
                <w:lang w:eastAsia="en-US"/>
              </w:rPr>
              <w:br/>
            </w:r>
          </w:p>
          <w:p w:rsidR="00BB05B7" w:rsidRPr="002E32FF" w:rsidRDefault="00BB05B7" w:rsidP="00BB05B7">
            <w:pPr>
              <w:tabs>
                <w:tab w:val="left" w:pos="1701"/>
              </w:tabs>
              <w:spacing w:line="252" w:lineRule="auto"/>
              <w:rPr>
                <w:b/>
                <w:snapToGrid w:val="0"/>
                <w:lang w:eastAsia="en-US"/>
              </w:rPr>
            </w:pPr>
          </w:p>
          <w:p w:rsidR="00BB05B7" w:rsidRPr="002E32FF" w:rsidRDefault="00BB05B7" w:rsidP="00BB05B7">
            <w:pPr>
              <w:tabs>
                <w:tab w:val="left" w:pos="1701"/>
              </w:tabs>
              <w:spacing w:line="252" w:lineRule="auto"/>
              <w:rPr>
                <w:b/>
                <w:snapToGrid w:val="0"/>
                <w:lang w:eastAsia="en-US"/>
              </w:rPr>
            </w:pPr>
          </w:p>
          <w:p w:rsidR="00EA683E" w:rsidRDefault="00EA683E" w:rsidP="00BB05B7">
            <w:pPr>
              <w:tabs>
                <w:tab w:val="left" w:pos="1701"/>
              </w:tabs>
              <w:spacing w:line="252" w:lineRule="auto"/>
              <w:rPr>
                <w:b/>
                <w:snapToGrid w:val="0"/>
                <w:lang w:eastAsia="en-US"/>
              </w:rPr>
            </w:pPr>
          </w:p>
          <w:p w:rsidR="00EA683E" w:rsidRDefault="00EA683E" w:rsidP="00BB05B7">
            <w:pPr>
              <w:tabs>
                <w:tab w:val="left" w:pos="1701"/>
              </w:tabs>
              <w:spacing w:line="252" w:lineRule="auto"/>
              <w:rPr>
                <w:b/>
                <w:snapToGrid w:val="0"/>
                <w:lang w:eastAsia="en-US"/>
              </w:rPr>
            </w:pPr>
          </w:p>
          <w:p w:rsidR="00EA683E" w:rsidRDefault="00EA683E" w:rsidP="00BB05B7">
            <w:pPr>
              <w:tabs>
                <w:tab w:val="left" w:pos="1701"/>
              </w:tabs>
              <w:spacing w:line="252" w:lineRule="auto"/>
              <w:rPr>
                <w:b/>
                <w:snapToGrid w:val="0"/>
                <w:lang w:eastAsia="en-US"/>
              </w:rPr>
            </w:pPr>
          </w:p>
          <w:p w:rsidR="00B361DF" w:rsidRDefault="00B361DF" w:rsidP="00BB05B7">
            <w:pPr>
              <w:tabs>
                <w:tab w:val="left" w:pos="1701"/>
              </w:tabs>
              <w:spacing w:line="252" w:lineRule="auto"/>
              <w:rPr>
                <w:b/>
                <w:snapToGrid w:val="0"/>
                <w:lang w:eastAsia="en-US"/>
              </w:rPr>
            </w:pPr>
          </w:p>
          <w:p w:rsidR="00B361DF" w:rsidRDefault="00B361DF" w:rsidP="00BB05B7">
            <w:pPr>
              <w:tabs>
                <w:tab w:val="left" w:pos="1701"/>
              </w:tabs>
              <w:spacing w:line="252" w:lineRule="auto"/>
              <w:rPr>
                <w:b/>
                <w:snapToGrid w:val="0"/>
                <w:lang w:eastAsia="en-US"/>
              </w:rPr>
            </w:pPr>
          </w:p>
          <w:p w:rsidR="00BB05B7" w:rsidRPr="002E32FF" w:rsidRDefault="00BB05B7" w:rsidP="00BB05B7">
            <w:pPr>
              <w:tabs>
                <w:tab w:val="left" w:pos="1701"/>
              </w:tabs>
              <w:spacing w:line="252" w:lineRule="auto"/>
              <w:rPr>
                <w:b/>
                <w:snapToGrid w:val="0"/>
                <w:lang w:eastAsia="en-US"/>
              </w:rPr>
            </w:pPr>
            <w:r w:rsidRPr="002E32FF">
              <w:rPr>
                <w:b/>
                <w:snapToGrid w:val="0"/>
                <w:lang w:eastAsia="en-US"/>
              </w:rPr>
              <w:t>Vid protokollet</w:t>
            </w:r>
          </w:p>
          <w:p w:rsidR="00BB05B7" w:rsidRPr="002E32FF" w:rsidRDefault="00BB05B7" w:rsidP="00BB05B7">
            <w:pPr>
              <w:tabs>
                <w:tab w:val="left" w:pos="1701"/>
              </w:tabs>
              <w:spacing w:line="252" w:lineRule="auto"/>
              <w:rPr>
                <w:b/>
                <w:snapToGrid w:val="0"/>
                <w:lang w:eastAsia="en-US"/>
              </w:rPr>
            </w:pPr>
          </w:p>
          <w:p w:rsidR="00BB05B7" w:rsidRPr="002E32FF" w:rsidRDefault="00BB05B7" w:rsidP="00BB05B7">
            <w:pPr>
              <w:tabs>
                <w:tab w:val="left" w:pos="1701"/>
              </w:tabs>
              <w:spacing w:line="252" w:lineRule="auto"/>
              <w:rPr>
                <w:b/>
                <w:snapToGrid w:val="0"/>
                <w:lang w:eastAsia="en-US"/>
              </w:rPr>
            </w:pPr>
          </w:p>
          <w:p w:rsidR="00BB05B7" w:rsidRPr="002E32FF" w:rsidRDefault="00AC54D9" w:rsidP="00BB05B7">
            <w:pPr>
              <w:tabs>
                <w:tab w:val="left" w:pos="1701"/>
              </w:tabs>
              <w:spacing w:line="252" w:lineRule="auto"/>
              <w:rPr>
                <w:b/>
                <w:snapToGrid w:val="0"/>
                <w:lang w:eastAsia="en-US"/>
              </w:rPr>
            </w:pPr>
            <w:r w:rsidRPr="002E32FF">
              <w:rPr>
                <w:b/>
                <w:snapToGrid w:val="0"/>
                <w:lang w:eastAsia="en-US"/>
              </w:rPr>
              <w:t>Åsa Westlund</w:t>
            </w:r>
          </w:p>
          <w:p w:rsidR="00BB05B7" w:rsidRPr="002E32FF" w:rsidRDefault="00BB05B7" w:rsidP="00BB05B7">
            <w:pPr>
              <w:tabs>
                <w:tab w:val="left" w:pos="1701"/>
              </w:tabs>
              <w:spacing w:line="252" w:lineRule="auto"/>
              <w:rPr>
                <w:b/>
                <w:snapToGrid w:val="0"/>
                <w:lang w:eastAsia="en-US"/>
              </w:rPr>
            </w:pPr>
          </w:p>
          <w:p w:rsidR="00BB05B7" w:rsidRPr="002E32FF" w:rsidRDefault="00BB05B7" w:rsidP="00BB05B7">
            <w:pPr>
              <w:tabs>
                <w:tab w:val="left" w:pos="1701"/>
              </w:tabs>
              <w:spacing w:line="252" w:lineRule="auto"/>
              <w:rPr>
                <w:b/>
                <w:snapToGrid w:val="0"/>
                <w:lang w:eastAsia="en-US"/>
              </w:rPr>
            </w:pPr>
          </w:p>
          <w:p w:rsidR="00BB05B7" w:rsidRPr="002E32FF" w:rsidRDefault="00573A47" w:rsidP="00BB05B7">
            <w:pPr>
              <w:tabs>
                <w:tab w:val="left" w:pos="1701"/>
              </w:tabs>
              <w:spacing w:line="252" w:lineRule="auto"/>
              <w:rPr>
                <w:b/>
                <w:snapToGrid w:val="0"/>
                <w:lang w:eastAsia="en-US"/>
              </w:rPr>
            </w:pPr>
            <w:r>
              <w:rPr>
                <w:b/>
                <w:snapToGrid w:val="0"/>
                <w:lang w:eastAsia="en-US"/>
              </w:rPr>
              <w:t xml:space="preserve">Caroline Hägerhäll </w:t>
            </w:r>
          </w:p>
          <w:p w:rsidR="00BB05B7" w:rsidRPr="002E32FF" w:rsidRDefault="00BB05B7" w:rsidP="00BB05B7">
            <w:pPr>
              <w:tabs>
                <w:tab w:val="left" w:pos="1701"/>
              </w:tabs>
              <w:spacing w:line="252" w:lineRule="auto"/>
              <w:rPr>
                <w:b/>
                <w:snapToGrid w:val="0"/>
                <w:lang w:eastAsia="en-US"/>
              </w:rPr>
            </w:pPr>
          </w:p>
          <w:p w:rsidR="00BB05B7" w:rsidRPr="002E32FF" w:rsidRDefault="00BB05B7" w:rsidP="00BB05B7">
            <w:pPr>
              <w:tabs>
                <w:tab w:val="left" w:pos="1701"/>
              </w:tabs>
              <w:spacing w:line="252" w:lineRule="auto"/>
              <w:rPr>
                <w:b/>
                <w:snapToGrid w:val="0"/>
                <w:lang w:eastAsia="en-US"/>
              </w:rPr>
            </w:pPr>
          </w:p>
          <w:p w:rsidR="002E32FF" w:rsidRPr="001A503A" w:rsidRDefault="00BB05B7" w:rsidP="001A503A">
            <w:pPr>
              <w:tabs>
                <w:tab w:val="left" w:pos="1701"/>
              </w:tabs>
              <w:spacing w:line="252" w:lineRule="auto"/>
              <w:rPr>
                <w:b/>
                <w:snapToGrid w:val="0"/>
                <w:lang w:eastAsia="en-US"/>
              </w:rPr>
            </w:pPr>
            <w:r w:rsidRPr="002E32FF">
              <w:rPr>
                <w:b/>
                <w:snapToGrid w:val="0"/>
                <w:lang w:eastAsia="en-US"/>
              </w:rPr>
              <w:t>Justerat den</w:t>
            </w:r>
            <w:r w:rsidR="001A503A">
              <w:rPr>
                <w:b/>
                <w:snapToGrid w:val="0"/>
                <w:lang w:eastAsia="en-US"/>
              </w:rPr>
              <w:br/>
            </w:r>
            <w:r w:rsidR="001A503A">
              <w:rPr>
                <w:b/>
                <w:snapToGrid w:val="0"/>
                <w:lang w:eastAsia="en-US"/>
              </w:rPr>
              <w:br/>
            </w:r>
            <w:r w:rsidR="001A503A">
              <w:rPr>
                <w:b/>
                <w:snapToGrid w:val="0"/>
                <w:lang w:eastAsia="en-US"/>
              </w:rPr>
              <w:br/>
            </w:r>
            <w:r w:rsidR="001A503A">
              <w:rPr>
                <w:b/>
                <w:snapToGrid w:val="0"/>
                <w:lang w:eastAsia="en-US"/>
              </w:rPr>
              <w:br/>
            </w:r>
          </w:p>
          <w:p w:rsidR="004E6AD4" w:rsidRPr="002E32FF" w:rsidRDefault="004E6AD4" w:rsidP="006975BF">
            <w:pPr>
              <w:tabs>
                <w:tab w:val="left" w:pos="454"/>
              </w:tabs>
              <w:autoSpaceDE w:val="0"/>
              <w:autoSpaceDN w:val="0"/>
              <w:adjustRightInd w:val="0"/>
              <w:rPr>
                <w:rFonts w:eastAsiaTheme="minorHAnsi"/>
                <w:b/>
                <w:bCs/>
                <w:color w:val="000000"/>
                <w:lang w:eastAsia="en-US"/>
              </w:rPr>
            </w:pPr>
          </w:p>
        </w:tc>
      </w:tr>
      <w:tr w:rsidR="00DF1630" w:rsidRPr="00321ABF" w:rsidTr="00FB3990">
        <w:tblPrEx>
          <w:jc w:val="center"/>
          <w:tblInd w:w="0" w:type="dxa"/>
          <w:tblLook w:val="04A0" w:firstRow="1" w:lastRow="0" w:firstColumn="1" w:lastColumn="0" w:noHBand="0" w:noVBand="1"/>
        </w:tblPrEx>
        <w:trPr>
          <w:trHeight w:val="153"/>
          <w:jc w:val="center"/>
        </w:trPr>
        <w:tc>
          <w:tcPr>
            <w:tcW w:w="3239" w:type="dxa"/>
            <w:gridSpan w:val="3"/>
            <w:tcBorders>
              <w:top w:val="single" w:sz="6" w:space="0" w:color="auto"/>
              <w:left w:val="single" w:sz="6" w:space="0" w:color="auto"/>
              <w:bottom w:val="single" w:sz="12" w:space="0" w:color="auto"/>
              <w:right w:val="double" w:sz="4" w:space="0" w:color="auto"/>
            </w:tcBorders>
            <w:hideMark/>
          </w:tcPr>
          <w:p w:rsidR="00DF1630" w:rsidRPr="00321ABF" w:rsidRDefault="00DF1630"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2"/>
                <w:lang w:eastAsia="en-US"/>
              </w:rPr>
            </w:pPr>
            <w:r w:rsidRPr="00321ABF">
              <w:rPr>
                <w:b/>
                <w:lang w:eastAsia="en-US"/>
              </w:rPr>
              <w:lastRenderedPageBreak/>
              <w:t>EU–NÄMNDEN</w:t>
            </w:r>
          </w:p>
        </w:tc>
        <w:tc>
          <w:tcPr>
            <w:tcW w:w="6079" w:type="dxa"/>
            <w:gridSpan w:val="15"/>
            <w:tcBorders>
              <w:top w:val="single" w:sz="6" w:space="0" w:color="auto"/>
              <w:left w:val="double" w:sz="4" w:space="0" w:color="auto"/>
              <w:bottom w:val="single" w:sz="12" w:space="0" w:color="auto"/>
              <w:right w:val="double" w:sz="4" w:space="0" w:color="auto"/>
            </w:tcBorders>
            <w:hideMark/>
          </w:tcPr>
          <w:p w:rsidR="00DF1630" w:rsidRPr="00321ABF" w:rsidRDefault="00DF1630" w:rsidP="00C17CA4">
            <w:pPr>
              <w:tabs>
                <w:tab w:val="left" w:pos="1701"/>
              </w:tabs>
              <w:spacing w:line="252" w:lineRule="auto"/>
              <w:jc w:val="right"/>
              <w:rPr>
                <w:b/>
                <w:lang w:eastAsia="en-US"/>
              </w:rPr>
            </w:pPr>
            <w:r w:rsidRPr="00321ABF">
              <w:rPr>
                <w:b/>
                <w:lang w:eastAsia="en-US"/>
              </w:rPr>
              <w:t>Bilaga 1 t</w:t>
            </w:r>
            <w:r w:rsidR="0009179B" w:rsidRPr="00321ABF">
              <w:rPr>
                <w:b/>
                <w:lang w:eastAsia="en-US"/>
              </w:rPr>
              <w:t>ill protokoll 2018/19:</w:t>
            </w:r>
            <w:r w:rsidR="00C17CA4">
              <w:rPr>
                <w:b/>
                <w:lang w:eastAsia="en-US"/>
              </w:rPr>
              <w:t>36</w:t>
            </w:r>
          </w:p>
        </w:tc>
      </w:tr>
      <w:tr w:rsidR="00DF1630" w:rsidRPr="00321ABF" w:rsidTr="00FB3990">
        <w:tblPrEx>
          <w:jc w:val="center"/>
          <w:tblInd w:w="0" w:type="dxa"/>
          <w:tblLook w:val="04A0" w:firstRow="1" w:lastRow="0" w:firstColumn="1" w:lastColumn="0" w:noHBand="0" w:noVBand="1"/>
        </w:tblPrEx>
        <w:trPr>
          <w:trHeight w:val="50"/>
          <w:jc w:val="center"/>
        </w:trPr>
        <w:tc>
          <w:tcPr>
            <w:tcW w:w="3239" w:type="dxa"/>
            <w:gridSpan w:val="3"/>
            <w:tcBorders>
              <w:top w:val="single" w:sz="6" w:space="0" w:color="auto"/>
              <w:left w:val="single" w:sz="6" w:space="0" w:color="auto"/>
              <w:bottom w:val="single" w:sz="12" w:space="0" w:color="auto"/>
              <w:right w:val="double" w:sz="4" w:space="0" w:color="auto"/>
            </w:tcBorders>
            <w:hideMark/>
          </w:tcPr>
          <w:p w:rsidR="00DF1630" w:rsidRPr="00321ABF" w:rsidRDefault="00DF1630"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
                <w:lang w:eastAsia="en-US"/>
              </w:rPr>
            </w:pPr>
            <w:r w:rsidRPr="00321ABF">
              <w:rPr>
                <w:sz w:val="22"/>
                <w:lang w:eastAsia="en-US"/>
              </w:rPr>
              <w:t>Namn</w:t>
            </w:r>
          </w:p>
        </w:tc>
        <w:tc>
          <w:tcPr>
            <w:tcW w:w="820" w:type="dxa"/>
            <w:gridSpan w:val="2"/>
            <w:tcBorders>
              <w:top w:val="single" w:sz="6" w:space="0" w:color="auto"/>
              <w:left w:val="double" w:sz="4" w:space="0" w:color="auto"/>
              <w:bottom w:val="single" w:sz="12" w:space="0" w:color="auto"/>
              <w:right w:val="double" w:sz="4" w:space="0" w:color="auto"/>
            </w:tcBorders>
            <w:hideMark/>
          </w:tcPr>
          <w:p w:rsidR="00DF1630" w:rsidRPr="00321ABF" w:rsidRDefault="0029766F" w:rsidP="006626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2"/>
                <w:szCs w:val="22"/>
                <w:lang w:eastAsia="en-US"/>
              </w:rPr>
            </w:pPr>
            <w:r>
              <w:rPr>
                <w:b/>
                <w:sz w:val="22"/>
                <w:szCs w:val="22"/>
                <w:lang w:eastAsia="en-US"/>
              </w:rPr>
              <w:t xml:space="preserve">§ </w:t>
            </w:r>
            <w:r w:rsidR="00DE2E23">
              <w:rPr>
                <w:b/>
                <w:sz w:val="22"/>
                <w:szCs w:val="22"/>
                <w:lang w:eastAsia="en-US"/>
              </w:rPr>
              <w:t>1</w:t>
            </w:r>
            <w:r w:rsidR="00C17CA4">
              <w:rPr>
                <w:b/>
                <w:sz w:val="22"/>
                <w:szCs w:val="22"/>
                <w:lang w:eastAsia="en-US"/>
              </w:rPr>
              <w:t>–2</w:t>
            </w:r>
          </w:p>
        </w:tc>
        <w:tc>
          <w:tcPr>
            <w:tcW w:w="853" w:type="dxa"/>
            <w:gridSpan w:val="2"/>
            <w:tcBorders>
              <w:top w:val="single" w:sz="6" w:space="0" w:color="auto"/>
              <w:left w:val="double" w:sz="4" w:space="0" w:color="auto"/>
              <w:bottom w:val="single" w:sz="12" w:space="0" w:color="auto"/>
              <w:right w:val="double" w:sz="4" w:space="0" w:color="auto"/>
            </w:tcBorders>
          </w:tcPr>
          <w:p w:rsidR="00DF1630" w:rsidRPr="00321ABF" w:rsidRDefault="00C17CA4"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2"/>
                <w:szCs w:val="22"/>
                <w:lang w:eastAsia="en-US"/>
              </w:rPr>
            </w:pPr>
            <w:r>
              <w:rPr>
                <w:b/>
                <w:sz w:val="22"/>
                <w:szCs w:val="22"/>
                <w:lang w:eastAsia="en-US"/>
              </w:rPr>
              <w:t>§ 3</w:t>
            </w:r>
          </w:p>
        </w:tc>
        <w:tc>
          <w:tcPr>
            <w:tcW w:w="850" w:type="dxa"/>
            <w:gridSpan w:val="2"/>
            <w:tcBorders>
              <w:top w:val="single" w:sz="6" w:space="0" w:color="auto"/>
              <w:left w:val="double" w:sz="4" w:space="0" w:color="auto"/>
              <w:bottom w:val="single" w:sz="12" w:space="0" w:color="auto"/>
              <w:right w:val="double" w:sz="4" w:space="0" w:color="auto"/>
            </w:tcBorders>
          </w:tcPr>
          <w:p w:rsidR="00DF1630" w:rsidRPr="00321ABF" w:rsidRDefault="0043388F"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2"/>
                <w:szCs w:val="22"/>
                <w:lang w:eastAsia="en-US"/>
              </w:rPr>
            </w:pPr>
            <w:r>
              <w:rPr>
                <w:b/>
                <w:sz w:val="22"/>
                <w:szCs w:val="22"/>
                <w:lang w:eastAsia="en-US"/>
              </w:rPr>
              <w:t>§ 4–6</w:t>
            </w:r>
          </w:p>
        </w:tc>
        <w:tc>
          <w:tcPr>
            <w:tcW w:w="850" w:type="dxa"/>
            <w:gridSpan w:val="2"/>
            <w:tcBorders>
              <w:top w:val="single" w:sz="6" w:space="0" w:color="auto"/>
              <w:left w:val="double" w:sz="4" w:space="0" w:color="auto"/>
              <w:bottom w:val="single" w:sz="12" w:space="0" w:color="auto"/>
              <w:right w:val="single" w:sz="6" w:space="0" w:color="auto"/>
            </w:tcBorders>
          </w:tcPr>
          <w:p w:rsidR="00DF1630" w:rsidRPr="00321ABF" w:rsidRDefault="00DF1630"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2"/>
                <w:szCs w:val="22"/>
                <w:lang w:eastAsia="en-US"/>
              </w:rPr>
            </w:pPr>
          </w:p>
        </w:tc>
        <w:tc>
          <w:tcPr>
            <w:tcW w:w="860" w:type="dxa"/>
            <w:gridSpan w:val="2"/>
            <w:tcBorders>
              <w:top w:val="single" w:sz="6" w:space="0" w:color="auto"/>
              <w:left w:val="double" w:sz="4" w:space="0" w:color="auto"/>
              <w:bottom w:val="single" w:sz="12" w:space="0" w:color="auto"/>
              <w:right w:val="double" w:sz="4" w:space="0" w:color="auto"/>
            </w:tcBorders>
          </w:tcPr>
          <w:p w:rsidR="00DF1630" w:rsidRPr="00321ABF" w:rsidRDefault="00DF1630"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2"/>
                <w:szCs w:val="22"/>
                <w:lang w:eastAsia="en-US"/>
              </w:rPr>
            </w:pPr>
          </w:p>
        </w:tc>
        <w:tc>
          <w:tcPr>
            <w:tcW w:w="850" w:type="dxa"/>
            <w:gridSpan w:val="2"/>
            <w:tcBorders>
              <w:top w:val="single" w:sz="6" w:space="0" w:color="auto"/>
              <w:left w:val="double" w:sz="4" w:space="0" w:color="auto"/>
              <w:bottom w:val="single" w:sz="12" w:space="0" w:color="auto"/>
              <w:right w:val="double" w:sz="4" w:space="0" w:color="auto"/>
            </w:tcBorders>
          </w:tcPr>
          <w:p w:rsidR="00DF1630" w:rsidRPr="00321ABF" w:rsidRDefault="00DF1630"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2"/>
                <w:szCs w:val="22"/>
                <w:lang w:eastAsia="en-US"/>
              </w:rPr>
            </w:pPr>
          </w:p>
        </w:tc>
        <w:tc>
          <w:tcPr>
            <w:tcW w:w="996" w:type="dxa"/>
            <w:gridSpan w:val="3"/>
            <w:tcBorders>
              <w:top w:val="single" w:sz="6" w:space="0" w:color="auto"/>
              <w:left w:val="double" w:sz="4" w:space="0" w:color="auto"/>
              <w:bottom w:val="single" w:sz="12" w:space="0" w:color="auto"/>
              <w:right w:val="double" w:sz="4" w:space="0" w:color="auto"/>
            </w:tcBorders>
          </w:tcPr>
          <w:p w:rsidR="00DF1630" w:rsidRPr="00321ABF" w:rsidRDefault="00DF1630"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2"/>
                <w:szCs w:val="22"/>
                <w:lang w:eastAsia="en-US"/>
              </w:rPr>
            </w:pPr>
          </w:p>
        </w:tc>
      </w:tr>
      <w:tr w:rsidR="00DF1630" w:rsidRPr="00321ABF" w:rsidTr="00FB3990">
        <w:tblPrEx>
          <w:jc w:val="center"/>
          <w:tblInd w:w="0" w:type="dxa"/>
          <w:tblLook w:val="04A0" w:firstRow="1" w:lastRow="0" w:firstColumn="1" w:lastColumn="0" w:noHBand="0" w:noVBand="1"/>
        </w:tblPrEx>
        <w:trPr>
          <w:trHeight w:val="246"/>
          <w:jc w:val="center"/>
        </w:trPr>
        <w:tc>
          <w:tcPr>
            <w:tcW w:w="3239" w:type="dxa"/>
            <w:gridSpan w:val="3"/>
            <w:tcBorders>
              <w:top w:val="single" w:sz="6" w:space="0" w:color="auto"/>
              <w:left w:val="single" w:sz="6" w:space="0" w:color="auto"/>
              <w:bottom w:val="single" w:sz="12" w:space="0" w:color="auto"/>
              <w:right w:val="double" w:sz="4" w:space="0" w:color="auto"/>
            </w:tcBorders>
            <w:hideMark/>
          </w:tcPr>
          <w:p w:rsidR="00DF1630" w:rsidRPr="00321ABF" w:rsidRDefault="00DF1630"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eastAsia="en-US"/>
              </w:rPr>
            </w:pPr>
            <w:r w:rsidRPr="00321ABF">
              <w:rPr>
                <w:i/>
                <w:lang w:eastAsia="en-US"/>
              </w:rPr>
              <w:t>LEDAMÖTER</w:t>
            </w:r>
          </w:p>
        </w:tc>
        <w:tc>
          <w:tcPr>
            <w:tcW w:w="382" w:type="dxa"/>
            <w:tcBorders>
              <w:top w:val="single" w:sz="6" w:space="0" w:color="auto"/>
              <w:left w:val="double" w:sz="4" w:space="0" w:color="auto"/>
              <w:bottom w:val="single" w:sz="12" w:space="0" w:color="auto"/>
              <w:right w:val="single" w:sz="6" w:space="0" w:color="auto"/>
            </w:tcBorders>
          </w:tcPr>
          <w:p w:rsidR="00DF1630" w:rsidRPr="00321ABF" w:rsidRDefault="00DF1630"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438" w:type="dxa"/>
            <w:tcBorders>
              <w:top w:val="single" w:sz="6" w:space="0" w:color="auto"/>
              <w:left w:val="single" w:sz="6" w:space="0" w:color="auto"/>
              <w:bottom w:val="single" w:sz="12" w:space="0" w:color="auto"/>
              <w:right w:val="double" w:sz="4" w:space="0" w:color="auto"/>
            </w:tcBorders>
          </w:tcPr>
          <w:p w:rsidR="00DF1630" w:rsidRPr="00321ABF" w:rsidRDefault="00DF1630"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381" w:type="dxa"/>
            <w:tcBorders>
              <w:top w:val="single" w:sz="6" w:space="0" w:color="auto"/>
              <w:left w:val="double" w:sz="4" w:space="0" w:color="auto"/>
              <w:bottom w:val="single" w:sz="12" w:space="0" w:color="auto"/>
              <w:right w:val="single" w:sz="6" w:space="0" w:color="auto"/>
            </w:tcBorders>
          </w:tcPr>
          <w:p w:rsidR="00DF1630" w:rsidRPr="00321ABF" w:rsidRDefault="00DF1630"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472" w:type="dxa"/>
            <w:tcBorders>
              <w:top w:val="single" w:sz="6" w:space="0" w:color="auto"/>
              <w:left w:val="single" w:sz="6" w:space="0" w:color="auto"/>
              <w:bottom w:val="single" w:sz="12" w:space="0" w:color="auto"/>
              <w:right w:val="double" w:sz="4" w:space="0" w:color="auto"/>
            </w:tcBorders>
          </w:tcPr>
          <w:p w:rsidR="00DF1630" w:rsidRPr="00321ABF" w:rsidRDefault="00DF1630"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eastAsia="en-US"/>
              </w:rPr>
            </w:pPr>
          </w:p>
        </w:tc>
        <w:tc>
          <w:tcPr>
            <w:tcW w:w="425" w:type="dxa"/>
            <w:tcBorders>
              <w:top w:val="single" w:sz="6" w:space="0" w:color="auto"/>
              <w:left w:val="double" w:sz="4" w:space="0" w:color="auto"/>
              <w:bottom w:val="single" w:sz="12" w:space="0" w:color="auto"/>
              <w:right w:val="single" w:sz="6" w:space="0" w:color="auto"/>
            </w:tcBorders>
          </w:tcPr>
          <w:p w:rsidR="00DF1630" w:rsidRPr="00321ABF" w:rsidRDefault="00DF1630"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425" w:type="dxa"/>
            <w:tcBorders>
              <w:top w:val="single" w:sz="6" w:space="0" w:color="auto"/>
              <w:left w:val="single" w:sz="6" w:space="0" w:color="auto"/>
              <w:bottom w:val="single" w:sz="12" w:space="0" w:color="auto"/>
              <w:right w:val="double" w:sz="4" w:space="0" w:color="auto"/>
            </w:tcBorders>
          </w:tcPr>
          <w:p w:rsidR="00DF1630" w:rsidRPr="00321ABF" w:rsidRDefault="00DF1630"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eastAsia="en-US"/>
              </w:rPr>
            </w:pPr>
          </w:p>
        </w:tc>
        <w:tc>
          <w:tcPr>
            <w:tcW w:w="425" w:type="dxa"/>
            <w:tcBorders>
              <w:top w:val="single" w:sz="6" w:space="0" w:color="auto"/>
              <w:left w:val="double" w:sz="4" w:space="0" w:color="auto"/>
              <w:bottom w:val="single" w:sz="12" w:space="0" w:color="auto"/>
              <w:right w:val="single" w:sz="6" w:space="0" w:color="auto"/>
            </w:tcBorders>
          </w:tcPr>
          <w:p w:rsidR="00DF1630" w:rsidRPr="00321ABF" w:rsidRDefault="00DF1630"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425" w:type="dxa"/>
            <w:tcBorders>
              <w:top w:val="single" w:sz="6" w:space="0" w:color="auto"/>
              <w:left w:val="single" w:sz="6" w:space="0" w:color="auto"/>
              <w:bottom w:val="single" w:sz="12" w:space="0" w:color="auto"/>
              <w:right w:val="single" w:sz="6" w:space="0" w:color="auto"/>
            </w:tcBorders>
          </w:tcPr>
          <w:p w:rsidR="00DF1630" w:rsidRPr="00321ABF" w:rsidRDefault="00DF1630"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eastAsia="en-US"/>
              </w:rPr>
            </w:pPr>
          </w:p>
        </w:tc>
        <w:tc>
          <w:tcPr>
            <w:tcW w:w="425" w:type="dxa"/>
            <w:tcBorders>
              <w:top w:val="single" w:sz="6" w:space="0" w:color="auto"/>
              <w:left w:val="double" w:sz="4" w:space="0" w:color="auto"/>
              <w:bottom w:val="single" w:sz="12" w:space="0" w:color="auto"/>
              <w:right w:val="single" w:sz="6" w:space="0" w:color="auto"/>
            </w:tcBorders>
          </w:tcPr>
          <w:p w:rsidR="00DF1630" w:rsidRPr="00321ABF" w:rsidRDefault="00DF1630"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eastAsia="en-US"/>
              </w:rPr>
            </w:pPr>
          </w:p>
        </w:tc>
        <w:tc>
          <w:tcPr>
            <w:tcW w:w="435" w:type="dxa"/>
            <w:tcBorders>
              <w:top w:val="single" w:sz="6" w:space="0" w:color="auto"/>
              <w:left w:val="single" w:sz="6" w:space="0" w:color="auto"/>
              <w:bottom w:val="single" w:sz="12" w:space="0" w:color="auto"/>
              <w:right w:val="double" w:sz="4" w:space="0" w:color="auto"/>
            </w:tcBorders>
          </w:tcPr>
          <w:p w:rsidR="00DF1630" w:rsidRPr="00321ABF" w:rsidRDefault="00DF1630"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eastAsia="en-US"/>
              </w:rPr>
            </w:pPr>
          </w:p>
        </w:tc>
        <w:tc>
          <w:tcPr>
            <w:tcW w:w="425" w:type="dxa"/>
            <w:tcBorders>
              <w:top w:val="single" w:sz="6" w:space="0" w:color="auto"/>
              <w:left w:val="double" w:sz="4" w:space="0" w:color="auto"/>
              <w:bottom w:val="single" w:sz="12" w:space="0" w:color="auto"/>
              <w:right w:val="single" w:sz="6" w:space="0" w:color="auto"/>
            </w:tcBorders>
          </w:tcPr>
          <w:p w:rsidR="00DF1630" w:rsidRPr="00321ABF" w:rsidRDefault="00DF1630"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eastAsia="en-US"/>
              </w:rPr>
            </w:pPr>
          </w:p>
        </w:tc>
        <w:tc>
          <w:tcPr>
            <w:tcW w:w="425" w:type="dxa"/>
            <w:tcBorders>
              <w:top w:val="single" w:sz="6" w:space="0" w:color="auto"/>
              <w:left w:val="single" w:sz="6" w:space="0" w:color="auto"/>
              <w:bottom w:val="single" w:sz="12" w:space="0" w:color="auto"/>
              <w:right w:val="double" w:sz="4" w:space="0" w:color="auto"/>
            </w:tcBorders>
          </w:tcPr>
          <w:p w:rsidR="00DF1630" w:rsidRPr="00321ABF" w:rsidRDefault="00DF1630"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eastAsia="en-US"/>
              </w:rPr>
            </w:pPr>
          </w:p>
        </w:tc>
        <w:tc>
          <w:tcPr>
            <w:tcW w:w="448" w:type="dxa"/>
            <w:tcBorders>
              <w:top w:val="single" w:sz="6" w:space="0" w:color="auto"/>
              <w:left w:val="double" w:sz="4" w:space="0" w:color="auto"/>
              <w:bottom w:val="single" w:sz="12" w:space="0" w:color="auto"/>
              <w:right w:val="single" w:sz="6" w:space="0" w:color="auto"/>
            </w:tcBorders>
          </w:tcPr>
          <w:p w:rsidR="00DF1630" w:rsidRPr="00321ABF" w:rsidRDefault="00DF1630"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eastAsia="en-US"/>
              </w:rPr>
            </w:pPr>
          </w:p>
        </w:tc>
        <w:tc>
          <w:tcPr>
            <w:tcW w:w="548" w:type="dxa"/>
            <w:gridSpan w:val="2"/>
            <w:tcBorders>
              <w:top w:val="single" w:sz="6" w:space="0" w:color="auto"/>
              <w:left w:val="single" w:sz="6" w:space="0" w:color="auto"/>
              <w:bottom w:val="single" w:sz="12" w:space="0" w:color="auto"/>
              <w:right w:val="double" w:sz="4" w:space="0" w:color="auto"/>
            </w:tcBorders>
          </w:tcPr>
          <w:p w:rsidR="00DF1630" w:rsidRPr="00321ABF" w:rsidRDefault="00DF1630"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eastAsia="en-US"/>
              </w:rPr>
            </w:pPr>
          </w:p>
        </w:tc>
      </w:tr>
      <w:tr w:rsidR="00E044F7" w:rsidRPr="00321ABF" w:rsidTr="00FB3990">
        <w:tblPrEx>
          <w:jc w:val="center"/>
          <w:tblInd w:w="0" w:type="dxa"/>
          <w:tblLook w:val="04A0" w:firstRow="1" w:lastRow="0" w:firstColumn="1" w:lastColumn="0" w:noHBand="0" w:noVBand="1"/>
        </w:tblPrEx>
        <w:trPr>
          <w:trHeight w:val="167"/>
          <w:jc w:val="center"/>
        </w:trPr>
        <w:tc>
          <w:tcPr>
            <w:tcW w:w="3239" w:type="dxa"/>
            <w:gridSpan w:val="3"/>
            <w:tcBorders>
              <w:top w:val="single" w:sz="12" w:space="0" w:color="auto"/>
              <w:left w:val="single" w:sz="6" w:space="0" w:color="auto"/>
              <w:bottom w:val="single" w:sz="6" w:space="0" w:color="auto"/>
              <w:right w:val="double" w:sz="4" w:space="0" w:color="auto"/>
            </w:tcBorders>
            <w:hideMark/>
          </w:tcPr>
          <w:p w:rsidR="00E044F7" w:rsidRDefault="00E044F7" w:rsidP="00E044F7">
            <w:pPr>
              <w:tabs>
                <w:tab w:val="left" w:pos="1701"/>
              </w:tabs>
              <w:spacing w:line="256" w:lineRule="auto"/>
              <w:rPr>
                <w:sz w:val="18"/>
                <w:szCs w:val="18"/>
                <w:lang w:val="en-GB" w:eastAsia="en-US"/>
              </w:rPr>
            </w:pPr>
            <w:r>
              <w:rPr>
                <w:sz w:val="18"/>
                <w:szCs w:val="18"/>
                <w:lang w:val="en-GB" w:eastAsia="en-US"/>
              </w:rPr>
              <w:t xml:space="preserve">Åsa Westlund (S) </w:t>
            </w:r>
            <w:r>
              <w:rPr>
                <w:i/>
                <w:sz w:val="18"/>
                <w:szCs w:val="18"/>
                <w:lang w:val="en-GB" w:eastAsia="en-US"/>
              </w:rPr>
              <w:t>(Ordf.)</w:t>
            </w:r>
          </w:p>
        </w:tc>
        <w:tc>
          <w:tcPr>
            <w:tcW w:w="382" w:type="dxa"/>
            <w:tcBorders>
              <w:top w:val="single" w:sz="12" w:space="0" w:color="auto"/>
              <w:left w:val="double" w:sz="4" w:space="0" w:color="auto"/>
              <w:bottom w:val="single" w:sz="6" w:space="0" w:color="auto"/>
              <w:right w:val="single" w:sz="6" w:space="0" w:color="auto"/>
            </w:tcBorders>
          </w:tcPr>
          <w:p w:rsidR="00E044F7" w:rsidRPr="009A4B70" w:rsidRDefault="00DE2E23"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D</w:t>
            </w:r>
          </w:p>
        </w:tc>
        <w:tc>
          <w:tcPr>
            <w:tcW w:w="438" w:type="dxa"/>
            <w:tcBorders>
              <w:top w:val="single" w:sz="12"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12" w:space="0" w:color="auto"/>
              <w:left w:val="double" w:sz="4" w:space="0" w:color="auto"/>
              <w:bottom w:val="single" w:sz="6" w:space="0" w:color="auto"/>
              <w:right w:val="single" w:sz="6" w:space="0" w:color="auto"/>
            </w:tcBorders>
          </w:tcPr>
          <w:p w:rsidR="00E044F7" w:rsidRPr="009A4B70" w:rsidRDefault="00DE2E23"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D</w:t>
            </w:r>
          </w:p>
        </w:tc>
        <w:tc>
          <w:tcPr>
            <w:tcW w:w="472" w:type="dxa"/>
            <w:tcBorders>
              <w:top w:val="single" w:sz="12"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12" w:space="0" w:color="auto"/>
              <w:left w:val="double" w:sz="4" w:space="0" w:color="auto"/>
              <w:bottom w:val="single" w:sz="6" w:space="0" w:color="auto"/>
              <w:right w:val="single" w:sz="6" w:space="0" w:color="auto"/>
            </w:tcBorders>
          </w:tcPr>
          <w:p w:rsidR="00E044F7" w:rsidRPr="009A4B70" w:rsidRDefault="00DE2E23"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D</w:t>
            </w:r>
          </w:p>
        </w:tc>
        <w:tc>
          <w:tcPr>
            <w:tcW w:w="425" w:type="dxa"/>
            <w:tcBorders>
              <w:top w:val="single" w:sz="12"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12"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12" w:space="0" w:color="auto"/>
              <w:left w:val="single" w:sz="6"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12"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12"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12"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12"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12"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gridSpan w:val="2"/>
            <w:tcBorders>
              <w:top w:val="single" w:sz="12"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E044F7" w:rsidRPr="00DF4413" w:rsidTr="00FB3990">
        <w:tblPrEx>
          <w:jc w:val="center"/>
          <w:tblInd w:w="0" w:type="dxa"/>
          <w:tblLook w:val="04A0" w:firstRow="1" w:lastRow="0" w:firstColumn="1" w:lastColumn="0" w:noHBand="0" w:noVBand="1"/>
        </w:tblPrEx>
        <w:trPr>
          <w:trHeight w:val="65"/>
          <w:jc w:val="center"/>
        </w:trPr>
        <w:tc>
          <w:tcPr>
            <w:tcW w:w="3239" w:type="dxa"/>
            <w:gridSpan w:val="3"/>
            <w:tcBorders>
              <w:top w:val="single" w:sz="6" w:space="0" w:color="auto"/>
              <w:left w:val="single" w:sz="6" w:space="0" w:color="auto"/>
              <w:bottom w:val="single" w:sz="6" w:space="0" w:color="auto"/>
              <w:right w:val="double" w:sz="4" w:space="0" w:color="auto"/>
            </w:tcBorders>
            <w:hideMark/>
          </w:tcPr>
          <w:p w:rsidR="00E044F7" w:rsidRPr="0025501D" w:rsidRDefault="00C17CA4" w:rsidP="00E044F7">
            <w:pPr>
              <w:tabs>
                <w:tab w:val="left" w:pos="1701"/>
              </w:tabs>
              <w:spacing w:line="256" w:lineRule="auto"/>
              <w:rPr>
                <w:sz w:val="18"/>
                <w:szCs w:val="18"/>
                <w:lang w:eastAsia="en-US"/>
              </w:rPr>
            </w:pPr>
            <w:r>
              <w:rPr>
                <w:sz w:val="18"/>
                <w:szCs w:val="18"/>
                <w:lang w:eastAsia="en-US"/>
              </w:rPr>
              <w:t>Annika Qarlsson</w:t>
            </w:r>
            <w:r w:rsidR="00E044F7" w:rsidRPr="0025501D">
              <w:rPr>
                <w:sz w:val="18"/>
                <w:szCs w:val="18"/>
                <w:lang w:eastAsia="en-US"/>
              </w:rPr>
              <w:t xml:space="preserve"> (C) </w:t>
            </w:r>
            <w:r w:rsidR="00E044F7" w:rsidRPr="0025501D">
              <w:rPr>
                <w:i/>
                <w:sz w:val="18"/>
                <w:szCs w:val="18"/>
                <w:lang w:eastAsia="en-US"/>
              </w:rPr>
              <w:t>(</w:t>
            </w:r>
            <w:r w:rsidR="0025501D" w:rsidRPr="0025501D">
              <w:rPr>
                <w:i/>
                <w:sz w:val="18"/>
                <w:szCs w:val="18"/>
                <w:lang w:eastAsia="en-US"/>
              </w:rPr>
              <w:t xml:space="preserve">Förste </w:t>
            </w:r>
            <w:r w:rsidR="0025501D">
              <w:rPr>
                <w:i/>
                <w:sz w:val="18"/>
                <w:szCs w:val="18"/>
                <w:lang w:eastAsia="en-US"/>
              </w:rPr>
              <w:t>v</w:t>
            </w:r>
            <w:r w:rsidR="00E044F7" w:rsidRPr="0025501D">
              <w:rPr>
                <w:i/>
                <w:sz w:val="18"/>
                <w:szCs w:val="18"/>
                <w:lang w:eastAsia="en-US"/>
              </w:rPr>
              <w:t>ice ordf.)</w:t>
            </w:r>
          </w:p>
        </w:tc>
        <w:tc>
          <w:tcPr>
            <w:tcW w:w="382" w:type="dxa"/>
            <w:tcBorders>
              <w:top w:val="single" w:sz="6" w:space="0" w:color="auto"/>
              <w:left w:val="double" w:sz="4" w:space="0" w:color="auto"/>
              <w:bottom w:val="single" w:sz="6" w:space="0" w:color="auto"/>
              <w:right w:val="single" w:sz="6" w:space="0" w:color="auto"/>
            </w:tcBorders>
          </w:tcPr>
          <w:p w:rsidR="00E044F7" w:rsidRPr="0025501D" w:rsidRDefault="00C17CA4"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D</w:t>
            </w:r>
          </w:p>
        </w:tc>
        <w:tc>
          <w:tcPr>
            <w:tcW w:w="438" w:type="dxa"/>
            <w:tcBorders>
              <w:top w:val="single" w:sz="6" w:space="0" w:color="auto"/>
              <w:left w:val="single" w:sz="6" w:space="0" w:color="auto"/>
              <w:bottom w:val="single" w:sz="6" w:space="0" w:color="auto"/>
              <w:right w:val="double" w:sz="4" w:space="0" w:color="auto"/>
            </w:tcBorders>
          </w:tcPr>
          <w:p w:rsidR="00E044F7" w:rsidRPr="0025501D"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double" w:sz="4" w:space="0" w:color="auto"/>
              <w:bottom w:val="single" w:sz="6" w:space="0" w:color="auto"/>
              <w:right w:val="single" w:sz="6" w:space="0" w:color="auto"/>
            </w:tcBorders>
          </w:tcPr>
          <w:p w:rsidR="00E044F7" w:rsidRPr="0025501D" w:rsidRDefault="00C17CA4"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D</w:t>
            </w:r>
          </w:p>
        </w:tc>
        <w:tc>
          <w:tcPr>
            <w:tcW w:w="472" w:type="dxa"/>
            <w:tcBorders>
              <w:top w:val="single" w:sz="6" w:space="0" w:color="auto"/>
              <w:left w:val="single" w:sz="6" w:space="0" w:color="auto"/>
              <w:bottom w:val="single" w:sz="6" w:space="0" w:color="auto"/>
              <w:right w:val="double" w:sz="4" w:space="0" w:color="auto"/>
            </w:tcBorders>
          </w:tcPr>
          <w:p w:rsidR="00E044F7" w:rsidRPr="0025501D"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044F7" w:rsidRPr="0025501D" w:rsidRDefault="00C17CA4"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D</w:t>
            </w:r>
          </w:p>
        </w:tc>
        <w:tc>
          <w:tcPr>
            <w:tcW w:w="425" w:type="dxa"/>
            <w:tcBorders>
              <w:top w:val="single" w:sz="6" w:space="0" w:color="auto"/>
              <w:left w:val="single" w:sz="6" w:space="0" w:color="auto"/>
              <w:bottom w:val="single" w:sz="6" w:space="0" w:color="auto"/>
              <w:right w:val="double" w:sz="4" w:space="0" w:color="auto"/>
            </w:tcBorders>
          </w:tcPr>
          <w:p w:rsidR="00E044F7" w:rsidRPr="0025501D"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044F7" w:rsidRPr="0025501D"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tcPr>
          <w:p w:rsidR="00E044F7" w:rsidRPr="0025501D"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044F7" w:rsidRPr="0025501D"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E044F7" w:rsidRPr="0025501D"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044F7" w:rsidRPr="0025501D"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E044F7" w:rsidRPr="0025501D"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E044F7" w:rsidRPr="0025501D"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E044F7" w:rsidRPr="0025501D"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E044F7" w:rsidRPr="00321ABF" w:rsidTr="00FB3990">
        <w:tblPrEx>
          <w:jc w:val="center"/>
          <w:tblInd w:w="0" w:type="dxa"/>
          <w:tblLook w:val="04A0" w:firstRow="1" w:lastRow="0" w:firstColumn="1" w:lastColumn="0" w:noHBand="0" w:noVBand="1"/>
        </w:tblPrEx>
        <w:trPr>
          <w:trHeight w:val="219"/>
          <w:jc w:val="center"/>
        </w:trPr>
        <w:tc>
          <w:tcPr>
            <w:tcW w:w="3239" w:type="dxa"/>
            <w:gridSpan w:val="3"/>
            <w:tcBorders>
              <w:top w:val="single" w:sz="6" w:space="0" w:color="auto"/>
              <w:left w:val="single" w:sz="6" w:space="0" w:color="auto"/>
              <w:bottom w:val="single" w:sz="6" w:space="0" w:color="auto"/>
              <w:right w:val="double" w:sz="4" w:space="0" w:color="auto"/>
            </w:tcBorders>
            <w:hideMark/>
          </w:tcPr>
          <w:p w:rsidR="00E044F7" w:rsidRDefault="00E044F7" w:rsidP="00E044F7">
            <w:pPr>
              <w:tabs>
                <w:tab w:val="left" w:pos="1701"/>
              </w:tabs>
              <w:spacing w:line="256" w:lineRule="auto"/>
              <w:rPr>
                <w:sz w:val="18"/>
                <w:szCs w:val="18"/>
                <w:lang w:val="en-US" w:eastAsia="en-US"/>
              </w:rPr>
            </w:pPr>
            <w:r>
              <w:rPr>
                <w:sz w:val="18"/>
                <w:szCs w:val="18"/>
                <w:lang w:val="en-GB" w:eastAsia="en-US"/>
              </w:rPr>
              <w:t>Tomas Tobé (M)</w:t>
            </w:r>
            <w:r w:rsidR="0025501D">
              <w:rPr>
                <w:sz w:val="18"/>
                <w:szCs w:val="18"/>
                <w:lang w:val="en-GB" w:eastAsia="en-US"/>
              </w:rPr>
              <w:t xml:space="preserve"> </w:t>
            </w:r>
            <w:r w:rsidR="0025501D" w:rsidRPr="0025501D">
              <w:rPr>
                <w:i/>
                <w:sz w:val="18"/>
                <w:szCs w:val="18"/>
                <w:lang w:val="en-GB" w:eastAsia="en-US"/>
              </w:rPr>
              <w:t>(Andre vice ordf.)</w:t>
            </w:r>
          </w:p>
        </w:tc>
        <w:tc>
          <w:tcPr>
            <w:tcW w:w="382"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72"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E044F7" w:rsidRPr="00321ABF" w:rsidTr="00FB3990">
        <w:tblPrEx>
          <w:jc w:val="center"/>
          <w:tblInd w:w="0" w:type="dxa"/>
          <w:tblLook w:val="04A0" w:firstRow="1" w:lastRow="0" w:firstColumn="1" w:lastColumn="0" w:noHBand="0" w:noVBand="1"/>
        </w:tblPrEx>
        <w:trPr>
          <w:trHeight w:val="219"/>
          <w:jc w:val="center"/>
        </w:trPr>
        <w:tc>
          <w:tcPr>
            <w:tcW w:w="3239" w:type="dxa"/>
            <w:gridSpan w:val="3"/>
            <w:tcBorders>
              <w:top w:val="single" w:sz="6" w:space="0" w:color="auto"/>
              <w:left w:val="single" w:sz="6" w:space="0" w:color="auto"/>
              <w:bottom w:val="single" w:sz="6" w:space="0" w:color="auto"/>
              <w:right w:val="double" w:sz="4" w:space="0" w:color="auto"/>
            </w:tcBorders>
            <w:hideMark/>
          </w:tcPr>
          <w:p w:rsidR="00E044F7" w:rsidRDefault="00E044F7" w:rsidP="00E044F7">
            <w:pPr>
              <w:tabs>
                <w:tab w:val="left" w:pos="1701"/>
              </w:tabs>
              <w:spacing w:line="256" w:lineRule="auto"/>
              <w:rPr>
                <w:sz w:val="18"/>
                <w:szCs w:val="18"/>
                <w:lang w:val="en-GB" w:eastAsia="en-US"/>
              </w:rPr>
            </w:pPr>
            <w:r>
              <w:rPr>
                <w:sz w:val="18"/>
                <w:szCs w:val="18"/>
                <w:lang w:val="en-US" w:eastAsia="en-US"/>
              </w:rPr>
              <w:t>Björn Wiechel (S)</w:t>
            </w:r>
          </w:p>
        </w:tc>
        <w:tc>
          <w:tcPr>
            <w:tcW w:w="382" w:type="dxa"/>
            <w:tcBorders>
              <w:top w:val="single" w:sz="6" w:space="0" w:color="auto"/>
              <w:left w:val="double" w:sz="4" w:space="0" w:color="auto"/>
              <w:bottom w:val="single" w:sz="6" w:space="0" w:color="auto"/>
              <w:right w:val="single" w:sz="6" w:space="0" w:color="auto"/>
            </w:tcBorders>
          </w:tcPr>
          <w:p w:rsidR="00E044F7" w:rsidRPr="009A4B70" w:rsidRDefault="00DE2E23"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D</w:t>
            </w:r>
          </w:p>
        </w:tc>
        <w:tc>
          <w:tcPr>
            <w:tcW w:w="438"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double" w:sz="4" w:space="0" w:color="auto"/>
              <w:bottom w:val="single" w:sz="6" w:space="0" w:color="auto"/>
              <w:right w:val="single" w:sz="6" w:space="0" w:color="auto"/>
            </w:tcBorders>
          </w:tcPr>
          <w:p w:rsidR="00E044F7" w:rsidRPr="009A4B70" w:rsidRDefault="00DE2E23"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D</w:t>
            </w:r>
          </w:p>
        </w:tc>
        <w:tc>
          <w:tcPr>
            <w:tcW w:w="472"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044F7" w:rsidRPr="009A4B70" w:rsidRDefault="00DE2E23"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D</w:t>
            </w:r>
          </w:p>
        </w:tc>
        <w:tc>
          <w:tcPr>
            <w:tcW w:w="425"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E044F7" w:rsidRPr="00321ABF" w:rsidTr="00FB3990">
        <w:tblPrEx>
          <w:jc w:val="center"/>
          <w:tblInd w:w="0" w:type="dxa"/>
          <w:tblLook w:val="04A0" w:firstRow="1" w:lastRow="0" w:firstColumn="1" w:lastColumn="0" w:noHBand="0" w:noVBand="1"/>
        </w:tblPrEx>
        <w:trPr>
          <w:trHeight w:val="219"/>
          <w:jc w:val="center"/>
        </w:trPr>
        <w:tc>
          <w:tcPr>
            <w:tcW w:w="3239" w:type="dxa"/>
            <w:gridSpan w:val="3"/>
            <w:tcBorders>
              <w:top w:val="single" w:sz="6" w:space="0" w:color="auto"/>
              <w:left w:val="single" w:sz="6" w:space="0" w:color="auto"/>
              <w:bottom w:val="single" w:sz="6" w:space="0" w:color="auto"/>
              <w:right w:val="double" w:sz="4" w:space="0" w:color="auto"/>
            </w:tcBorders>
            <w:hideMark/>
          </w:tcPr>
          <w:p w:rsidR="00E044F7" w:rsidRDefault="00E044F7" w:rsidP="00E044F7">
            <w:pPr>
              <w:tabs>
                <w:tab w:val="left" w:pos="1701"/>
              </w:tabs>
              <w:spacing w:line="256" w:lineRule="auto"/>
              <w:rPr>
                <w:sz w:val="18"/>
                <w:szCs w:val="18"/>
                <w:lang w:val="en-US" w:eastAsia="en-US"/>
              </w:rPr>
            </w:pPr>
            <w:r>
              <w:rPr>
                <w:sz w:val="18"/>
                <w:szCs w:val="18"/>
                <w:lang w:val="en-US" w:eastAsia="en-US"/>
              </w:rPr>
              <w:t>Jessica Polfjärd (M)</w:t>
            </w:r>
          </w:p>
        </w:tc>
        <w:tc>
          <w:tcPr>
            <w:tcW w:w="382"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72"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E044F7" w:rsidRPr="00321ABF" w:rsidTr="00FB3990">
        <w:tblPrEx>
          <w:jc w:val="center"/>
          <w:tblInd w:w="0" w:type="dxa"/>
          <w:tblLook w:val="04A0" w:firstRow="1" w:lastRow="0" w:firstColumn="1" w:lastColumn="0" w:noHBand="0" w:noVBand="1"/>
        </w:tblPrEx>
        <w:trPr>
          <w:trHeight w:val="219"/>
          <w:jc w:val="center"/>
        </w:trPr>
        <w:tc>
          <w:tcPr>
            <w:tcW w:w="3239" w:type="dxa"/>
            <w:gridSpan w:val="3"/>
            <w:tcBorders>
              <w:top w:val="single" w:sz="6" w:space="0" w:color="auto"/>
              <w:left w:val="single" w:sz="6" w:space="0" w:color="auto"/>
              <w:bottom w:val="single" w:sz="6" w:space="0" w:color="auto"/>
              <w:right w:val="double" w:sz="4" w:space="0" w:color="auto"/>
            </w:tcBorders>
          </w:tcPr>
          <w:p w:rsidR="00E044F7" w:rsidRDefault="00E044F7" w:rsidP="00E044F7">
            <w:pPr>
              <w:tabs>
                <w:tab w:val="left" w:pos="1701"/>
              </w:tabs>
              <w:spacing w:line="256" w:lineRule="auto"/>
              <w:rPr>
                <w:sz w:val="18"/>
                <w:szCs w:val="18"/>
                <w:lang w:val="en-GB" w:eastAsia="en-US"/>
              </w:rPr>
            </w:pPr>
            <w:r>
              <w:rPr>
                <w:sz w:val="18"/>
                <w:szCs w:val="18"/>
                <w:lang w:val="en-GB" w:eastAsia="en-US"/>
              </w:rPr>
              <w:t>Martin Kinnunen (SD)</w:t>
            </w:r>
          </w:p>
        </w:tc>
        <w:tc>
          <w:tcPr>
            <w:tcW w:w="382"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72"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E044F7" w:rsidRPr="00321ABF" w:rsidTr="00FB3990">
        <w:tblPrEx>
          <w:jc w:val="center"/>
          <w:tblInd w:w="0" w:type="dxa"/>
          <w:tblLook w:val="04A0" w:firstRow="1" w:lastRow="0" w:firstColumn="1" w:lastColumn="0" w:noHBand="0" w:noVBand="1"/>
        </w:tblPrEx>
        <w:trPr>
          <w:trHeight w:val="219"/>
          <w:jc w:val="center"/>
        </w:trPr>
        <w:tc>
          <w:tcPr>
            <w:tcW w:w="3239" w:type="dxa"/>
            <w:gridSpan w:val="3"/>
            <w:tcBorders>
              <w:top w:val="single" w:sz="6" w:space="0" w:color="auto"/>
              <w:left w:val="single" w:sz="6" w:space="0" w:color="auto"/>
              <w:bottom w:val="single" w:sz="6" w:space="0" w:color="auto"/>
              <w:right w:val="double" w:sz="4" w:space="0" w:color="auto"/>
            </w:tcBorders>
          </w:tcPr>
          <w:p w:rsidR="00E044F7" w:rsidRDefault="00E044F7" w:rsidP="00E044F7">
            <w:pPr>
              <w:tabs>
                <w:tab w:val="left" w:pos="1701"/>
              </w:tabs>
              <w:spacing w:line="256" w:lineRule="auto"/>
              <w:rPr>
                <w:sz w:val="18"/>
                <w:szCs w:val="18"/>
                <w:lang w:val="en-GB" w:eastAsia="en-US"/>
              </w:rPr>
            </w:pPr>
            <w:r>
              <w:rPr>
                <w:sz w:val="18"/>
                <w:szCs w:val="18"/>
                <w:lang w:val="en-GB" w:eastAsia="en-US"/>
              </w:rPr>
              <w:t>Markus Selin (S)</w:t>
            </w:r>
          </w:p>
        </w:tc>
        <w:tc>
          <w:tcPr>
            <w:tcW w:w="382"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72"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E044F7" w:rsidRPr="00321ABF" w:rsidTr="00FB3990">
        <w:tblPrEx>
          <w:jc w:val="center"/>
          <w:tblInd w:w="0" w:type="dxa"/>
          <w:tblLook w:val="04A0" w:firstRow="1" w:lastRow="0" w:firstColumn="1" w:lastColumn="0" w:noHBand="0" w:noVBand="1"/>
        </w:tblPrEx>
        <w:trPr>
          <w:trHeight w:val="219"/>
          <w:jc w:val="center"/>
        </w:trPr>
        <w:tc>
          <w:tcPr>
            <w:tcW w:w="3239" w:type="dxa"/>
            <w:gridSpan w:val="3"/>
            <w:tcBorders>
              <w:top w:val="single" w:sz="6" w:space="0" w:color="auto"/>
              <w:left w:val="single" w:sz="6" w:space="0" w:color="auto"/>
              <w:bottom w:val="single" w:sz="6" w:space="0" w:color="auto"/>
              <w:right w:val="double" w:sz="4" w:space="0" w:color="auto"/>
            </w:tcBorders>
          </w:tcPr>
          <w:p w:rsidR="00E044F7" w:rsidRDefault="00C17CA4" w:rsidP="00E044F7">
            <w:pPr>
              <w:tabs>
                <w:tab w:val="left" w:pos="1701"/>
              </w:tabs>
              <w:spacing w:line="256" w:lineRule="auto"/>
              <w:rPr>
                <w:sz w:val="18"/>
                <w:szCs w:val="18"/>
                <w:lang w:val="en-US" w:eastAsia="en-US"/>
              </w:rPr>
            </w:pPr>
            <w:r>
              <w:rPr>
                <w:sz w:val="18"/>
                <w:szCs w:val="18"/>
                <w:lang w:val="en-US" w:eastAsia="en-US"/>
              </w:rPr>
              <w:t>Ilona Szatmari Waldau</w:t>
            </w:r>
            <w:r w:rsidR="00E044F7">
              <w:rPr>
                <w:sz w:val="18"/>
                <w:szCs w:val="18"/>
                <w:lang w:val="en-US" w:eastAsia="en-US"/>
              </w:rPr>
              <w:t xml:space="preserve"> (V)</w:t>
            </w:r>
          </w:p>
        </w:tc>
        <w:tc>
          <w:tcPr>
            <w:tcW w:w="382" w:type="dxa"/>
            <w:tcBorders>
              <w:top w:val="single" w:sz="6" w:space="0" w:color="auto"/>
              <w:left w:val="double" w:sz="4" w:space="0" w:color="auto"/>
              <w:bottom w:val="single" w:sz="6" w:space="0" w:color="auto"/>
              <w:right w:val="single" w:sz="6" w:space="0" w:color="auto"/>
            </w:tcBorders>
          </w:tcPr>
          <w:p w:rsidR="00E044F7" w:rsidRPr="009A4B70" w:rsidRDefault="00C17CA4"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D</w:t>
            </w:r>
          </w:p>
        </w:tc>
        <w:tc>
          <w:tcPr>
            <w:tcW w:w="438"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double" w:sz="4" w:space="0" w:color="auto"/>
              <w:bottom w:val="single" w:sz="6" w:space="0" w:color="auto"/>
              <w:right w:val="single" w:sz="6" w:space="0" w:color="auto"/>
            </w:tcBorders>
          </w:tcPr>
          <w:p w:rsidR="00E044F7" w:rsidRPr="009A4B70" w:rsidRDefault="00C17CA4"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D</w:t>
            </w:r>
          </w:p>
        </w:tc>
        <w:tc>
          <w:tcPr>
            <w:tcW w:w="472"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044F7" w:rsidRPr="009A4B70" w:rsidRDefault="00C17CA4"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D</w:t>
            </w:r>
          </w:p>
        </w:tc>
        <w:tc>
          <w:tcPr>
            <w:tcW w:w="425"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E044F7" w:rsidRPr="00321ABF" w:rsidTr="00FB3990">
        <w:tblPrEx>
          <w:jc w:val="center"/>
          <w:tblInd w:w="0" w:type="dxa"/>
          <w:tblLook w:val="04A0" w:firstRow="1" w:lastRow="0" w:firstColumn="1" w:lastColumn="0" w:noHBand="0" w:noVBand="1"/>
        </w:tblPrEx>
        <w:trPr>
          <w:trHeight w:val="219"/>
          <w:jc w:val="center"/>
        </w:trPr>
        <w:tc>
          <w:tcPr>
            <w:tcW w:w="3239" w:type="dxa"/>
            <w:gridSpan w:val="3"/>
            <w:tcBorders>
              <w:top w:val="single" w:sz="6" w:space="0" w:color="auto"/>
              <w:left w:val="single" w:sz="6" w:space="0" w:color="auto"/>
              <w:bottom w:val="single" w:sz="6" w:space="0" w:color="auto"/>
              <w:right w:val="double" w:sz="4" w:space="0" w:color="auto"/>
            </w:tcBorders>
          </w:tcPr>
          <w:p w:rsidR="00E044F7" w:rsidRDefault="00E044F7" w:rsidP="00E044F7">
            <w:pPr>
              <w:tabs>
                <w:tab w:val="left" w:pos="1701"/>
              </w:tabs>
              <w:spacing w:line="256" w:lineRule="auto"/>
              <w:rPr>
                <w:sz w:val="18"/>
                <w:szCs w:val="18"/>
                <w:lang w:val="en-US" w:eastAsia="en-US"/>
              </w:rPr>
            </w:pPr>
            <w:r>
              <w:rPr>
                <w:sz w:val="18"/>
                <w:szCs w:val="18"/>
                <w:lang w:val="en-US" w:eastAsia="en-US"/>
              </w:rPr>
              <w:t>Jessica Rosencrantz (M)</w:t>
            </w:r>
          </w:p>
        </w:tc>
        <w:tc>
          <w:tcPr>
            <w:tcW w:w="382"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72"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E044F7" w:rsidRPr="00321ABF" w:rsidTr="00FB3990">
        <w:tblPrEx>
          <w:jc w:val="center"/>
          <w:tblInd w:w="0" w:type="dxa"/>
          <w:tblLook w:val="04A0" w:firstRow="1" w:lastRow="0" w:firstColumn="1" w:lastColumn="0" w:noHBand="0" w:noVBand="1"/>
        </w:tblPrEx>
        <w:trPr>
          <w:trHeight w:val="219"/>
          <w:jc w:val="center"/>
        </w:trPr>
        <w:tc>
          <w:tcPr>
            <w:tcW w:w="3239" w:type="dxa"/>
            <w:gridSpan w:val="3"/>
            <w:tcBorders>
              <w:top w:val="single" w:sz="6" w:space="0" w:color="auto"/>
              <w:left w:val="single" w:sz="6" w:space="0" w:color="auto"/>
              <w:bottom w:val="single" w:sz="6" w:space="0" w:color="auto"/>
              <w:right w:val="double" w:sz="4" w:space="0" w:color="auto"/>
            </w:tcBorders>
          </w:tcPr>
          <w:p w:rsidR="00E044F7" w:rsidRDefault="00E044F7" w:rsidP="00E044F7">
            <w:pPr>
              <w:tabs>
                <w:tab w:val="left" w:pos="1701"/>
              </w:tabs>
              <w:spacing w:line="256" w:lineRule="auto"/>
              <w:rPr>
                <w:sz w:val="18"/>
                <w:szCs w:val="18"/>
                <w:lang w:val="en-US" w:eastAsia="en-US"/>
              </w:rPr>
            </w:pPr>
            <w:r>
              <w:rPr>
                <w:sz w:val="18"/>
                <w:szCs w:val="18"/>
                <w:lang w:val="en-US" w:eastAsia="en-US"/>
              </w:rPr>
              <w:t>Ludvig Aspling (SD)</w:t>
            </w:r>
          </w:p>
        </w:tc>
        <w:tc>
          <w:tcPr>
            <w:tcW w:w="382"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72"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E044F7" w:rsidRPr="00321ABF" w:rsidTr="00FB3990">
        <w:tblPrEx>
          <w:jc w:val="center"/>
          <w:tblInd w:w="0" w:type="dxa"/>
          <w:tblLook w:val="04A0" w:firstRow="1" w:lastRow="0" w:firstColumn="1" w:lastColumn="0" w:noHBand="0" w:noVBand="1"/>
        </w:tblPrEx>
        <w:trPr>
          <w:trHeight w:val="219"/>
          <w:jc w:val="center"/>
        </w:trPr>
        <w:tc>
          <w:tcPr>
            <w:tcW w:w="3239" w:type="dxa"/>
            <w:gridSpan w:val="3"/>
            <w:tcBorders>
              <w:top w:val="single" w:sz="6" w:space="0" w:color="auto"/>
              <w:left w:val="single" w:sz="6" w:space="0" w:color="auto"/>
              <w:bottom w:val="single" w:sz="6" w:space="0" w:color="auto"/>
              <w:right w:val="double" w:sz="4" w:space="0" w:color="auto"/>
            </w:tcBorders>
          </w:tcPr>
          <w:p w:rsidR="00E044F7" w:rsidRDefault="00E044F7" w:rsidP="00E044F7">
            <w:pPr>
              <w:tabs>
                <w:tab w:val="left" w:pos="1701"/>
              </w:tabs>
              <w:spacing w:line="256" w:lineRule="auto"/>
              <w:rPr>
                <w:sz w:val="18"/>
                <w:szCs w:val="18"/>
                <w:lang w:val="en-US" w:eastAsia="en-US"/>
              </w:rPr>
            </w:pPr>
            <w:r>
              <w:rPr>
                <w:sz w:val="18"/>
                <w:szCs w:val="18"/>
                <w:lang w:val="en-US" w:eastAsia="en-US"/>
              </w:rPr>
              <w:t>Maria Strömkvist (S)</w:t>
            </w:r>
          </w:p>
        </w:tc>
        <w:tc>
          <w:tcPr>
            <w:tcW w:w="382" w:type="dxa"/>
            <w:tcBorders>
              <w:top w:val="single" w:sz="6" w:space="0" w:color="auto"/>
              <w:left w:val="double" w:sz="4" w:space="0" w:color="auto"/>
              <w:bottom w:val="single" w:sz="6" w:space="0" w:color="auto"/>
              <w:right w:val="single" w:sz="6" w:space="0" w:color="auto"/>
            </w:tcBorders>
          </w:tcPr>
          <w:p w:rsidR="00E044F7" w:rsidRPr="009A4B70" w:rsidRDefault="00C17CA4"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D</w:t>
            </w:r>
          </w:p>
        </w:tc>
        <w:tc>
          <w:tcPr>
            <w:tcW w:w="438"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72" w:type="dxa"/>
            <w:tcBorders>
              <w:top w:val="single" w:sz="6" w:space="0" w:color="auto"/>
              <w:left w:val="single" w:sz="6" w:space="0" w:color="auto"/>
              <w:bottom w:val="single" w:sz="6" w:space="0" w:color="auto"/>
              <w:right w:val="double" w:sz="4" w:space="0" w:color="auto"/>
            </w:tcBorders>
          </w:tcPr>
          <w:p w:rsidR="00E044F7" w:rsidRPr="009A4B70" w:rsidRDefault="003E3C54"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N</w:t>
            </w:r>
          </w:p>
        </w:tc>
        <w:tc>
          <w:tcPr>
            <w:tcW w:w="425"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E044F7" w:rsidRPr="00321ABF" w:rsidTr="00FB3990">
        <w:tblPrEx>
          <w:jc w:val="center"/>
          <w:tblInd w:w="0" w:type="dxa"/>
          <w:tblLook w:val="04A0" w:firstRow="1" w:lastRow="0" w:firstColumn="1" w:lastColumn="0" w:noHBand="0" w:noVBand="1"/>
        </w:tblPrEx>
        <w:trPr>
          <w:trHeight w:val="219"/>
          <w:jc w:val="center"/>
        </w:trPr>
        <w:tc>
          <w:tcPr>
            <w:tcW w:w="3239" w:type="dxa"/>
            <w:gridSpan w:val="3"/>
            <w:tcBorders>
              <w:top w:val="single" w:sz="6" w:space="0" w:color="auto"/>
              <w:left w:val="single" w:sz="6" w:space="0" w:color="auto"/>
              <w:bottom w:val="single" w:sz="6" w:space="0" w:color="auto"/>
              <w:right w:val="double" w:sz="4" w:space="0" w:color="auto"/>
            </w:tcBorders>
          </w:tcPr>
          <w:p w:rsidR="00E044F7" w:rsidRDefault="00E044F7" w:rsidP="00E044F7">
            <w:pPr>
              <w:tabs>
                <w:tab w:val="left" w:pos="1701"/>
              </w:tabs>
              <w:spacing w:line="256" w:lineRule="auto"/>
              <w:rPr>
                <w:sz w:val="18"/>
                <w:szCs w:val="18"/>
                <w:lang w:val="en-US" w:eastAsia="en-US"/>
              </w:rPr>
            </w:pPr>
            <w:r w:rsidRPr="00256395">
              <w:rPr>
                <w:sz w:val="18"/>
                <w:szCs w:val="18"/>
                <w:lang w:val="en-US" w:eastAsia="en-US"/>
              </w:rPr>
              <w:t>Désirée Pethrus (KD</w:t>
            </w:r>
          </w:p>
        </w:tc>
        <w:tc>
          <w:tcPr>
            <w:tcW w:w="382" w:type="dxa"/>
            <w:tcBorders>
              <w:top w:val="single" w:sz="6" w:space="0" w:color="auto"/>
              <w:left w:val="double" w:sz="4" w:space="0" w:color="auto"/>
              <w:bottom w:val="single" w:sz="6" w:space="0" w:color="auto"/>
              <w:right w:val="single" w:sz="6" w:space="0" w:color="auto"/>
            </w:tcBorders>
          </w:tcPr>
          <w:p w:rsidR="00E044F7" w:rsidRPr="009A4B70" w:rsidRDefault="00DE2E23"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D</w:t>
            </w:r>
          </w:p>
        </w:tc>
        <w:tc>
          <w:tcPr>
            <w:tcW w:w="438"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double" w:sz="4" w:space="0" w:color="auto"/>
              <w:bottom w:val="single" w:sz="6" w:space="0" w:color="auto"/>
              <w:right w:val="single" w:sz="6" w:space="0" w:color="auto"/>
            </w:tcBorders>
          </w:tcPr>
          <w:p w:rsidR="00E044F7" w:rsidRPr="009A4B70" w:rsidRDefault="00DE2E23"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D</w:t>
            </w:r>
          </w:p>
        </w:tc>
        <w:tc>
          <w:tcPr>
            <w:tcW w:w="472"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044F7" w:rsidRPr="009A4B70" w:rsidRDefault="00C17CA4"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D</w:t>
            </w:r>
          </w:p>
        </w:tc>
        <w:tc>
          <w:tcPr>
            <w:tcW w:w="425"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E044F7" w:rsidRPr="00321ABF" w:rsidTr="00FB3990">
        <w:tblPrEx>
          <w:jc w:val="center"/>
          <w:tblInd w:w="0" w:type="dxa"/>
          <w:tblLook w:val="04A0" w:firstRow="1" w:lastRow="0" w:firstColumn="1" w:lastColumn="0" w:noHBand="0" w:noVBand="1"/>
        </w:tblPrEx>
        <w:trPr>
          <w:trHeight w:val="219"/>
          <w:jc w:val="center"/>
        </w:trPr>
        <w:tc>
          <w:tcPr>
            <w:tcW w:w="3239" w:type="dxa"/>
            <w:gridSpan w:val="3"/>
            <w:tcBorders>
              <w:top w:val="single" w:sz="6" w:space="0" w:color="auto"/>
              <w:left w:val="single" w:sz="6" w:space="0" w:color="auto"/>
              <w:bottom w:val="single" w:sz="6" w:space="0" w:color="auto"/>
              <w:right w:val="double" w:sz="4" w:space="0" w:color="auto"/>
            </w:tcBorders>
          </w:tcPr>
          <w:p w:rsidR="00E044F7" w:rsidRDefault="00E044F7" w:rsidP="00E044F7">
            <w:pPr>
              <w:tabs>
                <w:tab w:val="left" w:pos="1701"/>
              </w:tabs>
              <w:spacing w:line="256" w:lineRule="auto"/>
              <w:rPr>
                <w:sz w:val="18"/>
                <w:szCs w:val="18"/>
                <w:lang w:val="en-US" w:eastAsia="en-US"/>
              </w:rPr>
            </w:pPr>
            <w:r>
              <w:rPr>
                <w:sz w:val="18"/>
                <w:szCs w:val="18"/>
                <w:lang w:val="en-US" w:eastAsia="en-US"/>
              </w:rPr>
              <w:t>Pyry Niemi (S)</w:t>
            </w:r>
          </w:p>
        </w:tc>
        <w:tc>
          <w:tcPr>
            <w:tcW w:w="382"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E044F7" w:rsidRPr="009A4B70" w:rsidRDefault="007D5DF4"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N</w:t>
            </w:r>
          </w:p>
        </w:tc>
        <w:tc>
          <w:tcPr>
            <w:tcW w:w="381"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72"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E044F7" w:rsidRPr="00321ABF" w:rsidTr="00FB3990">
        <w:tblPrEx>
          <w:jc w:val="center"/>
          <w:tblInd w:w="0" w:type="dxa"/>
          <w:tblLook w:val="04A0" w:firstRow="1" w:lastRow="0" w:firstColumn="1" w:lastColumn="0" w:noHBand="0" w:noVBand="1"/>
        </w:tblPrEx>
        <w:trPr>
          <w:trHeight w:val="55"/>
          <w:jc w:val="center"/>
        </w:trPr>
        <w:tc>
          <w:tcPr>
            <w:tcW w:w="3239" w:type="dxa"/>
            <w:gridSpan w:val="3"/>
            <w:tcBorders>
              <w:top w:val="single" w:sz="6" w:space="0" w:color="auto"/>
              <w:left w:val="single" w:sz="6" w:space="0" w:color="auto"/>
              <w:bottom w:val="single" w:sz="6" w:space="0" w:color="auto"/>
              <w:right w:val="double" w:sz="4" w:space="0" w:color="auto"/>
            </w:tcBorders>
          </w:tcPr>
          <w:p w:rsidR="00E044F7" w:rsidRDefault="00E044F7" w:rsidP="00E044F7">
            <w:pPr>
              <w:tabs>
                <w:tab w:val="left" w:pos="1701"/>
              </w:tabs>
              <w:spacing w:line="256" w:lineRule="auto"/>
              <w:rPr>
                <w:sz w:val="18"/>
                <w:szCs w:val="18"/>
                <w:lang w:val="en-US" w:eastAsia="en-US"/>
              </w:rPr>
            </w:pPr>
            <w:r>
              <w:rPr>
                <w:sz w:val="18"/>
                <w:szCs w:val="18"/>
                <w:lang w:val="en-US" w:eastAsia="en-US"/>
              </w:rPr>
              <w:t>Tina Acketoft (L)</w:t>
            </w:r>
          </w:p>
        </w:tc>
        <w:tc>
          <w:tcPr>
            <w:tcW w:w="382"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72"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E044F7" w:rsidRPr="00321ABF" w:rsidTr="00FB3990">
        <w:tblPrEx>
          <w:jc w:val="center"/>
          <w:tblInd w:w="0" w:type="dxa"/>
          <w:tblLook w:val="04A0" w:firstRow="1" w:lastRow="0" w:firstColumn="1" w:lastColumn="0" w:noHBand="0" w:noVBand="1"/>
        </w:tblPrEx>
        <w:trPr>
          <w:trHeight w:val="219"/>
          <w:jc w:val="center"/>
        </w:trPr>
        <w:tc>
          <w:tcPr>
            <w:tcW w:w="3239" w:type="dxa"/>
            <w:gridSpan w:val="3"/>
            <w:tcBorders>
              <w:top w:val="single" w:sz="6" w:space="0" w:color="auto"/>
              <w:left w:val="single" w:sz="6" w:space="0" w:color="auto"/>
              <w:bottom w:val="single" w:sz="6" w:space="0" w:color="auto"/>
              <w:right w:val="double" w:sz="4" w:space="0" w:color="auto"/>
            </w:tcBorders>
          </w:tcPr>
          <w:p w:rsidR="00E044F7" w:rsidRDefault="00E044F7" w:rsidP="00E044F7">
            <w:pPr>
              <w:tabs>
                <w:tab w:val="left" w:pos="1701"/>
              </w:tabs>
              <w:spacing w:line="256" w:lineRule="auto"/>
              <w:rPr>
                <w:sz w:val="18"/>
                <w:szCs w:val="18"/>
                <w:lang w:val="en-US" w:eastAsia="en-US"/>
              </w:rPr>
            </w:pPr>
            <w:r>
              <w:rPr>
                <w:sz w:val="18"/>
                <w:szCs w:val="18"/>
                <w:lang w:val="en-US" w:eastAsia="en-US"/>
              </w:rPr>
              <w:t>Johnny Skalin (SD)</w:t>
            </w:r>
          </w:p>
        </w:tc>
        <w:tc>
          <w:tcPr>
            <w:tcW w:w="382"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72"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E044F7" w:rsidRPr="00321ABF" w:rsidTr="00FB3990">
        <w:tblPrEx>
          <w:jc w:val="center"/>
          <w:tblInd w:w="0" w:type="dxa"/>
          <w:tblLook w:val="04A0" w:firstRow="1" w:lastRow="0" w:firstColumn="1" w:lastColumn="0" w:noHBand="0" w:noVBand="1"/>
        </w:tblPrEx>
        <w:trPr>
          <w:trHeight w:val="219"/>
          <w:jc w:val="center"/>
        </w:trPr>
        <w:tc>
          <w:tcPr>
            <w:tcW w:w="3239" w:type="dxa"/>
            <w:gridSpan w:val="3"/>
            <w:tcBorders>
              <w:top w:val="single" w:sz="6" w:space="0" w:color="auto"/>
              <w:left w:val="single" w:sz="6" w:space="0" w:color="auto"/>
              <w:bottom w:val="single" w:sz="6" w:space="0" w:color="auto"/>
              <w:right w:val="double" w:sz="4" w:space="0" w:color="auto"/>
            </w:tcBorders>
          </w:tcPr>
          <w:p w:rsidR="00E044F7" w:rsidRDefault="00E044F7" w:rsidP="00E044F7">
            <w:pPr>
              <w:tabs>
                <w:tab w:val="left" w:pos="1701"/>
              </w:tabs>
              <w:spacing w:line="256" w:lineRule="auto"/>
              <w:rPr>
                <w:sz w:val="18"/>
                <w:szCs w:val="18"/>
                <w:lang w:val="en-GB" w:eastAsia="en-US"/>
              </w:rPr>
            </w:pPr>
            <w:r>
              <w:rPr>
                <w:sz w:val="18"/>
                <w:szCs w:val="18"/>
                <w:lang w:val="en-GB" w:eastAsia="en-US"/>
              </w:rPr>
              <w:t>Alice Bah Kuhnke (MP)</w:t>
            </w:r>
          </w:p>
        </w:tc>
        <w:tc>
          <w:tcPr>
            <w:tcW w:w="382"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72"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E044F7" w:rsidRPr="00321ABF" w:rsidTr="00FB3990">
        <w:tblPrEx>
          <w:jc w:val="center"/>
          <w:tblInd w:w="0" w:type="dxa"/>
          <w:tblLook w:val="04A0" w:firstRow="1" w:lastRow="0" w:firstColumn="1" w:lastColumn="0" w:noHBand="0" w:noVBand="1"/>
        </w:tblPrEx>
        <w:trPr>
          <w:trHeight w:val="219"/>
          <w:jc w:val="center"/>
        </w:trPr>
        <w:tc>
          <w:tcPr>
            <w:tcW w:w="3239" w:type="dxa"/>
            <w:gridSpan w:val="3"/>
            <w:tcBorders>
              <w:top w:val="single" w:sz="6" w:space="0" w:color="auto"/>
              <w:left w:val="single" w:sz="6" w:space="0" w:color="auto"/>
              <w:bottom w:val="single" w:sz="12" w:space="0" w:color="auto"/>
              <w:right w:val="double" w:sz="4" w:space="0" w:color="auto"/>
            </w:tcBorders>
          </w:tcPr>
          <w:p w:rsidR="00E044F7" w:rsidRDefault="00E044F7" w:rsidP="00E044F7">
            <w:pPr>
              <w:tabs>
                <w:tab w:val="left" w:pos="1701"/>
              </w:tabs>
              <w:spacing w:line="256" w:lineRule="auto"/>
              <w:rPr>
                <w:sz w:val="18"/>
                <w:szCs w:val="18"/>
                <w:lang w:val="en-GB" w:eastAsia="en-US"/>
              </w:rPr>
            </w:pPr>
            <w:r>
              <w:rPr>
                <w:sz w:val="18"/>
                <w:szCs w:val="18"/>
                <w:lang w:val="en-GB" w:eastAsia="en-US"/>
              </w:rPr>
              <w:t>Jan Ericson (M)</w:t>
            </w:r>
          </w:p>
        </w:tc>
        <w:tc>
          <w:tcPr>
            <w:tcW w:w="382" w:type="dxa"/>
            <w:tcBorders>
              <w:top w:val="single" w:sz="6" w:space="0" w:color="auto"/>
              <w:left w:val="double" w:sz="4" w:space="0" w:color="auto"/>
              <w:bottom w:val="single" w:sz="12"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12"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double" w:sz="4" w:space="0" w:color="auto"/>
              <w:bottom w:val="single" w:sz="12"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72" w:type="dxa"/>
            <w:tcBorders>
              <w:top w:val="single" w:sz="6" w:space="0" w:color="auto"/>
              <w:left w:val="single" w:sz="6" w:space="0" w:color="auto"/>
              <w:bottom w:val="single" w:sz="12"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12"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12"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12"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12"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12"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12"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12"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12"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12"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gridSpan w:val="2"/>
            <w:tcBorders>
              <w:top w:val="single" w:sz="6" w:space="0" w:color="auto"/>
              <w:left w:val="single" w:sz="6" w:space="0" w:color="auto"/>
              <w:bottom w:val="single" w:sz="12"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0A37D8" w:rsidRPr="00321ABF" w:rsidTr="00FB3990">
        <w:tblPrEx>
          <w:jc w:val="center"/>
          <w:tblInd w:w="0" w:type="dxa"/>
          <w:tblLook w:val="04A0" w:firstRow="1" w:lastRow="0" w:firstColumn="1" w:lastColumn="0" w:noHBand="0" w:noVBand="1"/>
        </w:tblPrEx>
        <w:trPr>
          <w:trHeight w:val="260"/>
          <w:jc w:val="center"/>
        </w:trPr>
        <w:tc>
          <w:tcPr>
            <w:tcW w:w="3239" w:type="dxa"/>
            <w:gridSpan w:val="3"/>
            <w:tcBorders>
              <w:top w:val="single" w:sz="12" w:space="0" w:color="auto"/>
              <w:left w:val="single" w:sz="6" w:space="0" w:color="auto"/>
              <w:bottom w:val="single" w:sz="12" w:space="0" w:color="auto"/>
              <w:right w:val="double" w:sz="4" w:space="0" w:color="auto"/>
            </w:tcBorders>
            <w:hideMark/>
          </w:tcPr>
          <w:p w:rsidR="000A37D8" w:rsidRPr="00321ABF"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eastAsia="en-US"/>
              </w:rPr>
            </w:pPr>
            <w:r w:rsidRPr="00321ABF">
              <w:rPr>
                <w:i/>
                <w:lang w:eastAsia="en-US"/>
              </w:rPr>
              <w:t>SUPPLEANTER</w:t>
            </w:r>
          </w:p>
        </w:tc>
        <w:tc>
          <w:tcPr>
            <w:tcW w:w="382" w:type="dxa"/>
            <w:tcBorders>
              <w:top w:val="single" w:sz="12" w:space="0" w:color="auto"/>
              <w:left w:val="double" w:sz="4" w:space="0" w:color="auto"/>
              <w:bottom w:val="single" w:sz="12"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12" w:space="0" w:color="auto"/>
              <w:left w:val="single" w:sz="6" w:space="0" w:color="auto"/>
              <w:bottom w:val="single" w:sz="12"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12" w:space="0" w:color="auto"/>
              <w:left w:val="double" w:sz="4" w:space="0" w:color="auto"/>
              <w:bottom w:val="single" w:sz="12"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72" w:type="dxa"/>
            <w:tcBorders>
              <w:top w:val="single" w:sz="12" w:space="0" w:color="auto"/>
              <w:left w:val="single" w:sz="6" w:space="0" w:color="auto"/>
              <w:bottom w:val="single" w:sz="12"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12" w:space="0" w:color="auto"/>
              <w:left w:val="double" w:sz="4" w:space="0" w:color="auto"/>
              <w:bottom w:val="single" w:sz="12"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12" w:space="0" w:color="auto"/>
              <w:left w:val="single" w:sz="6" w:space="0" w:color="auto"/>
              <w:bottom w:val="single" w:sz="12"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12" w:space="0" w:color="auto"/>
              <w:left w:val="double" w:sz="4" w:space="0" w:color="auto"/>
              <w:bottom w:val="single" w:sz="12"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12" w:space="0" w:color="auto"/>
              <w:left w:val="single" w:sz="6" w:space="0" w:color="auto"/>
              <w:bottom w:val="single" w:sz="12"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12" w:space="0" w:color="auto"/>
              <w:left w:val="double" w:sz="4" w:space="0" w:color="auto"/>
              <w:bottom w:val="single" w:sz="12"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12" w:space="0" w:color="auto"/>
              <w:left w:val="single" w:sz="6" w:space="0" w:color="auto"/>
              <w:bottom w:val="single" w:sz="12"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12" w:space="0" w:color="auto"/>
              <w:left w:val="double" w:sz="4" w:space="0" w:color="auto"/>
              <w:bottom w:val="single" w:sz="12"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12" w:space="0" w:color="auto"/>
              <w:left w:val="single" w:sz="6" w:space="0" w:color="auto"/>
              <w:bottom w:val="single" w:sz="12"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12" w:space="0" w:color="auto"/>
              <w:left w:val="double" w:sz="4" w:space="0" w:color="auto"/>
              <w:bottom w:val="single" w:sz="12"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gridSpan w:val="2"/>
            <w:tcBorders>
              <w:top w:val="single" w:sz="12" w:space="0" w:color="auto"/>
              <w:left w:val="single" w:sz="6" w:space="0" w:color="auto"/>
              <w:bottom w:val="single" w:sz="12"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E044F7" w:rsidRPr="00321ABF" w:rsidTr="00FB3990">
        <w:tblPrEx>
          <w:jc w:val="center"/>
          <w:tblInd w:w="0" w:type="dxa"/>
          <w:tblLook w:val="04A0" w:firstRow="1" w:lastRow="0" w:firstColumn="1" w:lastColumn="0" w:noHBand="0" w:noVBand="1"/>
        </w:tblPrEx>
        <w:trPr>
          <w:trHeight w:val="219"/>
          <w:jc w:val="center"/>
        </w:trPr>
        <w:tc>
          <w:tcPr>
            <w:tcW w:w="3239" w:type="dxa"/>
            <w:gridSpan w:val="3"/>
            <w:tcBorders>
              <w:top w:val="single" w:sz="12" w:space="0" w:color="auto"/>
              <w:left w:val="single" w:sz="6" w:space="0" w:color="auto"/>
              <w:bottom w:val="single" w:sz="6" w:space="0" w:color="auto"/>
              <w:right w:val="double" w:sz="4" w:space="0" w:color="auto"/>
            </w:tcBorders>
          </w:tcPr>
          <w:p w:rsidR="00E044F7" w:rsidRDefault="00E044F7" w:rsidP="00E044F7">
            <w:pPr>
              <w:tabs>
                <w:tab w:val="left" w:pos="1701"/>
              </w:tabs>
              <w:spacing w:line="256" w:lineRule="auto"/>
              <w:rPr>
                <w:sz w:val="18"/>
                <w:szCs w:val="18"/>
                <w:lang w:val="en-US" w:eastAsia="en-US"/>
              </w:rPr>
            </w:pPr>
            <w:r>
              <w:rPr>
                <w:sz w:val="18"/>
                <w:szCs w:val="18"/>
                <w:lang w:val="en-US" w:eastAsia="en-US"/>
              </w:rPr>
              <w:t>Kadir Kasirga (S)</w:t>
            </w:r>
          </w:p>
        </w:tc>
        <w:tc>
          <w:tcPr>
            <w:tcW w:w="382" w:type="dxa"/>
            <w:tcBorders>
              <w:top w:val="single" w:sz="12"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12"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12"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72" w:type="dxa"/>
            <w:tcBorders>
              <w:top w:val="single" w:sz="12"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12"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12"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12"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12" w:space="0" w:color="auto"/>
              <w:left w:val="single" w:sz="6"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12"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12"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12"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12"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12"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gridSpan w:val="2"/>
            <w:tcBorders>
              <w:top w:val="single" w:sz="12"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E044F7" w:rsidRPr="00321ABF" w:rsidTr="00FB3990">
        <w:tblPrEx>
          <w:jc w:val="center"/>
          <w:tblInd w:w="0" w:type="dxa"/>
          <w:tblLook w:val="04A0" w:firstRow="1" w:lastRow="0" w:firstColumn="1" w:lastColumn="0" w:noHBand="0" w:noVBand="1"/>
        </w:tblPrEx>
        <w:trPr>
          <w:trHeight w:val="219"/>
          <w:jc w:val="center"/>
        </w:trPr>
        <w:tc>
          <w:tcPr>
            <w:tcW w:w="3239" w:type="dxa"/>
            <w:gridSpan w:val="3"/>
            <w:tcBorders>
              <w:top w:val="single" w:sz="6" w:space="0" w:color="auto"/>
              <w:left w:val="single" w:sz="6" w:space="0" w:color="auto"/>
              <w:bottom w:val="single" w:sz="6" w:space="0" w:color="auto"/>
              <w:right w:val="double" w:sz="4" w:space="0" w:color="auto"/>
            </w:tcBorders>
          </w:tcPr>
          <w:p w:rsidR="00E044F7" w:rsidRDefault="00E044F7" w:rsidP="00E044F7">
            <w:pPr>
              <w:tabs>
                <w:tab w:val="left" w:pos="1701"/>
              </w:tabs>
              <w:spacing w:line="256" w:lineRule="auto"/>
              <w:rPr>
                <w:sz w:val="18"/>
                <w:szCs w:val="18"/>
                <w:lang w:val="en-US" w:eastAsia="en-US"/>
              </w:rPr>
            </w:pPr>
            <w:r>
              <w:rPr>
                <w:sz w:val="18"/>
                <w:szCs w:val="18"/>
                <w:lang w:val="en-US" w:eastAsia="en-US"/>
              </w:rPr>
              <w:t>Helena Bouveng (M)</w:t>
            </w:r>
          </w:p>
        </w:tc>
        <w:tc>
          <w:tcPr>
            <w:tcW w:w="382" w:type="dxa"/>
            <w:tcBorders>
              <w:top w:val="single" w:sz="6" w:space="0" w:color="auto"/>
              <w:left w:val="double" w:sz="4" w:space="0" w:color="auto"/>
              <w:bottom w:val="single" w:sz="6" w:space="0" w:color="auto"/>
              <w:right w:val="single" w:sz="6" w:space="0" w:color="auto"/>
            </w:tcBorders>
          </w:tcPr>
          <w:p w:rsidR="00E044F7" w:rsidRPr="009A4B70" w:rsidRDefault="00DE2E23"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D</w:t>
            </w:r>
          </w:p>
        </w:tc>
        <w:tc>
          <w:tcPr>
            <w:tcW w:w="438"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double" w:sz="4" w:space="0" w:color="auto"/>
              <w:bottom w:val="single" w:sz="6" w:space="0" w:color="auto"/>
              <w:right w:val="single" w:sz="6" w:space="0" w:color="auto"/>
            </w:tcBorders>
          </w:tcPr>
          <w:p w:rsidR="00E044F7" w:rsidRPr="009A4B70" w:rsidRDefault="00DE2E23"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D</w:t>
            </w:r>
          </w:p>
        </w:tc>
        <w:tc>
          <w:tcPr>
            <w:tcW w:w="472"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044F7" w:rsidRPr="009A4B70" w:rsidRDefault="00DE2E23"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D</w:t>
            </w:r>
          </w:p>
        </w:tc>
        <w:tc>
          <w:tcPr>
            <w:tcW w:w="425"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E044F7" w:rsidRPr="00321ABF" w:rsidTr="00FB3990">
        <w:tblPrEx>
          <w:jc w:val="center"/>
          <w:tblInd w:w="0" w:type="dxa"/>
          <w:tblLook w:val="04A0" w:firstRow="1" w:lastRow="0" w:firstColumn="1" w:lastColumn="0" w:noHBand="0" w:noVBand="1"/>
        </w:tblPrEx>
        <w:trPr>
          <w:trHeight w:val="219"/>
          <w:jc w:val="center"/>
        </w:trPr>
        <w:tc>
          <w:tcPr>
            <w:tcW w:w="3239" w:type="dxa"/>
            <w:gridSpan w:val="3"/>
            <w:tcBorders>
              <w:top w:val="single" w:sz="6" w:space="0" w:color="auto"/>
              <w:left w:val="single" w:sz="6" w:space="0" w:color="auto"/>
              <w:bottom w:val="single" w:sz="6" w:space="0" w:color="auto"/>
              <w:right w:val="double" w:sz="4" w:space="0" w:color="auto"/>
            </w:tcBorders>
          </w:tcPr>
          <w:p w:rsidR="00E044F7" w:rsidRDefault="00E044F7" w:rsidP="00E044F7">
            <w:pPr>
              <w:tabs>
                <w:tab w:val="left" w:pos="1701"/>
              </w:tabs>
              <w:spacing w:line="256" w:lineRule="auto"/>
              <w:rPr>
                <w:sz w:val="18"/>
                <w:szCs w:val="18"/>
                <w:lang w:val="en-US" w:eastAsia="en-US"/>
              </w:rPr>
            </w:pPr>
            <w:r>
              <w:rPr>
                <w:sz w:val="18"/>
                <w:szCs w:val="18"/>
                <w:lang w:val="en-US" w:eastAsia="en-US"/>
              </w:rPr>
              <w:t>Mathias Tegnér (S)</w:t>
            </w:r>
          </w:p>
        </w:tc>
        <w:tc>
          <w:tcPr>
            <w:tcW w:w="382"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72"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E044F7" w:rsidRPr="00321ABF" w:rsidTr="00FB3990">
        <w:tblPrEx>
          <w:jc w:val="center"/>
          <w:tblInd w:w="0" w:type="dxa"/>
          <w:tblLook w:val="04A0" w:firstRow="1" w:lastRow="0" w:firstColumn="1" w:lastColumn="0" w:noHBand="0" w:noVBand="1"/>
        </w:tblPrEx>
        <w:trPr>
          <w:trHeight w:val="219"/>
          <w:jc w:val="center"/>
        </w:trPr>
        <w:tc>
          <w:tcPr>
            <w:tcW w:w="3239" w:type="dxa"/>
            <w:gridSpan w:val="3"/>
            <w:tcBorders>
              <w:top w:val="single" w:sz="6" w:space="0" w:color="auto"/>
              <w:left w:val="single" w:sz="6" w:space="0" w:color="auto"/>
              <w:bottom w:val="single" w:sz="6" w:space="0" w:color="auto"/>
              <w:right w:val="double" w:sz="4" w:space="0" w:color="auto"/>
            </w:tcBorders>
          </w:tcPr>
          <w:p w:rsidR="00E044F7" w:rsidRDefault="00E044F7" w:rsidP="00E044F7">
            <w:pPr>
              <w:tabs>
                <w:tab w:val="left" w:pos="1701"/>
              </w:tabs>
              <w:spacing w:line="256" w:lineRule="auto"/>
              <w:rPr>
                <w:sz w:val="18"/>
                <w:szCs w:val="18"/>
                <w:lang w:val="en-US" w:eastAsia="en-US"/>
              </w:rPr>
            </w:pPr>
            <w:r>
              <w:rPr>
                <w:sz w:val="18"/>
                <w:szCs w:val="18"/>
                <w:lang w:val="en-US" w:eastAsia="en-US"/>
              </w:rPr>
              <w:t>Arin Karapet (M)</w:t>
            </w:r>
          </w:p>
        </w:tc>
        <w:tc>
          <w:tcPr>
            <w:tcW w:w="382"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72"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E044F7" w:rsidRPr="00321ABF" w:rsidTr="00FB3990">
        <w:tblPrEx>
          <w:jc w:val="center"/>
          <w:tblInd w:w="0" w:type="dxa"/>
          <w:tblLook w:val="04A0" w:firstRow="1" w:lastRow="0" w:firstColumn="1" w:lastColumn="0" w:noHBand="0" w:noVBand="1"/>
        </w:tblPrEx>
        <w:trPr>
          <w:trHeight w:val="219"/>
          <w:jc w:val="center"/>
        </w:trPr>
        <w:tc>
          <w:tcPr>
            <w:tcW w:w="3239" w:type="dxa"/>
            <w:gridSpan w:val="3"/>
            <w:tcBorders>
              <w:top w:val="single" w:sz="6" w:space="0" w:color="auto"/>
              <w:left w:val="single" w:sz="6" w:space="0" w:color="auto"/>
              <w:bottom w:val="single" w:sz="6" w:space="0" w:color="auto"/>
              <w:right w:val="double" w:sz="4" w:space="0" w:color="auto"/>
            </w:tcBorders>
          </w:tcPr>
          <w:p w:rsidR="00E044F7" w:rsidRDefault="00E044F7" w:rsidP="00E044F7">
            <w:pPr>
              <w:tabs>
                <w:tab w:val="left" w:pos="1701"/>
              </w:tabs>
              <w:spacing w:line="256" w:lineRule="auto"/>
              <w:rPr>
                <w:sz w:val="18"/>
                <w:szCs w:val="18"/>
                <w:lang w:val="en-US" w:eastAsia="en-US"/>
              </w:rPr>
            </w:pPr>
            <w:r>
              <w:rPr>
                <w:sz w:val="18"/>
                <w:szCs w:val="18"/>
                <w:lang w:val="en-US" w:eastAsia="en-US"/>
              </w:rPr>
              <w:t>Björn Söder (SD)</w:t>
            </w:r>
          </w:p>
        </w:tc>
        <w:tc>
          <w:tcPr>
            <w:tcW w:w="382"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72"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E044F7" w:rsidRPr="00321ABF" w:rsidTr="00FB3990">
        <w:tblPrEx>
          <w:jc w:val="center"/>
          <w:tblInd w:w="0" w:type="dxa"/>
          <w:tblLook w:val="04A0" w:firstRow="1" w:lastRow="0" w:firstColumn="1" w:lastColumn="0" w:noHBand="0" w:noVBand="1"/>
        </w:tblPrEx>
        <w:trPr>
          <w:trHeight w:val="219"/>
          <w:jc w:val="center"/>
        </w:trPr>
        <w:tc>
          <w:tcPr>
            <w:tcW w:w="3239" w:type="dxa"/>
            <w:gridSpan w:val="3"/>
            <w:tcBorders>
              <w:top w:val="single" w:sz="6" w:space="0" w:color="auto"/>
              <w:left w:val="single" w:sz="6" w:space="0" w:color="auto"/>
              <w:bottom w:val="single" w:sz="6" w:space="0" w:color="auto"/>
              <w:right w:val="double" w:sz="4" w:space="0" w:color="auto"/>
            </w:tcBorders>
          </w:tcPr>
          <w:p w:rsidR="00E044F7" w:rsidRDefault="00E044F7" w:rsidP="00E044F7">
            <w:pPr>
              <w:tabs>
                <w:tab w:val="left" w:pos="1701"/>
              </w:tabs>
              <w:spacing w:line="256" w:lineRule="auto"/>
              <w:rPr>
                <w:sz w:val="18"/>
                <w:szCs w:val="18"/>
                <w:lang w:val="en-US" w:eastAsia="en-US"/>
              </w:rPr>
            </w:pPr>
            <w:r>
              <w:rPr>
                <w:sz w:val="18"/>
                <w:szCs w:val="18"/>
                <w:lang w:val="en-US" w:eastAsia="en-US"/>
              </w:rPr>
              <w:t xml:space="preserve">Dag Larsson (S) </w:t>
            </w:r>
          </w:p>
        </w:tc>
        <w:tc>
          <w:tcPr>
            <w:tcW w:w="382"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E044F7" w:rsidRPr="009A4B70" w:rsidRDefault="00DE2E23"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N</w:t>
            </w:r>
          </w:p>
        </w:tc>
        <w:tc>
          <w:tcPr>
            <w:tcW w:w="381" w:type="dxa"/>
            <w:tcBorders>
              <w:top w:val="single" w:sz="6" w:space="0" w:color="auto"/>
              <w:left w:val="double" w:sz="4" w:space="0" w:color="auto"/>
              <w:bottom w:val="single" w:sz="6" w:space="0" w:color="auto"/>
              <w:right w:val="single" w:sz="6" w:space="0" w:color="auto"/>
            </w:tcBorders>
          </w:tcPr>
          <w:p w:rsidR="00E044F7" w:rsidRPr="009A4B70" w:rsidRDefault="00DE2E23"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D</w:t>
            </w:r>
          </w:p>
        </w:tc>
        <w:tc>
          <w:tcPr>
            <w:tcW w:w="472"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E044F7" w:rsidRPr="00321ABF" w:rsidTr="00FB3990">
        <w:tblPrEx>
          <w:jc w:val="center"/>
          <w:tblInd w:w="0" w:type="dxa"/>
          <w:tblLook w:val="04A0" w:firstRow="1" w:lastRow="0" w:firstColumn="1" w:lastColumn="0" w:noHBand="0" w:noVBand="1"/>
        </w:tblPrEx>
        <w:trPr>
          <w:trHeight w:val="219"/>
          <w:jc w:val="center"/>
        </w:trPr>
        <w:tc>
          <w:tcPr>
            <w:tcW w:w="3239" w:type="dxa"/>
            <w:gridSpan w:val="3"/>
            <w:tcBorders>
              <w:top w:val="single" w:sz="6" w:space="0" w:color="auto"/>
              <w:left w:val="single" w:sz="6" w:space="0" w:color="auto"/>
              <w:bottom w:val="single" w:sz="6" w:space="0" w:color="auto"/>
              <w:right w:val="double" w:sz="4" w:space="0" w:color="auto"/>
            </w:tcBorders>
          </w:tcPr>
          <w:p w:rsidR="00E044F7" w:rsidRDefault="00E044F7" w:rsidP="00E044F7">
            <w:pPr>
              <w:tabs>
                <w:tab w:val="left" w:pos="1701"/>
              </w:tabs>
              <w:spacing w:line="256" w:lineRule="auto"/>
              <w:rPr>
                <w:sz w:val="18"/>
                <w:szCs w:val="18"/>
                <w:lang w:val="en-US" w:eastAsia="en-US"/>
              </w:rPr>
            </w:pPr>
            <w:r>
              <w:rPr>
                <w:sz w:val="18"/>
                <w:szCs w:val="18"/>
                <w:lang w:val="en-US" w:eastAsia="en-US"/>
              </w:rPr>
              <w:t>Johan Hedin (C)</w:t>
            </w:r>
          </w:p>
        </w:tc>
        <w:tc>
          <w:tcPr>
            <w:tcW w:w="382"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72"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E044F7" w:rsidRPr="00321ABF" w:rsidTr="00FB3990">
        <w:tblPrEx>
          <w:jc w:val="center"/>
          <w:tblInd w:w="0" w:type="dxa"/>
          <w:tblLook w:val="04A0" w:firstRow="1" w:lastRow="0" w:firstColumn="1" w:lastColumn="0" w:noHBand="0" w:noVBand="1"/>
        </w:tblPrEx>
        <w:trPr>
          <w:trHeight w:val="219"/>
          <w:jc w:val="center"/>
        </w:trPr>
        <w:tc>
          <w:tcPr>
            <w:tcW w:w="3239" w:type="dxa"/>
            <w:gridSpan w:val="3"/>
            <w:tcBorders>
              <w:top w:val="single" w:sz="6" w:space="0" w:color="auto"/>
              <w:left w:val="single" w:sz="6" w:space="0" w:color="auto"/>
              <w:bottom w:val="single" w:sz="6" w:space="0" w:color="auto"/>
              <w:right w:val="double" w:sz="4" w:space="0" w:color="auto"/>
            </w:tcBorders>
          </w:tcPr>
          <w:p w:rsidR="00E044F7" w:rsidRDefault="00E044F7" w:rsidP="00E044F7">
            <w:pPr>
              <w:tabs>
                <w:tab w:val="left" w:pos="1701"/>
              </w:tabs>
              <w:spacing w:line="256" w:lineRule="auto"/>
              <w:rPr>
                <w:sz w:val="18"/>
                <w:szCs w:val="18"/>
                <w:lang w:val="en-US" w:eastAsia="en-US"/>
              </w:rPr>
            </w:pPr>
            <w:r>
              <w:rPr>
                <w:sz w:val="18"/>
                <w:szCs w:val="18"/>
                <w:lang w:val="en-US" w:eastAsia="en-US"/>
              </w:rPr>
              <w:t>Jonas Sjöstedt (V)</w:t>
            </w:r>
          </w:p>
        </w:tc>
        <w:tc>
          <w:tcPr>
            <w:tcW w:w="382"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72"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E044F7" w:rsidRPr="00321ABF" w:rsidTr="00FB3990">
        <w:tblPrEx>
          <w:jc w:val="center"/>
          <w:tblInd w:w="0" w:type="dxa"/>
          <w:tblLook w:val="04A0" w:firstRow="1" w:lastRow="0" w:firstColumn="1" w:lastColumn="0" w:noHBand="0" w:noVBand="1"/>
        </w:tblPrEx>
        <w:trPr>
          <w:trHeight w:val="219"/>
          <w:jc w:val="center"/>
        </w:trPr>
        <w:tc>
          <w:tcPr>
            <w:tcW w:w="3239" w:type="dxa"/>
            <w:gridSpan w:val="3"/>
            <w:tcBorders>
              <w:top w:val="single" w:sz="6" w:space="0" w:color="auto"/>
              <w:left w:val="single" w:sz="6" w:space="0" w:color="auto"/>
              <w:bottom w:val="single" w:sz="6" w:space="0" w:color="auto"/>
              <w:right w:val="double" w:sz="4" w:space="0" w:color="auto"/>
            </w:tcBorders>
          </w:tcPr>
          <w:p w:rsidR="00E044F7" w:rsidRDefault="00E044F7" w:rsidP="00E044F7">
            <w:pPr>
              <w:tabs>
                <w:tab w:val="left" w:pos="1701"/>
              </w:tabs>
              <w:spacing w:line="256" w:lineRule="auto"/>
              <w:rPr>
                <w:sz w:val="18"/>
                <w:szCs w:val="18"/>
                <w:lang w:val="en-US" w:eastAsia="en-US"/>
              </w:rPr>
            </w:pPr>
            <w:r>
              <w:rPr>
                <w:sz w:val="18"/>
                <w:szCs w:val="18"/>
                <w:lang w:val="en-US" w:eastAsia="en-US"/>
              </w:rPr>
              <w:t xml:space="preserve">Lotta Olsson (M) </w:t>
            </w:r>
          </w:p>
        </w:tc>
        <w:tc>
          <w:tcPr>
            <w:tcW w:w="382"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72"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E044F7" w:rsidRPr="00321ABF" w:rsidTr="00FB3990">
        <w:tblPrEx>
          <w:jc w:val="center"/>
          <w:tblInd w:w="0" w:type="dxa"/>
          <w:tblLook w:val="04A0" w:firstRow="1" w:lastRow="0" w:firstColumn="1" w:lastColumn="0" w:noHBand="0" w:noVBand="1"/>
        </w:tblPrEx>
        <w:trPr>
          <w:trHeight w:val="219"/>
          <w:jc w:val="center"/>
        </w:trPr>
        <w:tc>
          <w:tcPr>
            <w:tcW w:w="3239" w:type="dxa"/>
            <w:gridSpan w:val="3"/>
            <w:tcBorders>
              <w:top w:val="single" w:sz="6" w:space="0" w:color="auto"/>
              <w:left w:val="single" w:sz="6" w:space="0" w:color="auto"/>
              <w:bottom w:val="single" w:sz="6" w:space="0" w:color="auto"/>
              <w:right w:val="double" w:sz="4" w:space="0" w:color="auto"/>
            </w:tcBorders>
          </w:tcPr>
          <w:p w:rsidR="00E044F7" w:rsidRDefault="00E044F7" w:rsidP="00E044F7">
            <w:pPr>
              <w:tabs>
                <w:tab w:val="left" w:pos="1701"/>
              </w:tabs>
              <w:spacing w:line="256" w:lineRule="auto"/>
              <w:rPr>
                <w:sz w:val="18"/>
                <w:szCs w:val="18"/>
                <w:lang w:val="en-US" w:eastAsia="en-US"/>
              </w:rPr>
            </w:pPr>
            <w:r>
              <w:rPr>
                <w:sz w:val="18"/>
                <w:szCs w:val="18"/>
                <w:lang w:val="en-US" w:eastAsia="en-US"/>
              </w:rPr>
              <w:t>Roger Hedlund (SD)</w:t>
            </w:r>
          </w:p>
        </w:tc>
        <w:tc>
          <w:tcPr>
            <w:tcW w:w="382"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72"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E044F7" w:rsidRPr="00321ABF" w:rsidTr="00FB3990">
        <w:tblPrEx>
          <w:jc w:val="center"/>
          <w:tblInd w:w="0" w:type="dxa"/>
          <w:tblLook w:val="04A0" w:firstRow="1" w:lastRow="0" w:firstColumn="1" w:lastColumn="0" w:noHBand="0" w:noVBand="1"/>
        </w:tblPrEx>
        <w:trPr>
          <w:trHeight w:val="219"/>
          <w:jc w:val="center"/>
        </w:trPr>
        <w:tc>
          <w:tcPr>
            <w:tcW w:w="3239" w:type="dxa"/>
            <w:gridSpan w:val="3"/>
            <w:tcBorders>
              <w:top w:val="single" w:sz="6" w:space="0" w:color="auto"/>
              <w:left w:val="single" w:sz="6" w:space="0" w:color="auto"/>
              <w:bottom w:val="single" w:sz="6" w:space="0" w:color="auto"/>
              <w:right w:val="double" w:sz="4" w:space="0" w:color="auto"/>
            </w:tcBorders>
          </w:tcPr>
          <w:p w:rsidR="00E044F7" w:rsidRDefault="00E044F7" w:rsidP="00E044F7">
            <w:pPr>
              <w:tabs>
                <w:tab w:val="left" w:pos="1701"/>
              </w:tabs>
              <w:spacing w:line="256" w:lineRule="auto"/>
              <w:rPr>
                <w:sz w:val="18"/>
                <w:szCs w:val="18"/>
                <w:lang w:val="en-US" w:eastAsia="en-US"/>
              </w:rPr>
            </w:pPr>
            <w:r>
              <w:rPr>
                <w:sz w:val="18"/>
                <w:szCs w:val="18"/>
                <w:lang w:val="en-US" w:eastAsia="en-US"/>
              </w:rPr>
              <w:t>Leif Nysmed (S)</w:t>
            </w:r>
          </w:p>
        </w:tc>
        <w:tc>
          <w:tcPr>
            <w:tcW w:w="382"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72"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E044F7" w:rsidRPr="00321ABF" w:rsidTr="00FB3990">
        <w:tblPrEx>
          <w:jc w:val="center"/>
          <w:tblInd w:w="0" w:type="dxa"/>
          <w:tblLook w:val="04A0" w:firstRow="1" w:lastRow="0" w:firstColumn="1" w:lastColumn="0" w:noHBand="0" w:noVBand="1"/>
        </w:tblPrEx>
        <w:trPr>
          <w:trHeight w:val="219"/>
          <w:jc w:val="center"/>
        </w:trPr>
        <w:tc>
          <w:tcPr>
            <w:tcW w:w="3239" w:type="dxa"/>
            <w:gridSpan w:val="3"/>
            <w:tcBorders>
              <w:top w:val="single" w:sz="6" w:space="0" w:color="auto"/>
              <w:left w:val="single" w:sz="6" w:space="0" w:color="auto"/>
              <w:bottom w:val="single" w:sz="6" w:space="0" w:color="auto"/>
              <w:right w:val="double" w:sz="4" w:space="0" w:color="auto"/>
            </w:tcBorders>
          </w:tcPr>
          <w:p w:rsidR="00E044F7" w:rsidRDefault="00E044F7" w:rsidP="00E044F7">
            <w:pPr>
              <w:tabs>
                <w:tab w:val="left" w:pos="1701"/>
              </w:tabs>
              <w:spacing w:line="256" w:lineRule="auto"/>
              <w:rPr>
                <w:sz w:val="18"/>
                <w:szCs w:val="18"/>
                <w:lang w:val="en-GB" w:eastAsia="en-US"/>
              </w:rPr>
            </w:pPr>
            <w:r>
              <w:rPr>
                <w:sz w:val="18"/>
                <w:szCs w:val="18"/>
                <w:lang w:val="en-GB" w:eastAsia="en-US"/>
              </w:rPr>
              <w:t>Lars Adaktusson (KD)</w:t>
            </w:r>
          </w:p>
        </w:tc>
        <w:tc>
          <w:tcPr>
            <w:tcW w:w="382"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72"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E044F7" w:rsidRPr="00321ABF" w:rsidTr="00FB3990">
        <w:tblPrEx>
          <w:jc w:val="center"/>
          <w:tblInd w:w="0" w:type="dxa"/>
          <w:tblLook w:val="04A0" w:firstRow="1" w:lastRow="0" w:firstColumn="1" w:lastColumn="0" w:noHBand="0" w:noVBand="1"/>
        </w:tblPrEx>
        <w:trPr>
          <w:trHeight w:val="117"/>
          <w:jc w:val="center"/>
        </w:trPr>
        <w:tc>
          <w:tcPr>
            <w:tcW w:w="3239" w:type="dxa"/>
            <w:gridSpan w:val="3"/>
            <w:tcBorders>
              <w:top w:val="single" w:sz="6" w:space="0" w:color="auto"/>
              <w:left w:val="single" w:sz="6" w:space="0" w:color="auto"/>
              <w:bottom w:val="single" w:sz="6" w:space="0" w:color="auto"/>
              <w:right w:val="double" w:sz="4" w:space="0" w:color="auto"/>
            </w:tcBorders>
          </w:tcPr>
          <w:p w:rsidR="00E044F7" w:rsidRDefault="00E044F7" w:rsidP="00E044F7">
            <w:pPr>
              <w:tabs>
                <w:tab w:val="left" w:pos="1701"/>
              </w:tabs>
              <w:spacing w:line="256" w:lineRule="auto"/>
              <w:rPr>
                <w:sz w:val="18"/>
                <w:szCs w:val="18"/>
                <w:lang w:val="en-GB" w:eastAsia="en-US"/>
              </w:rPr>
            </w:pPr>
            <w:r>
              <w:rPr>
                <w:sz w:val="18"/>
                <w:szCs w:val="18"/>
                <w:lang w:val="en-US" w:eastAsia="en-US"/>
              </w:rPr>
              <w:t>Azadeh Rojhan Gustafsson (S)</w:t>
            </w:r>
          </w:p>
        </w:tc>
        <w:tc>
          <w:tcPr>
            <w:tcW w:w="382" w:type="dxa"/>
            <w:tcBorders>
              <w:top w:val="single" w:sz="6" w:space="0" w:color="auto"/>
              <w:left w:val="double" w:sz="4" w:space="0" w:color="auto"/>
              <w:bottom w:val="single" w:sz="4"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4" w:space="0" w:color="auto"/>
              <w:right w:val="double" w:sz="4" w:space="0" w:color="auto"/>
            </w:tcBorders>
          </w:tcPr>
          <w:p w:rsidR="00E044F7" w:rsidRPr="009A4B70" w:rsidRDefault="00CD58E4"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N</w:t>
            </w:r>
          </w:p>
        </w:tc>
        <w:tc>
          <w:tcPr>
            <w:tcW w:w="381" w:type="dxa"/>
            <w:tcBorders>
              <w:top w:val="single" w:sz="6" w:space="0" w:color="auto"/>
              <w:left w:val="double" w:sz="4" w:space="0" w:color="auto"/>
              <w:bottom w:val="single" w:sz="4" w:space="0" w:color="auto"/>
              <w:right w:val="single" w:sz="6" w:space="0" w:color="auto"/>
            </w:tcBorders>
          </w:tcPr>
          <w:p w:rsidR="00E044F7" w:rsidRPr="009A4B70" w:rsidRDefault="00CD58E4"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D</w:t>
            </w:r>
          </w:p>
        </w:tc>
        <w:tc>
          <w:tcPr>
            <w:tcW w:w="472" w:type="dxa"/>
            <w:tcBorders>
              <w:top w:val="single" w:sz="6" w:space="0" w:color="auto"/>
              <w:left w:val="single" w:sz="6" w:space="0" w:color="auto"/>
              <w:bottom w:val="single" w:sz="4"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4" w:space="0" w:color="auto"/>
              <w:right w:val="single" w:sz="6" w:space="0" w:color="auto"/>
            </w:tcBorders>
          </w:tcPr>
          <w:p w:rsidR="00E044F7" w:rsidRPr="009A4B70" w:rsidRDefault="00CD58E4"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D</w:t>
            </w:r>
          </w:p>
        </w:tc>
        <w:tc>
          <w:tcPr>
            <w:tcW w:w="425" w:type="dxa"/>
            <w:tcBorders>
              <w:top w:val="single" w:sz="6" w:space="0" w:color="auto"/>
              <w:left w:val="single" w:sz="6" w:space="0" w:color="auto"/>
              <w:bottom w:val="single" w:sz="4"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4"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4"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4"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4"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4"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4"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4"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gridSpan w:val="2"/>
            <w:tcBorders>
              <w:top w:val="single" w:sz="6" w:space="0" w:color="auto"/>
              <w:left w:val="single" w:sz="6" w:space="0" w:color="auto"/>
              <w:bottom w:val="single" w:sz="4"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E044F7" w:rsidRPr="00321ABF" w:rsidTr="00FB3990">
        <w:tblPrEx>
          <w:jc w:val="center"/>
          <w:tblInd w:w="0" w:type="dxa"/>
          <w:tblLook w:val="04A0" w:firstRow="1" w:lastRow="0" w:firstColumn="1" w:lastColumn="0" w:noHBand="0" w:noVBand="1"/>
        </w:tblPrEx>
        <w:trPr>
          <w:trHeight w:val="116"/>
          <w:jc w:val="center"/>
        </w:trPr>
        <w:tc>
          <w:tcPr>
            <w:tcW w:w="3239" w:type="dxa"/>
            <w:gridSpan w:val="3"/>
            <w:tcBorders>
              <w:top w:val="single" w:sz="6" w:space="0" w:color="auto"/>
              <w:left w:val="single" w:sz="6" w:space="0" w:color="auto"/>
              <w:bottom w:val="single" w:sz="6" w:space="0" w:color="auto"/>
              <w:right w:val="double" w:sz="4" w:space="0" w:color="auto"/>
            </w:tcBorders>
          </w:tcPr>
          <w:p w:rsidR="00E044F7" w:rsidRDefault="00E044F7" w:rsidP="00E044F7">
            <w:pPr>
              <w:tabs>
                <w:tab w:val="left" w:pos="1701"/>
              </w:tabs>
              <w:spacing w:line="256" w:lineRule="auto"/>
              <w:rPr>
                <w:sz w:val="18"/>
                <w:szCs w:val="18"/>
                <w:lang w:val="en-GB" w:eastAsia="en-US"/>
              </w:rPr>
            </w:pPr>
            <w:r>
              <w:rPr>
                <w:sz w:val="18"/>
                <w:szCs w:val="18"/>
                <w:lang w:val="en-GB" w:eastAsia="en-US"/>
              </w:rPr>
              <w:t>Bengt Eliasson (L)</w:t>
            </w:r>
          </w:p>
        </w:tc>
        <w:tc>
          <w:tcPr>
            <w:tcW w:w="382" w:type="dxa"/>
            <w:tcBorders>
              <w:top w:val="single" w:sz="4"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4"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4"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72" w:type="dxa"/>
            <w:tcBorders>
              <w:top w:val="single" w:sz="4"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4"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4"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4"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4" w:space="0" w:color="auto"/>
              <w:left w:val="single" w:sz="6"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4"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4"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4"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4"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4"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gridSpan w:val="2"/>
            <w:tcBorders>
              <w:top w:val="single" w:sz="4"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E044F7" w:rsidRPr="00321ABF" w:rsidTr="00FB3990">
        <w:tblPrEx>
          <w:jc w:val="center"/>
          <w:tblInd w:w="0" w:type="dxa"/>
          <w:tblLook w:val="04A0" w:firstRow="1" w:lastRow="0" w:firstColumn="1" w:lastColumn="0" w:noHBand="0" w:noVBand="1"/>
        </w:tblPrEx>
        <w:trPr>
          <w:trHeight w:val="219"/>
          <w:jc w:val="center"/>
        </w:trPr>
        <w:tc>
          <w:tcPr>
            <w:tcW w:w="3239" w:type="dxa"/>
            <w:gridSpan w:val="3"/>
            <w:tcBorders>
              <w:top w:val="single" w:sz="6" w:space="0" w:color="auto"/>
              <w:left w:val="single" w:sz="6" w:space="0" w:color="auto"/>
              <w:bottom w:val="single" w:sz="6" w:space="0" w:color="auto"/>
              <w:right w:val="double" w:sz="4" w:space="0" w:color="auto"/>
            </w:tcBorders>
          </w:tcPr>
          <w:p w:rsidR="00E044F7" w:rsidRDefault="00E044F7" w:rsidP="00E044F7">
            <w:pPr>
              <w:tabs>
                <w:tab w:val="left" w:pos="1701"/>
              </w:tabs>
              <w:spacing w:line="256" w:lineRule="auto"/>
              <w:rPr>
                <w:sz w:val="18"/>
                <w:szCs w:val="18"/>
                <w:lang w:val="en-GB" w:eastAsia="en-US"/>
              </w:rPr>
            </w:pPr>
            <w:r>
              <w:rPr>
                <w:sz w:val="18"/>
                <w:szCs w:val="18"/>
                <w:lang w:val="en-US" w:eastAsia="en-US"/>
              </w:rPr>
              <w:t>Eric Westroth (SD)</w:t>
            </w:r>
          </w:p>
        </w:tc>
        <w:tc>
          <w:tcPr>
            <w:tcW w:w="382"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72"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E044F7" w:rsidRPr="00321ABF" w:rsidTr="00FB3990">
        <w:tblPrEx>
          <w:jc w:val="center"/>
          <w:tblInd w:w="0" w:type="dxa"/>
          <w:tblLook w:val="04A0" w:firstRow="1" w:lastRow="0" w:firstColumn="1" w:lastColumn="0" w:noHBand="0" w:noVBand="1"/>
        </w:tblPrEx>
        <w:trPr>
          <w:trHeight w:val="219"/>
          <w:jc w:val="center"/>
        </w:trPr>
        <w:tc>
          <w:tcPr>
            <w:tcW w:w="3239" w:type="dxa"/>
            <w:gridSpan w:val="3"/>
            <w:tcBorders>
              <w:top w:val="single" w:sz="6" w:space="0" w:color="auto"/>
              <w:left w:val="single" w:sz="6" w:space="0" w:color="auto"/>
              <w:bottom w:val="single" w:sz="6" w:space="0" w:color="auto"/>
              <w:right w:val="double" w:sz="4" w:space="0" w:color="auto"/>
            </w:tcBorders>
          </w:tcPr>
          <w:p w:rsidR="00E044F7" w:rsidRDefault="00E044F7" w:rsidP="00E044F7">
            <w:pPr>
              <w:tabs>
                <w:tab w:val="left" w:pos="1701"/>
              </w:tabs>
              <w:spacing w:line="256" w:lineRule="auto"/>
              <w:rPr>
                <w:color w:val="000000" w:themeColor="text1"/>
                <w:sz w:val="18"/>
                <w:szCs w:val="18"/>
                <w:lang w:val="en-GB" w:eastAsia="en-US"/>
              </w:rPr>
            </w:pPr>
            <w:r>
              <w:rPr>
                <w:color w:val="000000" w:themeColor="text1"/>
                <w:sz w:val="18"/>
                <w:szCs w:val="18"/>
                <w:lang w:val="en-GB" w:eastAsia="en-US"/>
              </w:rPr>
              <w:t>Jonas Eriksson (MP)</w:t>
            </w:r>
          </w:p>
        </w:tc>
        <w:tc>
          <w:tcPr>
            <w:tcW w:w="382"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szCs w:val="20"/>
                <w:lang w:eastAsia="en-US"/>
              </w:rPr>
            </w:pPr>
          </w:p>
        </w:tc>
        <w:tc>
          <w:tcPr>
            <w:tcW w:w="381"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szCs w:val="20"/>
                <w:lang w:eastAsia="en-US"/>
              </w:rPr>
            </w:pPr>
          </w:p>
        </w:tc>
        <w:tc>
          <w:tcPr>
            <w:tcW w:w="472"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E044F7" w:rsidRPr="00321ABF" w:rsidTr="00FB3990">
        <w:tblPrEx>
          <w:jc w:val="center"/>
          <w:tblInd w:w="0" w:type="dxa"/>
          <w:tblLook w:val="04A0" w:firstRow="1" w:lastRow="0" w:firstColumn="1" w:lastColumn="0" w:noHBand="0" w:noVBand="1"/>
        </w:tblPrEx>
        <w:trPr>
          <w:trHeight w:val="219"/>
          <w:jc w:val="center"/>
        </w:trPr>
        <w:tc>
          <w:tcPr>
            <w:tcW w:w="3239" w:type="dxa"/>
            <w:gridSpan w:val="3"/>
            <w:tcBorders>
              <w:top w:val="single" w:sz="6" w:space="0" w:color="auto"/>
              <w:left w:val="single" w:sz="6" w:space="0" w:color="auto"/>
              <w:bottom w:val="single" w:sz="6" w:space="0" w:color="auto"/>
              <w:right w:val="double" w:sz="4" w:space="0" w:color="auto"/>
            </w:tcBorders>
          </w:tcPr>
          <w:p w:rsidR="00E044F7" w:rsidRDefault="00E044F7" w:rsidP="00E044F7">
            <w:pPr>
              <w:tabs>
                <w:tab w:val="left" w:pos="1701"/>
              </w:tabs>
              <w:spacing w:line="256" w:lineRule="auto"/>
              <w:rPr>
                <w:color w:val="000000" w:themeColor="text1"/>
                <w:sz w:val="18"/>
                <w:szCs w:val="18"/>
                <w:lang w:val="en-US" w:eastAsia="en-US"/>
              </w:rPr>
            </w:pPr>
            <w:r>
              <w:rPr>
                <w:color w:val="000000" w:themeColor="text1"/>
                <w:sz w:val="18"/>
                <w:szCs w:val="18"/>
                <w:lang w:val="en-US" w:eastAsia="en-US"/>
              </w:rPr>
              <w:t>Erik Ottoson (M)</w:t>
            </w:r>
          </w:p>
        </w:tc>
        <w:tc>
          <w:tcPr>
            <w:tcW w:w="382"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szCs w:val="20"/>
                <w:lang w:eastAsia="en-US"/>
              </w:rPr>
            </w:pPr>
          </w:p>
        </w:tc>
        <w:tc>
          <w:tcPr>
            <w:tcW w:w="381"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szCs w:val="20"/>
                <w:lang w:eastAsia="en-US"/>
              </w:rPr>
            </w:pPr>
          </w:p>
        </w:tc>
        <w:tc>
          <w:tcPr>
            <w:tcW w:w="472"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FF0000"/>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E044F7" w:rsidRPr="00321ABF" w:rsidTr="00FB3990">
        <w:tblPrEx>
          <w:jc w:val="center"/>
          <w:tblInd w:w="0" w:type="dxa"/>
          <w:tblLook w:val="04A0" w:firstRow="1" w:lastRow="0" w:firstColumn="1" w:lastColumn="0" w:noHBand="0" w:noVBand="1"/>
        </w:tblPrEx>
        <w:trPr>
          <w:trHeight w:val="219"/>
          <w:jc w:val="center"/>
        </w:trPr>
        <w:tc>
          <w:tcPr>
            <w:tcW w:w="3239" w:type="dxa"/>
            <w:gridSpan w:val="3"/>
            <w:tcBorders>
              <w:top w:val="single" w:sz="6" w:space="0" w:color="auto"/>
              <w:left w:val="single" w:sz="6" w:space="0" w:color="auto"/>
              <w:bottom w:val="single" w:sz="6" w:space="0" w:color="auto"/>
              <w:right w:val="double" w:sz="4" w:space="0" w:color="auto"/>
            </w:tcBorders>
          </w:tcPr>
          <w:p w:rsidR="00E044F7" w:rsidRDefault="00E044F7" w:rsidP="00E044F7">
            <w:pPr>
              <w:tabs>
                <w:tab w:val="left" w:pos="1701"/>
              </w:tabs>
              <w:spacing w:line="256" w:lineRule="auto"/>
              <w:rPr>
                <w:sz w:val="18"/>
                <w:szCs w:val="18"/>
                <w:lang w:val="en-US" w:eastAsia="en-US"/>
              </w:rPr>
            </w:pPr>
            <w:r>
              <w:rPr>
                <w:sz w:val="18"/>
                <w:szCs w:val="18"/>
                <w:lang w:val="en-US" w:eastAsia="en-US"/>
              </w:rPr>
              <w:t>Mattias Ottosson (S)</w:t>
            </w:r>
          </w:p>
        </w:tc>
        <w:tc>
          <w:tcPr>
            <w:tcW w:w="382"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72"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E044F7" w:rsidRPr="00321ABF" w:rsidTr="00FB3990">
        <w:tblPrEx>
          <w:jc w:val="center"/>
          <w:tblInd w:w="0" w:type="dxa"/>
          <w:tblLook w:val="04A0" w:firstRow="1" w:lastRow="0" w:firstColumn="1" w:lastColumn="0" w:noHBand="0" w:noVBand="1"/>
        </w:tblPrEx>
        <w:trPr>
          <w:trHeight w:val="219"/>
          <w:jc w:val="center"/>
        </w:trPr>
        <w:tc>
          <w:tcPr>
            <w:tcW w:w="3239" w:type="dxa"/>
            <w:gridSpan w:val="3"/>
            <w:tcBorders>
              <w:top w:val="single" w:sz="6" w:space="0" w:color="auto"/>
              <w:left w:val="single" w:sz="6" w:space="0" w:color="auto"/>
              <w:bottom w:val="single" w:sz="6" w:space="0" w:color="auto"/>
              <w:right w:val="double" w:sz="4" w:space="0" w:color="auto"/>
            </w:tcBorders>
          </w:tcPr>
          <w:p w:rsidR="00E044F7" w:rsidRDefault="00E044F7" w:rsidP="00E044F7">
            <w:pPr>
              <w:tabs>
                <w:tab w:val="left" w:pos="1701"/>
              </w:tabs>
              <w:spacing w:line="256" w:lineRule="auto"/>
              <w:rPr>
                <w:sz w:val="18"/>
                <w:szCs w:val="18"/>
                <w:lang w:val="en-US" w:eastAsia="en-US"/>
              </w:rPr>
            </w:pPr>
            <w:r>
              <w:rPr>
                <w:sz w:val="18"/>
                <w:szCs w:val="18"/>
                <w:lang w:val="en-US" w:eastAsia="en-US"/>
              </w:rPr>
              <w:t>Teres Lindberg (S)</w:t>
            </w:r>
          </w:p>
        </w:tc>
        <w:tc>
          <w:tcPr>
            <w:tcW w:w="382"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72"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E044F7" w:rsidRPr="00321ABF" w:rsidTr="00FB3990">
        <w:tblPrEx>
          <w:jc w:val="center"/>
          <w:tblInd w:w="0" w:type="dxa"/>
          <w:tblLook w:val="04A0" w:firstRow="1" w:lastRow="0" w:firstColumn="1" w:lastColumn="0" w:noHBand="0" w:noVBand="1"/>
        </w:tblPrEx>
        <w:trPr>
          <w:trHeight w:val="219"/>
          <w:jc w:val="center"/>
        </w:trPr>
        <w:tc>
          <w:tcPr>
            <w:tcW w:w="3239" w:type="dxa"/>
            <w:gridSpan w:val="3"/>
            <w:tcBorders>
              <w:top w:val="single" w:sz="6" w:space="0" w:color="auto"/>
              <w:left w:val="single" w:sz="6" w:space="0" w:color="auto"/>
              <w:bottom w:val="single" w:sz="6" w:space="0" w:color="auto"/>
              <w:right w:val="double" w:sz="4" w:space="0" w:color="auto"/>
            </w:tcBorders>
          </w:tcPr>
          <w:p w:rsidR="00E044F7" w:rsidRDefault="00E044F7" w:rsidP="00E044F7">
            <w:pPr>
              <w:tabs>
                <w:tab w:val="left" w:pos="1701"/>
              </w:tabs>
              <w:spacing w:line="256" w:lineRule="auto"/>
              <w:rPr>
                <w:sz w:val="18"/>
                <w:szCs w:val="18"/>
                <w:lang w:val="en-US" w:eastAsia="en-US"/>
              </w:rPr>
            </w:pPr>
            <w:r>
              <w:rPr>
                <w:sz w:val="18"/>
                <w:szCs w:val="18"/>
                <w:lang w:val="en-US" w:eastAsia="en-US"/>
              </w:rPr>
              <w:t>Pia Nilsson (S)</w:t>
            </w:r>
          </w:p>
        </w:tc>
        <w:tc>
          <w:tcPr>
            <w:tcW w:w="382"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72"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E044F7" w:rsidRPr="00321ABF" w:rsidTr="00FB3990">
        <w:tblPrEx>
          <w:jc w:val="center"/>
          <w:tblInd w:w="0" w:type="dxa"/>
          <w:tblLook w:val="04A0" w:firstRow="1" w:lastRow="0" w:firstColumn="1" w:lastColumn="0" w:noHBand="0" w:noVBand="1"/>
        </w:tblPrEx>
        <w:trPr>
          <w:trHeight w:val="219"/>
          <w:jc w:val="center"/>
        </w:trPr>
        <w:tc>
          <w:tcPr>
            <w:tcW w:w="3239" w:type="dxa"/>
            <w:gridSpan w:val="3"/>
            <w:tcBorders>
              <w:top w:val="single" w:sz="6" w:space="0" w:color="auto"/>
              <w:left w:val="single" w:sz="6" w:space="0" w:color="auto"/>
              <w:bottom w:val="single" w:sz="6" w:space="0" w:color="auto"/>
              <w:right w:val="double" w:sz="4" w:space="0" w:color="auto"/>
            </w:tcBorders>
          </w:tcPr>
          <w:p w:rsidR="00E044F7" w:rsidRDefault="00E044F7" w:rsidP="00E044F7">
            <w:pPr>
              <w:tabs>
                <w:tab w:val="left" w:pos="1701"/>
              </w:tabs>
              <w:spacing w:line="256" w:lineRule="auto"/>
              <w:rPr>
                <w:sz w:val="18"/>
                <w:szCs w:val="18"/>
                <w:lang w:val="en-US" w:eastAsia="en-US"/>
              </w:rPr>
            </w:pPr>
            <w:r>
              <w:rPr>
                <w:sz w:val="18"/>
                <w:szCs w:val="18"/>
                <w:lang w:val="en-US" w:eastAsia="en-US"/>
              </w:rPr>
              <w:t>Anna Vikström (S)</w:t>
            </w:r>
          </w:p>
        </w:tc>
        <w:tc>
          <w:tcPr>
            <w:tcW w:w="382"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E044F7" w:rsidRPr="009A4B70" w:rsidRDefault="007D5DF4"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N</w:t>
            </w:r>
          </w:p>
        </w:tc>
        <w:tc>
          <w:tcPr>
            <w:tcW w:w="381" w:type="dxa"/>
            <w:tcBorders>
              <w:top w:val="single" w:sz="6" w:space="0" w:color="auto"/>
              <w:left w:val="double" w:sz="4" w:space="0" w:color="auto"/>
              <w:bottom w:val="single" w:sz="6" w:space="0" w:color="auto"/>
              <w:right w:val="single" w:sz="6" w:space="0" w:color="auto"/>
            </w:tcBorders>
          </w:tcPr>
          <w:p w:rsidR="00E044F7" w:rsidRPr="009A4B70" w:rsidRDefault="004B4FE6"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D</w:t>
            </w:r>
          </w:p>
        </w:tc>
        <w:tc>
          <w:tcPr>
            <w:tcW w:w="472"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E044F7" w:rsidRPr="00321ABF" w:rsidTr="00FB3990">
        <w:tblPrEx>
          <w:jc w:val="center"/>
          <w:tblInd w:w="0" w:type="dxa"/>
          <w:tblLook w:val="04A0" w:firstRow="1" w:lastRow="0" w:firstColumn="1" w:lastColumn="0" w:noHBand="0" w:noVBand="1"/>
        </w:tblPrEx>
        <w:trPr>
          <w:trHeight w:val="219"/>
          <w:jc w:val="center"/>
        </w:trPr>
        <w:tc>
          <w:tcPr>
            <w:tcW w:w="3239" w:type="dxa"/>
            <w:gridSpan w:val="3"/>
            <w:tcBorders>
              <w:top w:val="single" w:sz="6" w:space="0" w:color="auto"/>
              <w:left w:val="single" w:sz="6" w:space="0" w:color="auto"/>
              <w:bottom w:val="single" w:sz="6" w:space="0" w:color="auto"/>
              <w:right w:val="double" w:sz="4" w:space="0" w:color="auto"/>
            </w:tcBorders>
          </w:tcPr>
          <w:p w:rsidR="00E044F7" w:rsidRPr="004F2B81" w:rsidRDefault="00E044F7" w:rsidP="00E044F7">
            <w:pPr>
              <w:tabs>
                <w:tab w:val="left" w:pos="1701"/>
              </w:tabs>
              <w:spacing w:line="256" w:lineRule="auto"/>
              <w:rPr>
                <w:sz w:val="18"/>
                <w:szCs w:val="18"/>
                <w:lang w:val="en-US" w:eastAsia="en-US"/>
              </w:rPr>
            </w:pPr>
            <w:r w:rsidRPr="004F2B81">
              <w:rPr>
                <w:sz w:val="18"/>
                <w:szCs w:val="18"/>
                <w:lang w:val="en-US" w:eastAsia="en-US"/>
              </w:rPr>
              <w:t>Johan Andersson (S)</w:t>
            </w:r>
          </w:p>
        </w:tc>
        <w:tc>
          <w:tcPr>
            <w:tcW w:w="382" w:type="dxa"/>
            <w:tcBorders>
              <w:top w:val="single" w:sz="6" w:space="0" w:color="auto"/>
              <w:left w:val="double" w:sz="4" w:space="0" w:color="auto"/>
              <w:bottom w:val="single" w:sz="6" w:space="0" w:color="auto"/>
              <w:right w:val="single" w:sz="6" w:space="0" w:color="auto"/>
            </w:tcBorders>
          </w:tcPr>
          <w:p w:rsidR="00E044F7" w:rsidRPr="009A4B70" w:rsidRDefault="00DE2E23"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D</w:t>
            </w:r>
          </w:p>
        </w:tc>
        <w:tc>
          <w:tcPr>
            <w:tcW w:w="438"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72" w:type="dxa"/>
            <w:tcBorders>
              <w:top w:val="single" w:sz="6" w:space="0" w:color="auto"/>
              <w:left w:val="single" w:sz="6" w:space="0" w:color="auto"/>
              <w:bottom w:val="single" w:sz="6" w:space="0" w:color="auto"/>
              <w:right w:val="double" w:sz="4" w:space="0" w:color="auto"/>
            </w:tcBorders>
          </w:tcPr>
          <w:p w:rsidR="00E044F7" w:rsidRPr="009A4B70" w:rsidRDefault="007D5DF4"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N</w:t>
            </w:r>
          </w:p>
        </w:tc>
        <w:tc>
          <w:tcPr>
            <w:tcW w:w="425" w:type="dxa"/>
            <w:tcBorders>
              <w:top w:val="single" w:sz="6" w:space="0" w:color="auto"/>
              <w:left w:val="double" w:sz="4" w:space="0" w:color="auto"/>
              <w:bottom w:val="single" w:sz="6" w:space="0" w:color="auto"/>
              <w:right w:val="single" w:sz="6" w:space="0" w:color="auto"/>
            </w:tcBorders>
          </w:tcPr>
          <w:p w:rsidR="00E044F7" w:rsidRPr="009A4B70" w:rsidRDefault="00CD58E4"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D</w:t>
            </w:r>
          </w:p>
        </w:tc>
        <w:tc>
          <w:tcPr>
            <w:tcW w:w="425"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E044F7" w:rsidRPr="00321ABF" w:rsidTr="00FB3990">
        <w:tblPrEx>
          <w:jc w:val="center"/>
          <w:tblInd w:w="0" w:type="dxa"/>
          <w:tblLook w:val="04A0" w:firstRow="1" w:lastRow="0" w:firstColumn="1" w:lastColumn="0" w:noHBand="0" w:noVBand="1"/>
        </w:tblPrEx>
        <w:trPr>
          <w:trHeight w:val="219"/>
          <w:jc w:val="center"/>
        </w:trPr>
        <w:tc>
          <w:tcPr>
            <w:tcW w:w="3239" w:type="dxa"/>
            <w:gridSpan w:val="3"/>
            <w:tcBorders>
              <w:top w:val="single" w:sz="6" w:space="0" w:color="auto"/>
              <w:left w:val="single" w:sz="6" w:space="0" w:color="auto"/>
              <w:bottom w:val="single" w:sz="6" w:space="0" w:color="auto"/>
              <w:right w:val="double" w:sz="4" w:space="0" w:color="auto"/>
            </w:tcBorders>
          </w:tcPr>
          <w:p w:rsidR="00E044F7" w:rsidRPr="004F2B81" w:rsidRDefault="007E06C4" w:rsidP="007E06C4">
            <w:pPr>
              <w:tabs>
                <w:tab w:val="left" w:pos="1701"/>
              </w:tabs>
              <w:spacing w:line="256" w:lineRule="auto"/>
              <w:rPr>
                <w:sz w:val="18"/>
                <w:szCs w:val="18"/>
                <w:lang w:val="en-US" w:eastAsia="en-US"/>
              </w:rPr>
            </w:pPr>
            <w:r>
              <w:rPr>
                <w:sz w:val="18"/>
                <w:szCs w:val="18"/>
                <w:lang w:val="en-US" w:eastAsia="en-US"/>
              </w:rPr>
              <w:t>Daniel Andersson</w:t>
            </w:r>
            <w:r w:rsidR="00E044F7" w:rsidRPr="004F2B81">
              <w:rPr>
                <w:sz w:val="18"/>
                <w:szCs w:val="18"/>
                <w:lang w:val="en-US" w:eastAsia="en-US"/>
              </w:rPr>
              <w:t xml:space="preserve"> (S)</w:t>
            </w:r>
          </w:p>
        </w:tc>
        <w:tc>
          <w:tcPr>
            <w:tcW w:w="382" w:type="dxa"/>
            <w:tcBorders>
              <w:top w:val="single" w:sz="6" w:space="0" w:color="auto"/>
              <w:left w:val="double" w:sz="4" w:space="0" w:color="auto"/>
              <w:bottom w:val="single" w:sz="6" w:space="0" w:color="auto"/>
              <w:right w:val="single" w:sz="6" w:space="0" w:color="auto"/>
            </w:tcBorders>
          </w:tcPr>
          <w:p w:rsidR="00E044F7" w:rsidRPr="009A4B70" w:rsidRDefault="007E06C4"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D</w:t>
            </w:r>
          </w:p>
        </w:tc>
        <w:tc>
          <w:tcPr>
            <w:tcW w:w="438"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72" w:type="dxa"/>
            <w:tcBorders>
              <w:top w:val="single" w:sz="6" w:space="0" w:color="auto"/>
              <w:left w:val="single" w:sz="6" w:space="0" w:color="auto"/>
              <w:bottom w:val="single" w:sz="6" w:space="0" w:color="auto"/>
              <w:right w:val="double" w:sz="4" w:space="0" w:color="auto"/>
            </w:tcBorders>
          </w:tcPr>
          <w:p w:rsidR="00E044F7" w:rsidRPr="009A4B70" w:rsidRDefault="007D5DF4"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N</w:t>
            </w:r>
          </w:p>
        </w:tc>
        <w:tc>
          <w:tcPr>
            <w:tcW w:w="425"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E044F7" w:rsidRPr="009A4B70" w:rsidRDefault="007D5DF4"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N</w:t>
            </w:r>
          </w:p>
        </w:tc>
        <w:tc>
          <w:tcPr>
            <w:tcW w:w="425"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E044F7" w:rsidRPr="00321ABF" w:rsidTr="00FB3990">
        <w:tblPrEx>
          <w:jc w:val="center"/>
          <w:tblInd w:w="0" w:type="dxa"/>
          <w:tblLook w:val="04A0" w:firstRow="1" w:lastRow="0" w:firstColumn="1" w:lastColumn="0" w:noHBand="0" w:noVBand="1"/>
        </w:tblPrEx>
        <w:trPr>
          <w:trHeight w:val="219"/>
          <w:jc w:val="center"/>
        </w:trPr>
        <w:tc>
          <w:tcPr>
            <w:tcW w:w="3239" w:type="dxa"/>
            <w:gridSpan w:val="3"/>
            <w:tcBorders>
              <w:top w:val="single" w:sz="6" w:space="0" w:color="auto"/>
              <w:left w:val="single" w:sz="6" w:space="0" w:color="auto"/>
              <w:bottom w:val="single" w:sz="6" w:space="0" w:color="auto"/>
              <w:right w:val="double" w:sz="4" w:space="0" w:color="auto"/>
            </w:tcBorders>
          </w:tcPr>
          <w:p w:rsidR="00E044F7" w:rsidRPr="004F2B81" w:rsidRDefault="00E044F7" w:rsidP="00E044F7">
            <w:pPr>
              <w:tabs>
                <w:tab w:val="left" w:pos="1701"/>
              </w:tabs>
              <w:spacing w:line="256" w:lineRule="auto"/>
              <w:rPr>
                <w:sz w:val="18"/>
                <w:szCs w:val="18"/>
                <w:lang w:val="en-US" w:eastAsia="en-US"/>
              </w:rPr>
            </w:pPr>
            <w:r w:rsidRPr="004F2B81">
              <w:rPr>
                <w:sz w:val="18"/>
                <w:szCs w:val="18"/>
                <w:lang w:val="en-US" w:eastAsia="en-US"/>
              </w:rPr>
              <w:t>Johan Hultberg (M)</w:t>
            </w:r>
          </w:p>
        </w:tc>
        <w:tc>
          <w:tcPr>
            <w:tcW w:w="382" w:type="dxa"/>
            <w:tcBorders>
              <w:top w:val="single" w:sz="6" w:space="0" w:color="auto"/>
              <w:left w:val="double" w:sz="4" w:space="0" w:color="auto"/>
              <w:bottom w:val="single" w:sz="6" w:space="0" w:color="auto"/>
              <w:right w:val="single" w:sz="6" w:space="0" w:color="auto"/>
            </w:tcBorders>
          </w:tcPr>
          <w:p w:rsidR="00E044F7" w:rsidRPr="009A4B70" w:rsidRDefault="004B4FE6"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D</w:t>
            </w:r>
          </w:p>
        </w:tc>
        <w:tc>
          <w:tcPr>
            <w:tcW w:w="438"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double" w:sz="4" w:space="0" w:color="auto"/>
              <w:bottom w:val="single" w:sz="6" w:space="0" w:color="auto"/>
              <w:right w:val="single" w:sz="6" w:space="0" w:color="auto"/>
            </w:tcBorders>
          </w:tcPr>
          <w:p w:rsidR="00E044F7" w:rsidRPr="009A4B70" w:rsidRDefault="004B4FE6"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D</w:t>
            </w:r>
          </w:p>
        </w:tc>
        <w:tc>
          <w:tcPr>
            <w:tcW w:w="472"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044F7" w:rsidRPr="009A4B70" w:rsidRDefault="00B82BEC"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D</w:t>
            </w:r>
          </w:p>
        </w:tc>
        <w:tc>
          <w:tcPr>
            <w:tcW w:w="425"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E044F7" w:rsidRPr="00321ABF" w:rsidTr="00FB3990">
        <w:tblPrEx>
          <w:jc w:val="center"/>
          <w:tblInd w:w="0" w:type="dxa"/>
          <w:tblLook w:val="04A0" w:firstRow="1" w:lastRow="0" w:firstColumn="1" w:lastColumn="0" w:noHBand="0" w:noVBand="1"/>
        </w:tblPrEx>
        <w:trPr>
          <w:trHeight w:val="219"/>
          <w:jc w:val="center"/>
        </w:trPr>
        <w:tc>
          <w:tcPr>
            <w:tcW w:w="3239" w:type="dxa"/>
            <w:gridSpan w:val="3"/>
            <w:tcBorders>
              <w:top w:val="single" w:sz="6" w:space="0" w:color="auto"/>
              <w:left w:val="single" w:sz="6" w:space="0" w:color="auto"/>
              <w:bottom w:val="single" w:sz="6" w:space="0" w:color="auto"/>
              <w:right w:val="double" w:sz="4" w:space="0" w:color="auto"/>
            </w:tcBorders>
          </w:tcPr>
          <w:p w:rsidR="00E044F7" w:rsidRPr="004F2B81" w:rsidRDefault="00E044F7" w:rsidP="00E044F7">
            <w:pPr>
              <w:tabs>
                <w:tab w:val="left" w:pos="1701"/>
              </w:tabs>
              <w:spacing w:line="256" w:lineRule="auto"/>
              <w:rPr>
                <w:sz w:val="18"/>
                <w:szCs w:val="18"/>
                <w:lang w:val="en-US" w:eastAsia="en-US"/>
              </w:rPr>
            </w:pPr>
            <w:r w:rsidRPr="004F2B81">
              <w:rPr>
                <w:sz w:val="18"/>
                <w:szCs w:val="18"/>
                <w:lang w:val="en-US" w:eastAsia="en-US"/>
              </w:rPr>
              <w:t>Maria Stockhaus (M)</w:t>
            </w:r>
          </w:p>
        </w:tc>
        <w:tc>
          <w:tcPr>
            <w:tcW w:w="382"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E044F7" w:rsidRPr="009A4B70" w:rsidRDefault="004B4FE6"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N</w:t>
            </w:r>
          </w:p>
        </w:tc>
        <w:tc>
          <w:tcPr>
            <w:tcW w:w="381"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72"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E044F7" w:rsidRPr="00321ABF" w:rsidTr="00FB3990">
        <w:tblPrEx>
          <w:jc w:val="center"/>
          <w:tblInd w:w="0" w:type="dxa"/>
          <w:tblLook w:val="04A0" w:firstRow="1" w:lastRow="0" w:firstColumn="1" w:lastColumn="0" w:noHBand="0" w:noVBand="1"/>
        </w:tblPrEx>
        <w:trPr>
          <w:trHeight w:val="219"/>
          <w:jc w:val="center"/>
        </w:trPr>
        <w:tc>
          <w:tcPr>
            <w:tcW w:w="3239" w:type="dxa"/>
            <w:gridSpan w:val="3"/>
            <w:tcBorders>
              <w:top w:val="single" w:sz="6" w:space="0" w:color="auto"/>
              <w:left w:val="single" w:sz="6" w:space="0" w:color="auto"/>
              <w:bottom w:val="single" w:sz="6" w:space="0" w:color="auto"/>
              <w:right w:val="double" w:sz="4" w:space="0" w:color="auto"/>
            </w:tcBorders>
          </w:tcPr>
          <w:p w:rsidR="00E044F7" w:rsidRPr="004F2B81" w:rsidRDefault="00E044F7" w:rsidP="00E044F7">
            <w:pPr>
              <w:tabs>
                <w:tab w:val="left" w:pos="1701"/>
              </w:tabs>
              <w:spacing w:line="256" w:lineRule="auto"/>
              <w:rPr>
                <w:sz w:val="18"/>
                <w:szCs w:val="18"/>
                <w:lang w:val="en-US" w:eastAsia="en-US"/>
              </w:rPr>
            </w:pPr>
            <w:r w:rsidRPr="004F2B81">
              <w:rPr>
                <w:sz w:val="18"/>
                <w:szCs w:val="18"/>
                <w:lang w:val="en-US" w:eastAsia="en-US"/>
              </w:rPr>
              <w:t>Alexandra Anstrell (M)</w:t>
            </w:r>
          </w:p>
        </w:tc>
        <w:tc>
          <w:tcPr>
            <w:tcW w:w="382"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72"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E044F7" w:rsidRPr="00321ABF" w:rsidTr="00FB3990">
        <w:tblPrEx>
          <w:jc w:val="center"/>
          <w:tblInd w:w="0" w:type="dxa"/>
          <w:tblLook w:val="04A0" w:firstRow="1" w:lastRow="0" w:firstColumn="1" w:lastColumn="0" w:noHBand="0" w:noVBand="1"/>
        </w:tblPrEx>
        <w:trPr>
          <w:trHeight w:val="219"/>
          <w:jc w:val="center"/>
        </w:trPr>
        <w:tc>
          <w:tcPr>
            <w:tcW w:w="3239" w:type="dxa"/>
            <w:gridSpan w:val="3"/>
            <w:tcBorders>
              <w:top w:val="single" w:sz="6" w:space="0" w:color="auto"/>
              <w:left w:val="single" w:sz="6" w:space="0" w:color="auto"/>
              <w:bottom w:val="single" w:sz="6" w:space="0" w:color="auto"/>
              <w:right w:val="double" w:sz="4" w:space="0" w:color="auto"/>
            </w:tcBorders>
          </w:tcPr>
          <w:p w:rsidR="00E044F7" w:rsidRPr="004F2B81" w:rsidRDefault="00E044F7" w:rsidP="00E044F7">
            <w:pPr>
              <w:tabs>
                <w:tab w:val="left" w:pos="1701"/>
              </w:tabs>
              <w:spacing w:line="256" w:lineRule="auto"/>
              <w:rPr>
                <w:sz w:val="18"/>
                <w:szCs w:val="18"/>
                <w:lang w:val="en-US" w:eastAsia="en-US"/>
              </w:rPr>
            </w:pPr>
            <w:r w:rsidRPr="004F2B81">
              <w:rPr>
                <w:sz w:val="18"/>
                <w:szCs w:val="18"/>
                <w:lang w:val="en-US" w:eastAsia="en-US"/>
              </w:rPr>
              <w:t>Jörgen Warborn (M)</w:t>
            </w:r>
          </w:p>
        </w:tc>
        <w:tc>
          <w:tcPr>
            <w:tcW w:w="382"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72"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E044F7" w:rsidRPr="00321ABF" w:rsidTr="00FB3990">
        <w:tblPrEx>
          <w:jc w:val="center"/>
          <w:tblInd w:w="0" w:type="dxa"/>
          <w:tblLook w:val="04A0" w:firstRow="1" w:lastRow="0" w:firstColumn="1" w:lastColumn="0" w:noHBand="0" w:noVBand="1"/>
        </w:tblPrEx>
        <w:trPr>
          <w:trHeight w:val="219"/>
          <w:jc w:val="center"/>
        </w:trPr>
        <w:tc>
          <w:tcPr>
            <w:tcW w:w="3239" w:type="dxa"/>
            <w:gridSpan w:val="3"/>
            <w:tcBorders>
              <w:top w:val="single" w:sz="6" w:space="0" w:color="auto"/>
              <w:left w:val="single" w:sz="6" w:space="0" w:color="auto"/>
              <w:bottom w:val="single" w:sz="6" w:space="0" w:color="auto"/>
              <w:right w:val="double" w:sz="4" w:space="0" w:color="auto"/>
            </w:tcBorders>
          </w:tcPr>
          <w:p w:rsidR="00E044F7" w:rsidRDefault="00E044F7" w:rsidP="00E044F7">
            <w:pPr>
              <w:tabs>
                <w:tab w:val="left" w:pos="1701"/>
              </w:tabs>
              <w:spacing w:line="256" w:lineRule="auto"/>
              <w:rPr>
                <w:sz w:val="18"/>
                <w:szCs w:val="18"/>
                <w:lang w:val="en-US" w:eastAsia="en-US"/>
              </w:rPr>
            </w:pPr>
            <w:r>
              <w:rPr>
                <w:sz w:val="18"/>
                <w:szCs w:val="18"/>
                <w:lang w:val="en-US" w:eastAsia="en-US"/>
              </w:rPr>
              <w:t>Hans Rothenberg (M)</w:t>
            </w:r>
          </w:p>
        </w:tc>
        <w:tc>
          <w:tcPr>
            <w:tcW w:w="382"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72"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E044F7" w:rsidRPr="00321ABF" w:rsidTr="00FB3990">
        <w:tblPrEx>
          <w:jc w:val="center"/>
          <w:tblInd w:w="0" w:type="dxa"/>
          <w:tblLook w:val="04A0" w:firstRow="1" w:lastRow="0" w:firstColumn="1" w:lastColumn="0" w:noHBand="0" w:noVBand="1"/>
        </w:tblPrEx>
        <w:trPr>
          <w:trHeight w:val="219"/>
          <w:jc w:val="center"/>
        </w:trPr>
        <w:tc>
          <w:tcPr>
            <w:tcW w:w="3239" w:type="dxa"/>
            <w:gridSpan w:val="3"/>
            <w:tcBorders>
              <w:top w:val="single" w:sz="6" w:space="0" w:color="auto"/>
              <w:left w:val="single" w:sz="6" w:space="0" w:color="auto"/>
              <w:bottom w:val="single" w:sz="6" w:space="0" w:color="auto"/>
              <w:right w:val="double" w:sz="4" w:space="0" w:color="auto"/>
            </w:tcBorders>
          </w:tcPr>
          <w:p w:rsidR="00E044F7" w:rsidRDefault="00E044F7" w:rsidP="00E044F7">
            <w:pPr>
              <w:tabs>
                <w:tab w:val="left" w:pos="1701"/>
              </w:tabs>
              <w:spacing w:line="256" w:lineRule="auto"/>
              <w:rPr>
                <w:sz w:val="18"/>
                <w:szCs w:val="18"/>
                <w:lang w:val="en-US" w:eastAsia="en-US"/>
              </w:rPr>
            </w:pPr>
            <w:r>
              <w:rPr>
                <w:sz w:val="18"/>
                <w:szCs w:val="18"/>
                <w:lang w:val="en-US" w:eastAsia="en-US"/>
              </w:rPr>
              <w:t>Ann-Sofie Alm (M)</w:t>
            </w:r>
          </w:p>
        </w:tc>
        <w:tc>
          <w:tcPr>
            <w:tcW w:w="382"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72"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E044F7" w:rsidRPr="00321ABF" w:rsidTr="00FB3990">
        <w:tblPrEx>
          <w:jc w:val="center"/>
          <w:tblInd w:w="0" w:type="dxa"/>
          <w:tblLook w:val="04A0" w:firstRow="1" w:lastRow="0" w:firstColumn="1" w:lastColumn="0" w:noHBand="0" w:noVBand="1"/>
        </w:tblPrEx>
        <w:trPr>
          <w:trHeight w:val="219"/>
          <w:jc w:val="center"/>
        </w:trPr>
        <w:tc>
          <w:tcPr>
            <w:tcW w:w="3239" w:type="dxa"/>
            <w:gridSpan w:val="3"/>
            <w:tcBorders>
              <w:top w:val="single" w:sz="6" w:space="0" w:color="auto"/>
              <w:left w:val="single" w:sz="6" w:space="0" w:color="auto"/>
              <w:bottom w:val="single" w:sz="6" w:space="0" w:color="auto"/>
              <w:right w:val="double" w:sz="4" w:space="0" w:color="auto"/>
            </w:tcBorders>
          </w:tcPr>
          <w:p w:rsidR="00E044F7" w:rsidRDefault="00E044F7" w:rsidP="00E044F7">
            <w:pPr>
              <w:spacing w:line="256" w:lineRule="auto"/>
              <w:rPr>
                <w:sz w:val="18"/>
                <w:szCs w:val="18"/>
                <w:lang w:val="en-US" w:eastAsia="en-US"/>
              </w:rPr>
            </w:pPr>
            <w:r>
              <w:rPr>
                <w:sz w:val="18"/>
                <w:szCs w:val="18"/>
                <w:lang w:val="en-US" w:eastAsia="en-US"/>
              </w:rPr>
              <w:t>Tobias Billström (M)</w:t>
            </w:r>
          </w:p>
        </w:tc>
        <w:tc>
          <w:tcPr>
            <w:tcW w:w="382"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72"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E044F7" w:rsidRPr="00321ABF" w:rsidTr="00FB3990">
        <w:tblPrEx>
          <w:jc w:val="center"/>
          <w:tblInd w:w="0" w:type="dxa"/>
          <w:tblLook w:val="04A0" w:firstRow="1" w:lastRow="0" w:firstColumn="1" w:lastColumn="0" w:noHBand="0" w:noVBand="1"/>
        </w:tblPrEx>
        <w:trPr>
          <w:trHeight w:val="219"/>
          <w:jc w:val="center"/>
        </w:trPr>
        <w:tc>
          <w:tcPr>
            <w:tcW w:w="3239" w:type="dxa"/>
            <w:gridSpan w:val="3"/>
            <w:tcBorders>
              <w:top w:val="single" w:sz="6" w:space="0" w:color="auto"/>
              <w:left w:val="single" w:sz="6" w:space="0" w:color="auto"/>
              <w:bottom w:val="single" w:sz="6" w:space="0" w:color="auto"/>
              <w:right w:val="double" w:sz="4" w:space="0" w:color="auto"/>
            </w:tcBorders>
          </w:tcPr>
          <w:p w:rsidR="00E044F7" w:rsidRPr="004F2B81" w:rsidRDefault="00E044F7" w:rsidP="00E044F7">
            <w:pPr>
              <w:spacing w:line="256" w:lineRule="auto"/>
              <w:rPr>
                <w:sz w:val="18"/>
                <w:szCs w:val="18"/>
                <w:lang w:val="en-US" w:eastAsia="en-US"/>
              </w:rPr>
            </w:pPr>
            <w:r w:rsidRPr="004F2B81">
              <w:rPr>
                <w:color w:val="000000"/>
                <w:sz w:val="18"/>
                <w:szCs w:val="18"/>
              </w:rPr>
              <w:t>Jan R Andersson (M)</w:t>
            </w:r>
          </w:p>
        </w:tc>
        <w:tc>
          <w:tcPr>
            <w:tcW w:w="382"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72"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E044F7" w:rsidRPr="00321ABF" w:rsidTr="00FB3990">
        <w:tblPrEx>
          <w:jc w:val="center"/>
          <w:tblInd w:w="0" w:type="dxa"/>
          <w:tblLook w:val="04A0" w:firstRow="1" w:lastRow="0" w:firstColumn="1" w:lastColumn="0" w:noHBand="0" w:noVBand="1"/>
        </w:tblPrEx>
        <w:trPr>
          <w:trHeight w:val="219"/>
          <w:jc w:val="center"/>
        </w:trPr>
        <w:tc>
          <w:tcPr>
            <w:tcW w:w="3239" w:type="dxa"/>
            <w:gridSpan w:val="3"/>
            <w:tcBorders>
              <w:top w:val="single" w:sz="6" w:space="0" w:color="auto"/>
              <w:left w:val="single" w:sz="6" w:space="0" w:color="auto"/>
              <w:bottom w:val="single" w:sz="6" w:space="0" w:color="auto"/>
              <w:right w:val="double" w:sz="4" w:space="0" w:color="auto"/>
            </w:tcBorders>
          </w:tcPr>
          <w:p w:rsidR="00E044F7" w:rsidRPr="004F2B81" w:rsidRDefault="004B4FE6" w:rsidP="004B4FE6">
            <w:pPr>
              <w:spacing w:line="256" w:lineRule="auto"/>
              <w:rPr>
                <w:color w:val="000000"/>
                <w:sz w:val="18"/>
                <w:szCs w:val="18"/>
              </w:rPr>
            </w:pPr>
            <w:r>
              <w:rPr>
                <w:color w:val="000000"/>
                <w:sz w:val="18"/>
                <w:szCs w:val="18"/>
              </w:rPr>
              <w:t>Josefin Malmqvist</w:t>
            </w:r>
            <w:r w:rsidR="00E044F7" w:rsidRPr="004F2B81">
              <w:rPr>
                <w:color w:val="000000"/>
                <w:sz w:val="18"/>
                <w:szCs w:val="18"/>
              </w:rPr>
              <w:t xml:space="preserve"> (M)</w:t>
            </w:r>
          </w:p>
        </w:tc>
        <w:tc>
          <w:tcPr>
            <w:tcW w:w="382" w:type="dxa"/>
            <w:tcBorders>
              <w:top w:val="single" w:sz="6" w:space="0" w:color="auto"/>
              <w:left w:val="double" w:sz="4" w:space="0" w:color="auto"/>
              <w:bottom w:val="single" w:sz="6" w:space="0" w:color="auto"/>
              <w:right w:val="single" w:sz="6" w:space="0" w:color="auto"/>
            </w:tcBorders>
          </w:tcPr>
          <w:p w:rsidR="00E044F7" w:rsidRPr="009A4B70" w:rsidRDefault="004B4FE6"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D</w:t>
            </w:r>
          </w:p>
        </w:tc>
        <w:tc>
          <w:tcPr>
            <w:tcW w:w="438"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double" w:sz="4" w:space="0" w:color="auto"/>
              <w:bottom w:val="single" w:sz="6" w:space="0" w:color="auto"/>
              <w:right w:val="single" w:sz="6" w:space="0" w:color="auto"/>
            </w:tcBorders>
          </w:tcPr>
          <w:p w:rsidR="00E044F7" w:rsidRPr="009A4B70" w:rsidRDefault="004B4FE6"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D</w:t>
            </w:r>
          </w:p>
        </w:tc>
        <w:tc>
          <w:tcPr>
            <w:tcW w:w="472"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044F7" w:rsidRPr="009A4B70" w:rsidRDefault="00770CEB"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D</w:t>
            </w:r>
          </w:p>
        </w:tc>
        <w:tc>
          <w:tcPr>
            <w:tcW w:w="425"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E044F7" w:rsidRPr="00321ABF" w:rsidTr="00FB3990">
        <w:tblPrEx>
          <w:jc w:val="center"/>
          <w:tblInd w:w="0" w:type="dxa"/>
          <w:tblLook w:val="04A0" w:firstRow="1" w:lastRow="0" w:firstColumn="1" w:lastColumn="0" w:noHBand="0" w:noVBand="1"/>
        </w:tblPrEx>
        <w:trPr>
          <w:trHeight w:val="219"/>
          <w:jc w:val="center"/>
        </w:trPr>
        <w:tc>
          <w:tcPr>
            <w:tcW w:w="3239" w:type="dxa"/>
            <w:gridSpan w:val="3"/>
            <w:tcBorders>
              <w:top w:val="single" w:sz="6" w:space="0" w:color="auto"/>
              <w:left w:val="single" w:sz="6" w:space="0" w:color="auto"/>
              <w:bottom w:val="single" w:sz="6" w:space="0" w:color="auto"/>
              <w:right w:val="double" w:sz="4" w:space="0" w:color="auto"/>
            </w:tcBorders>
          </w:tcPr>
          <w:p w:rsidR="00E044F7" w:rsidRPr="004F2B81" w:rsidRDefault="00E044F7" w:rsidP="00E044F7">
            <w:pPr>
              <w:spacing w:line="256" w:lineRule="auto"/>
              <w:rPr>
                <w:color w:val="000000"/>
                <w:sz w:val="18"/>
                <w:szCs w:val="18"/>
              </w:rPr>
            </w:pPr>
            <w:r w:rsidRPr="004F2B81">
              <w:rPr>
                <w:color w:val="000000"/>
                <w:sz w:val="18"/>
                <w:szCs w:val="18"/>
              </w:rPr>
              <w:t>Lotta Finstorp (M)</w:t>
            </w:r>
          </w:p>
        </w:tc>
        <w:tc>
          <w:tcPr>
            <w:tcW w:w="382" w:type="dxa"/>
            <w:tcBorders>
              <w:top w:val="single" w:sz="6" w:space="0" w:color="auto"/>
              <w:left w:val="double" w:sz="4" w:space="0" w:color="auto"/>
              <w:bottom w:val="single" w:sz="6" w:space="0" w:color="auto"/>
              <w:right w:val="single" w:sz="6" w:space="0" w:color="auto"/>
            </w:tcBorders>
          </w:tcPr>
          <w:p w:rsidR="00E044F7" w:rsidRPr="009A4B70" w:rsidRDefault="004B4FE6"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D</w:t>
            </w:r>
          </w:p>
        </w:tc>
        <w:tc>
          <w:tcPr>
            <w:tcW w:w="438"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double" w:sz="4" w:space="0" w:color="auto"/>
              <w:bottom w:val="single" w:sz="6" w:space="0" w:color="auto"/>
              <w:right w:val="single" w:sz="6" w:space="0" w:color="auto"/>
            </w:tcBorders>
          </w:tcPr>
          <w:p w:rsidR="00E044F7" w:rsidRPr="009A4B70" w:rsidRDefault="004B4FE6"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D</w:t>
            </w:r>
          </w:p>
        </w:tc>
        <w:tc>
          <w:tcPr>
            <w:tcW w:w="472"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044F7" w:rsidRPr="009A4B70" w:rsidRDefault="00770CEB"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D</w:t>
            </w:r>
          </w:p>
        </w:tc>
        <w:tc>
          <w:tcPr>
            <w:tcW w:w="425"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E044F7" w:rsidRPr="00321ABF" w:rsidTr="00FB3990">
        <w:tblPrEx>
          <w:jc w:val="center"/>
          <w:tblInd w:w="0" w:type="dxa"/>
          <w:tblLook w:val="04A0" w:firstRow="1" w:lastRow="0" w:firstColumn="1" w:lastColumn="0" w:noHBand="0" w:noVBand="1"/>
        </w:tblPrEx>
        <w:trPr>
          <w:trHeight w:val="219"/>
          <w:jc w:val="center"/>
        </w:trPr>
        <w:tc>
          <w:tcPr>
            <w:tcW w:w="3239" w:type="dxa"/>
            <w:gridSpan w:val="3"/>
            <w:tcBorders>
              <w:top w:val="single" w:sz="6" w:space="0" w:color="auto"/>
              <w:left w:val="single" w:sz="6" w:space="0" w:color="auto"/>
              <w:bottom w:val="single" w:sz="6" w:space="0" w:color="auto"/>
              <w:right w:val="double" w:sz="4" w:space="0" w:color="auto"/>
            </w:tcBorders>
          </w:tcPr>
          <w:p w:rsidR="00E044F7" w:rsidRPr="004F2B81" w:rsidRDefault="00E044F7" w:rsidP="00E044F7">
            <w:pPr>
              <w:spacing w:line="256" w:lineRule="auto"/>
              <w:rPr>
                <w:sz w:val="18"/>
                <w:szCs w:val="18"/>
                <w:lang w:val="en-US" w:eastAsia="en-US"/>
              </w:rPr>
            </w:pPr>
            <w:r w:rsidRPr="004F2B81">
              <w:rPr>
                <w:color w:val="000000"/>
                <w:sz w:val="18"/>
                <w:szCs w:val="18"/>
              </w:rPr>
              <w:lastRenderedPageBreak/>
              <w:t>Robert Stenkvist (SD)</w:t>
            </w:r>
          </w:p>
        </w:tc>
        <w:tc>
          <w:tcPr>
            <w:tcW w:w="382"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72"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E044F7" w:rsidRPr="00321ABF" w:rsidTr="00FB3990">
        <w:tblPrEx>
          <w:jc w:val="center"/>
          <w:tblInd w:w="0" w:type="dxa"/>
          <w:tblLook w:val="04A0" w:firstRow="1" w:lastRow="0" w:firstColumn="1" w:lastColumn="0" w:noHBand="0" w:noVBand="1"/>
        </w:tblPrEx>
        <w:trPr>
          <w:trHeight w:val="219"/>
          <w:jc w:val="center"/>
        </w:trPr>
        <w:tc>
          <w:tcPr>
            <w:tcW w:w="3239" w:type="dxa"/>
            <w:gridSpan w:val="3"/>
            <w:tcBorders>
              <w:top w:val="single" w:sz="6" w:space="0" w:color="auto"/>
              <w:left w:val="single" w:sz="6" w:space="0" w:color="auto"/>
              <w:bottom w:val="single" w:sz="6" w:space="0" w:color="auto"/>
              <w:right w:val="double" w:sz="4" w:space="0" w:color="auto"/>
            </w:tcBorders>
          </w:tcPr>
          <w:p w:rsidR="00E044F7" w:rsidRPr="00AE28B6" w:rsidRDefault="00E044F7" w:rsidP="00E044F7">
            <w:pPr>
              <w:spacing w:line="256" w:lineRule="auto"/>
              <w:rPr>
                <w:sz w:val="18"/>
                <w:szCs w:val="18"/>
                <w:lang w:eastAsia="en-US"/>
              </w:rPr>
            </w:pPr>
            <w:r w:rsidRPr="00AE28B6">
              <w:rPr>
                <w:color w:val="000000"/>
                <w:sz w:val="18"/>
                <w:szCs w:val="18"/>
              </w:rPr>
              <w:t>Jonas Andersson i Linköping (SD)</w:t>
            </w:r>
          </w:p>
        </w:tc>
        <w:tc>
          <w:tcPr>
            <w:tcW w:w="382"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72"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E044F7" w:rsidRPr="00321ABF" w:rsidTr="00FB3990">
        <w:tblPrEx>
          <w:jc w:val="center"/>
          <w:tblInd w:w="0" w:type="dxa"/>
          <w:tblLook w:val="04A0" w:firstRow="1" w:lastRow="0" w:firstColumn="1" w:lastColumn="0" w:noHBand="0" w:noVBand="1"/>
        </w:tblPrEx>
        <w:trPr>
          <w:trHeight w:val="219"/>
          <w:jc w:val="center"/>
        </w:trPr>
        <w:tc>
          <w:tcPr>
            <w:tcW w:w="3239" w:type="dxa"/>
            <w:gridSpan w:val="3"/>
            <w:tcBorders>
              <w:top w:val="single" w:sz="6" w:space="0" w:color="auto"/>
              <w:left w:val="single" w:sz="6" w:space="0" w:color="auto"/>
              <w:bottom w:val="single" w:sz="6" w:space="0" w:color="auto"/>
              <w:right w:val="double" w:sz="4" w:space="0" w:color="auto"/>
            </w:tcBorders>
          </w:tcPr>
          <w:p w:rsidR="00E044F7" w:rsidRPr="00AE28B6" w:rsidRDefault="00E044F7" w:rsidP="00E044F7">
            <w:pPr>
              <w:spacing w:line="256" w:lineRule="auto"/>
              <w:rPr>
                <w:sz w:val="18"/>
                <w:szCs w:val="18"/>
                <w:lang w:eastAsia="en-US"/>
              </w:rPr>
            </w:pPr>
            <w:r>
              <w:rPr>
                <w:color w:val="000000"/>
                <w:sz w:val="18"/>
                <w:szCs w:val="18"/>
              </w:rPr>
              <w:t>Patrick Reslow</w:t>
            </w:r>
            <w:r w:rsidRPr="00AE28B6">
              <w:rPr>
                <w:color w:val="000000"/>
                <w:sz w:val="18"/>
                <w:szCs w:val="18"/>
              </w:rPr>
              <w:t xml:space="preserve"> (SD)</w:t>
            </w:r>
          </w:p>
        </w:tc>
        <w:tc>
          <w:tcPr>
            <w:tcW w:w="382"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72"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E044F7" w:rsidRPr="00321ABF" w:rsidTr="00FB3990">
        <w:tblPrEx>
          <w:jc w:val="center"/>
          <w:tblInd w:w="0" w:type="dxa"/>
          <w:tblLook w:val="04A0" w:firstRow="1" w:lastRow="0" w:firstColumn="1" w:lastColumn="0" w:noHBand="0" w:noVBand="1"/>
        </w:tblPrEx>
        <w:trPr>
          <w:trHeight w:val="219"/>
          <w:jc w:val="center"/>
        </w:trPr>
        <w:tc>
          <w:tcPr>
            <w:tcW w:w="3239" w:type="dxa"/>
            <w:gridSpan w:val="3"/>
            <w:tcBorders>
              <w:top w:val="single" w:sz="6" w:space="0" w:color="auto"/>
              <w:left w:val="single" w:sz="6" w:space="0" w:color="auto"/>
              <w:bottom w:val="single" w:sz="6" w:space="0" w:color="auto"/>
              <w:right w:val="double" w:sz="4" w:space="0" w:color="auto"/>
            </w:tcBorders>
          </w:tcPr>
          <w:p w:rsidR="00E044F7" w:rsidRPr="00AE28B6" w:rsidRDefault="00E044F7" w:rsidP="00E044F7">
            <w:pPr>
              <w:spacing w:line="256" w:lineRule="auto"/>
              <w:rPr>
                <w:sz w:val="18"/>
                <w:szCs w:val="18"/>
                <w:lang w:eastAsia="en-US"/>
              </w:rPr>
            </w:pPr>
            <w:r w:rsidRPr="00AE28B6">
              <w:rPr>
                <w:color w:val="000000"/>
                <w:sz w:val="18"/>
                <w:szCs w:val="18"/>
              </w:rPr>
              <w:t>Sven-Olof Sällström (SD)</w:t>
            </w:r>
          </w:p>
        </w:tc>
        <w:tc>
          <w:tcPr>
            <w:tcW w:w="382"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72"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E044F7" w:rsidRPr="00321ABF" w:rsidTr="00FB3990">
        <w:tblPrEx>
          <w:jc w:val="center"/>
          <w:tblInd w:w="0" w:type="dxa"/>
          <w:tblLook w:val="04A0" w:firstRow="1" w:lastRow="0" w:firstColumn="1" w:lastColumn="0" w:noHBand="0" w:noVBand="1"/>
        </w:tblPrEx>
        <w:trPr>
          <w:trHeight w:val="219"/>
          <w:jc w:val="center"/>
        </w:trPr>
        <w:tc>
          <w:tcPr>
            <w:tcW w:w="3239" w:type="dxa"/>
            <w:gridSpan w:val="3"/>
            <w:tcBorders>
              <w:top w:val="single" w:sz="6" w:space="0" w:color="auto"/>
              <w:left w:val="single" w:sz="6" w:space="0" w:color="auto"/>
              <w:bottom w:val="single" w:sz="6" w:space="0" w:color="auto"/>
              <w:right w:val="double" w:sz="4" w:space="0" w:color="auto"/>
            </w:tcBorders>
          </w:tcPr>
          <w:p w:rsidR="00E044F7" w:rsidRPr="00AE28B6" w:rsidRDefault="00E044F7" w:rsidP="00E044F7">
            <w:pPr>
              <w:spacing w:line="256" w:lineRule="auto"/>
              <w:rPr>
                <w:sz w:val="18"/>
                <w:szCs w:val="18"/>
                <w:lang w:eastAsia="en-US"/>
              </w:rPr>
            </w:pPr>
            <w:r w:rsidRPr="00AE28B6">
              <w:rPr>
                <w:color w:val="000000"/>
                <w:sz w:val="18"/>
                <w:szCs w:val="18"/>
              </w:rPr>
              <w:t>Julia Kronlid (SD)</w:t>
            </w:r>
          </w:p>
        </w:tc>
        <w:tc>
          <w:tcPr>
            <w:tcW w:w="382"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72"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E044F7" w:rsidRPr="00321ABF" w:rsidTr="00FB3990">
        <w:tblPrEx>
          <w:jc w:val="center"/>
          <w:tblInd w:w="0" w:type="dxa"/>
          <w:tblLook w:val="04A0" w:firstRow="1" w:lastRow="0" w:firstColumn="1" w:lastColumn="0" w:noHBand="0" w:noVBand="1"/>
        </w:tblPrEx>
        <w:trPr>
          <w:trHeight w:val="219"/>
          <w:jc w:val="center"/>
        </w:trPr>
        <w:tc>
          <w:tcPr>
            <w:tcW w:w="3239" w:type="dxa"/>
            <w:gridSpan w:val="3"/>
            <w:tcBorders>
              <w:top w:val="single" w:sz="6" w:space="0" w:color="auto"/>
              <w:left w:val="single" w:sz="6" w:space="0" w:color="auto"/>
              <w:bottom w:val="single" w:sz="6" w:space="0" w:color="auto"/>
              <w:right w:val="double" w:sz="4" w:space="0" w:color="auto"/>
            </w:tcBorders>
          </w:tcPr>
          <w:p w:rsidR="00E044F7" w:rsidRPr="00AE28B6" w:rsidRDefault="00E044F7" w:rsidP="00E044F7">
            <w:pPr>
              <w:spacing w:line="256" w:lineRule="auto"/>
              <w:rPr>
                <w:sz w:val="18"/>
                <w:szCs w:val="18"/>
                <w:lang w:eastAsia="en-US"/>
              </w:rPr>
            </w:pPr>
            <w:r w:rsidRPr="00AE28B6">
              <w:rPr>
                <w:color w:val="000000"/>
                <w:sz w:val="18"/>
                <w:szCs w:val="18"/>
              </w:rPr>
              <w:t>Paula Bieler (SD)</w:t>
            </w:r>
          </w:p>
        </w:tc>
        <w:tc>
          <w:tcPr>
            <w:tcW w:w="382"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72"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E044F7" w:rsidRPr="00321ABF" w:rsidTr="00FB3990">
        <w:tblPrEx>
          <w:jc w:val="center"/>
          <w:tblInd w:w="0" w:type="dxa"/>
          <w:tblLook w:val="04A0" w:firstRow="1" w:lastRow="0" w:firstColumn="1" w:lastColumn="0" w:noHBand="0" w:noVBand="1"/>
        </w:tblPrEx>
        <w:trPr>
          <w:trHeight w:val="219"/>
          <w:jc w:val="center"/>
        </w:trPr>
        <w:tc>
          <w:tcPr>
            <w:tcW w:w="3239" w:type="dxa"/>
            <w:gridSpan w:val="3"/>
            <w:tcBorders>
              <w:top w:val="single" w:sz="6" w:space="0" w:color="auto"/>
              <w:left w:val="single" w:sz="6" w:space="0" w:color="auto"/>
              <w:bottom w:val="single" w:sz="6" w:space="0" w:color="auto"/>
              <w:right w:val="double" w:sz="4" w:space="0" w:color="auto"/>
            </w:tcBorders>
          </w:tcPr>
          <w:p w:rsidR="00E044F7" w:rsidRPr="00AE28B6" w:rsidRDefault="00E044F7" w:rsidP="00E044F7">
            <w:pPr>
              <w:spacing w:line="256" w:lineRule="auto"/>
              <w:rPr>
                <w:sz w:val="18"/>
                <w:szCs w:val="18"/>
                <w:lang w:eastAsia="en-US"/>
              </w:rPr>
            </w:pPr>
            <w:r w:rsidRPr="00AE28B6">
              <w:rPr>
                <w:color w:val="000000"/>
                <w:sz w:val="18"/>
                <w:szCs w:val="18"/>
              </w:rPr>
              <w:t>Per Ramhorn (SD)</w:t>
            </w:r>
          </w:p>
        </w:tc>
        <w:tc>
          <w:tcPr>
            <w:tcW w:w="382" w:type="dxa"/>
            <w:tcBorders>
              <w:top w:val="single" w:sz="6" w:space="0" w:color="auto"/>
              <w:left w:val="double" w:sz="4" w:space="0" w:color="auto"/>
              <w:bottom w:val="single" w:sz="6" w:space="0" w:color="auto"/>
              <w:right w:val="single" w:sz="6" w:space="0" w:color="auto"/>
            </w:tcBorders>
          </w:tcPr>
          <w:p w:rsidR="00E044F7" w:rsidRPr="009A4B70" w:rsidRDefault="007E06C4"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D</w:t>
            </w:r>
          </w:p>
        </w:tc>
        <w:tc>
          <w:tcPr>
            <w:tcW w:w="438"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double" w:sz="4" w:space="0" w:color="auto"/>
              <w:bottom w:val="single" w:sz="6" w:space="0" w:color="auto"/>
              <w:right w:val="single" w:sz="6" w:space="0" w:color="auto"/>
            </w:tcBorders>
          </w:tcPr>
          <w:p w:rsidR="00E044F7" w:rsidRPr="009A4B70" w:rsidRDefault="007E06C4"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D</w:t>
            </w:r>
          </w:p>
        </w:tc>
        <w:tc>
          <w:tcPr>
            <w:tcW w:w="472"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044F7" w:rsidRPr="009A4B70" w:rsidRDefault="007E06C4"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D</w:t>
            </w:r>
          </w:p>
        </w:tc>
        <w:tc>
          <w:tcPr>
            <w:tcW w:w="425"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E044F7" w:rsidRPr="00321ABF" w:rsidTr="00FB3990">
        <w:tblPrEx>
          <w:jc w:val="center"/>
          <w:tblInd w:w="0" w:type="dxa"/>
          <w:tblLook w:val="04A0" w:firstRow="1" w:lastRow="0" w:firstColumn="1" w:lastColumn="0" w:noHBand="0" w:noVBand="1"/>
        </w:tblPrEx>
        <w:trPr>
          <w:trHeight w:val="219"/>
          <w:jc w:val="center"/>
        </w:trPr>
        <w:tc>
          <w:tcPr>
            <w:tcW w:w="3239" w:type="dxa"/>
            <w:gridSpan w:val="3"/>
            <w:tcBorders>
              <w:top w:val="single" w:sz="6" w:space="0" w:color="auto"/>
              <w:left w:val="single" w:sz="6" w:space="0" w:color="auto"/>
              <w:bottom w:val="single" w:sz="6" w:space="0" w:color="auto"/>
              <w:right w:val="double" w:sz="4" w:space="0" w:color="auto"/>
            </w:tcBorders>
          </w:tcPr>
          <w:p w:rsidR="00E044F7" w:rsidRPr="00AE28B6" w:rsidRDefault="00E044F7" w:rsidP="00E044F7">
            <w:pPr>
              <w:spacing w:line="256" w:lineRule="auto"/>
              <w:rPr>
                <w:sz w:val="18"/>
                <w:szCs w:val="18"/>
                <w:lang w:eastAsia="en-US"/>
              </w:rPr>
            </w:pPr>
            <w:r w:rsidRPr="00AE28B6">
              <w:rPr>
                <w:color w:val="000000"/>
                <w:sz w:val="18"/>
                <w:szCs w:val="18"/>
              </w:rPr>
              <w:t>Carina Ståhl Herrstedt (SD)</w:t>
            </w:r>
          </w:p>
        </w:tc>
        <w:tc>
          <w:tcPr>
            <w:tcW w:w="382" w:type="dxa"/>
            <w:tcBorders>
              <w:top w:val="single" w:sz="6" w:space="0" w:color="auto"/>
              <w:left w:val="double" w:sz="4" w:space="0" w:color="auto"/>
              <w:bottom w:val="single" w:sz="6" w:space="0" w:color="auto"/>
              <w:right w:val="single" w:sz="6" w:space="0" w:color="auto"/>
            </w:tcBorders>
          </w:tcPr>
          <w:p w:rsidR="00E044F7" w:rsidRPr="009A4B70" w:rsidRDefault="00DE2E23"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D</w:t>
            </w:r>
          </w:p>
        </w:tc>
        <w:tc>
          <w:tcPr>
            <w:tcW w:w="438"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double" w:sz="4" w:space="0" w:color="auto"/>
              <w:bottom w:val="single" w:sz="6" w:space="0" w:color="auto"/>
              <w:right w:val="single" w:sz="6" w:space="0" w:color="auto"/>
            </w:tcBorders>
          </w:tcPr>
          <w:p w:rsidR="00E044F7" w:rsidRPr="009A4B70" w:rsidRDefault="00DE2E23"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D</w:t>
            </w:r>
          </w:p>
        </w:tc>
        <w:tc>
          <w:tcPr>
            <w:tcW w:w="472"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044F7" w:rsidRPr="009A4B70" w:rsidRDefault="00DE2E23"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D</w:t>
            </w:r>
          </w:p>
        </w:tc>
        <w:tc>
          <w:tcPr>
            <w:tcW w:w="425"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E044F7" w:rsidRPr="00321ABF" w:rsidTr="00FB3990">
        <w:tblPrEx>
          <w:jc w:val="center"/>
          <w:tblInd w:w="0" w:type="dxa"/>
          <w:tblLook w:val="04A0" w:firstRow="1" w:lastRow="0" w:firstColumn="1" w:lastColumn="0" w:noHBand="0" w:noVBand="1"/>
        </w:tblPrEx>
        <w:trPr>
          <w:trHeight w:val="219"/>
          <w:jc w:val="center"/>
        </w:trPr>
        <w:tc>
          <w:tcPr>
            <w:tcW w:w="3239" w:type="dxa"/>
            <w:gridSpan w:val="3"/>
            <w:tcBorders>
              <w:top w:val="single" w:sz="6" w:space="0" w:color="auto"/>
              <w:left w:val="single" w:sz="6" w:space="0" w:color="auto"/>
              <w:bottom w:val="single" w:sz="6" w:space="0" w:color="auto"/>
              <w:right w:val="double" w:sz="4" w:space="0" w:color="auto"/>
            </w:tcBorders>
          </w:tcPr>
          <w:p w:rsidR="00E044F7" w:rsidRPr="00AE28B6" w:rsidRDefault="00E044F7" w:rsidP="00E044F7">
            <w:pPr>
              <w:spacing w:line="256" w:lineRule="auto"/>
              <w:rPr>
                <w:sz w:val="18"/>
                <w:szCs w:val="18"/>
                <w:lang w:eastAsia="en-US"/>
              </w:rPr>
            </w:pPr>
            <w:r w:rsidRPr="00AE28B6">
              <w:rPr>
                <w:color w:val="000000"/>
                <w:sz w:val="18"/>
                <w:szCs w:val="18"/>
              </w:rPr>
              <w:t>Alexander Christiansson (SD)</w:t>
            </w:r>
          </w:p>
        </w:tc>
        <w:tc>
          <w:tcPr>
            <w:tcW w:w="382" w:type="dxa"/>
            <w:tcBorders>
              <w:top w:val="single" w:sz="6" w:space="0" w:color="auto"/>
              <w:left w:val="double" w:sz="4" w:space="0" w:color="auto"/>
              <w:bottom w:val="single" w:sz="6" w:space="0" w:color="auto"/>
              <w:right w:val="single" w:sz="6" w:space="0" w:color="auto"/>
            </w:tcBorders>
          </w:tcPr>
          <w:p w:rsidR="00E044F7" w:rsidRPr="009A4B70" w:rsidRDefault="004B4FE6"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D</w:t>
            </w:r>
          </w:p>
        </w:tc>
        <w:tc>
          <w:tcPr>
            <w:tcW w:w="438"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double" w:sz="4" w:space="0" w:color="auto"/>
              <w:bottom w:val="single" w:sz="6" w:space="0" w:color="auto"/>
              <w:right w:val="single" w:sz="6" w:space="0" w:color="auto"/>
            </w:tcBorders>
          </w:tcPr>
          <w:p w:rsidR="00E044F7" w:rsidRPr="009A4B70" w:rsidRDefault="004B4FE6"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D</w:t>
            </w:r>
          </w:p>
        </w:tc>
        <w:tc>
          <w:tcPr>
            <w:tcW w:w="472"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044F7" w:rsidRPr="009A4B70" w:rsidRDefault="004B4FE6"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D</w:t>
            </w:r>
          </w:p>
        </w:tc>
        <w:tc>
          <w:tcPr>
            <w:tcW w:w="425"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E044F7" w:rsidRPr="00321ABF" w:rsidTr="00FB3990">
        <w:tblPrEx>
          <w:jc w:val="center"/>
          <w:tblInd w:w="0" w:type="dxa"/>
          <w:tblLook w:val="04A0" w:firstRow="1" w:lastRow="0" w:firstColumn="1" w:lastColumn="0" w:noHBand="0" w:noVBand="1"/>
        </w:tblPrEx>
        <w:trPr>
          <w:trHeight w:val="219"/>
          <w:jc w:val="center"/>
        </w:trPr>
        <w:tc>
          <w:tcPr>
            <w:tcW w:w="3239" w:type="dxa"/>
            <w:gridSpan w:val="3"/>
            <w:tcBorders>
              <w:top w:val="single" w:sz="6" w:space="0" w:color="auto"/>
              <w:left w:val="single" w:sz="6" w:space="0" w:color="auto"/>
              <w:bottom w:val="single" w:sz="6" w:space="0" w:color="auto"/>
              <w:right w:val="double" w:sz="4" w:space="0" w:color="auto"/>
            </w:tcBorders>
          </w:tcPr>
          <w:p w:rsidR="00E044F7" w:rsidRPr="00AE28B6" w:rsidRDefault="00E044F7" w:rsidP="00E044F7">
            <w:pPr>
              <w:spacing w:line="256" w:lineRule="auto"/>
              <w:rPr>
                <w:sz w:val="18"/>
                <w:szCs w:val="18"/>
                <w:lang w:eastAsia="en-US"/>
              </w:rPr>
            </w:pPr>
            <w:r w:rsidRPr="00AE28B6">
              <w:rPr>
                <w:color w:val="000000"/>
                <w:sz w:val="18"/>
                <w:szCs w:val="18"/>
              </w:rPr>
              <w:t>Markus Wiechel (SD)</w:t>
            </w:r>
          </w:p>
        </w:tc>
        <w:tc>
          <w:tcPr>
            <w:tcW w:w="382"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72"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E044F7" w:rsidRPr="00321ABF" w:rsidTr="00FB3990">
        <w:tblPrEx>
          <w:jc w:val="center"/>
          <w:tblInd w:w="0" w:type="dxa"/>
          <w:tblLook w:val="04A0" w:firstRow="1" w:lastRow="0" w:firstColumn="1" w:lastColumn="0" w:noHBand="0" w:noVBand="1"/>
        </w:tblPrEx>
        <w:trPr>
          <w:trHeight w:val="219"/>
          <w:jc w:val="center"/>
        </w:trPr>
        <w:tc>
          <w:tcPr>
            <w:tcW w:w="3239" w:type="dxa"/>
            <w:gridSpan w:val="3"/>
            <w:tcBorders>
              <w:top w:val="single" w:sz="6" w:space="0" w:color="auto"/>
              <w:left w:val="single" w:sz="6" w:space="0" w:color="auto"/>
              <w:bottom w:val="single" w:sz="6" w:space="0" w:color="auto"/>
              <w:right w:val="double" w:sz="4" w:space="0" w:color="auto"/>
            </w:tcBorders>
          </w:tcPr>
          <w:p w:rsidR="00E044F7" w:rsidRPr="00AE28B6" w:rsidRDefault="00E044F7" w:rsidP="00E044F7">
            <w:pPr>
              <w:spacing w:line="256" w:lineRule="auto"/>
              <w:rPr>
                <w:sz w:val="18"/>
                <w:szCs w:val="18"/>
                <w:lang w:eastAsia="en-US"/>
              </w:rPr>
            </w:pPr>
            <w:r w:rsidRPr="00AE28B6">
              <w:rPr>
                <w:color w:val="000000"/>
                <w:sz w:val="18"/>
                <w:szCs w:val="18"/>
              </w:rPr>
              <w:t>Lars Andersson (SD)</w:t>
            </w:r>
          </w:p>
        </w:tc>
        <w:tc>
          <w:tcPr>
            <w:tcW w:w="382"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72"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E044F7" w:rsidRPr="00321ABF" w:rsidTr="00FB3990">
        <w:tblPrEx>
          <w:jc w:val="center"/>
          <w:tblInd w:w="0" w:type="dxa"/>
          <w:tblLook w:val="04A0" w:firstRow="1" w:lastRow="0" w:firstColumn="1" w:lastColumn="0" w:noHBand="0" w:noVBand="1"/>
        </w:tblPrEx>
        <w:trPr>
          <w:trHeight w:val="219"/>
          <w:jc w:val="center"/>
        </w:trPr>
        <w:tc>
          <w:tcPr>
            <w:tcW w:w="3239" w:type="dxa"/>
            <w:gridSpan w:val="3"/>
            <w:tcBorders>
              <w:top w:val="single" w:sz="6" w:space="0" w:color="auto"/>
              <w:left w:val="single" w:sz="6" w:space="0" w:color="auto"/>
              <w:bottom w:val="single" w:sz="6" w:space="0" w:color="auto"/>
              <w:right w:val="double" w:sz="4" w:space="0" w:color="auto"/>
            </w:tcBorders>
          </w:tcPr>
          <w:p w:rsidR="00E044F7" w:rsidRPr="00AE28B6" w:rsidRDefault="00E044F7" w:rsidP="00E044F7">
            <w:pPr>
              <w:spacing w:line="256" w:lineRule="auto"/>
              <w:rPr>
                <w:sz w:val="18"/>
                <w:szCs w:val="18"/>
                <w:lang w:eastAsia="en-US"/>
              </w:rPr>
            </w:pPr>
            <w:r w:rsidRPr="00AE28B6">
              <w:rPr>
                <w:color w:val="000000"/>
                <w:sz w:val="18"/>
                <w:szCs w:val="18"/>
              </w:rPr>
              <w:t>Josef Fransson (SD)</w:t>
            </w:r>
          </w:p>
        </w:tc>
        <w:tc>
          <w:tcPr>
            <w:tcW w:w="382"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72"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E044F7" w:rsidRPr="00321ABF" w:rsidTr="00FB3990">
        <w:tblPrEx>
          <w:jc w:val="center"/>
          <w:tblInd w:w="0" w:type="dxa"/>
          <w:tblLook w:val="04A0" w:firstRow="1" w:lastRow="0" w:firstColumn="1" w:lastColumn="0" w:noHBand="0" w:noVBand="1"/>
        </w:tblPrEx>
        <w:trPr>
          <w:trHeight w:val="219"/>
          <w:jc w:val="center"/>
        </w:trPr>
        <w:tc>
          <w:tcPr>
            <w:tcW w:w="3239" w:type="dxa"/>
            <w:gridSpan w:val="3"/>
            <w:tcBorders>
              <w:top w:val="single" w:sz="6" w:space="0" w:color="auto"/>
              <w:left w:val="single" w:sz="6" w:space="0" w:color="auto"/>
              <w:bottom w:val="single" w:sz="6" w:space="0" w:color="auto"/>
              <w:right w:val="double" w:sz="4" w:space="0" w:color="auto"/>
            </w:tcBorders>
          </w:tcPr>
          <w:p w:rsidR="00E044F7" w:rsidRPr="00AE28B6" w:rsidRDefault="00E044F7" w:rsidP="00E044F7">
            <w:pPr>
              <w:spacing w:line="256" w:lineRule="auto"/>
              <w:rPr>
                <w:sz w:val="18"/>
                <w:szCs w:val="18"/>
                <w:lang w:eastAsia="en-US"/>
              </w:rPr>
            </w:pPr>
            <w:r w:rsidRPr="00AE28B6">
              <w:rPr>
                <w:color w:val="000000"/>
                <w:sz w:val="18"/>
                <w:szCs w:val="18"/>
              </w:rPr>
              <w:t>Adam Marttinen (SD)</w:t>
            </w:r>
          </w:p>
        </w:tc>
        <w:tc>
          <w:tcPr>
            <w:tcW w:w="382"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72"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E044F7" w:rsidRPr="00321ABF" w:rsidTr="00FB3990">
        <w:tblPrEx>
          <w:jc w:val="center"/>
          <w:tblInd w:w="0" w:type="dxa"/>
          <w:tblLook w:val="04A0" w:firstRow="1" w:lastRow="0" w:firstColumn="1" w:lastColumn="0" w:noHBand="0" w:noVBand="1"/>
        </w:tblPrEx>
        <w:trPr>
          <w:trHeight w:val="219"/>
          <w:jc w:val="center"/>
        </w:trPr>
        <w:tc>
          <w:tcPr>
            <w:tcW w:w="3239" w:type="dxa"/>
            <w:gridSpan w:val="3"/>
            <w:tcBorders>
              <w:top w:val="single" w:sz="6" w:space="0" w:color="auto"/>
              <w:left w:val="single" w:sz="6" w:space="0" w:color="auto"/>
              <w:bottom w:val="single" w:sz="6" w:space="0" w:color="auto"/>
              <w:right w:val="double" w:sz="4" w:space="0" w:color="auto"/>
            </w:tcBorders>
          </w:tcPr>
          <w:p w:rsidR="00E044F7" w:rsidRPr="00AE28B6" w:rsidRDefault="00E044F7" w:rsidP="00E044F7">
            <w:pPr>
              <w:spacing w:line="256" w:lineRule="auto"/>
              <w:rPr>
                <w:sz w:val="18"/>
                <w:szCs w:val="18"/>
                <w:lang w:eastAsia="en-US"/>
              </w:rPr>
            </w:pPr>
            <w:r w:rsidRPr="00AE28B6">
              <w:rPr>
                <w:color w:val="000000"/>
                <w:sz w:val="18"/>
                <w:szCs w:val="18"/>
              </w:rPr>
              <w:t>Tobias Andersson (SD)</w:t>
            </w:r>
          </w:p>
        </w:tc>
        <w:tc>
          <w:tcPr>
            <w:tcW w:w="382"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72"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E044F7" w:rsidRPr="00321ABF" w:rsidTr="00FB3990">
        <w:tblPrEx>
          <w:jc w:val="center"/>
          <w:tblInd w:w="0" w:type="dxa"/>
          <w:tblLook w:val="04A0" w:firstRow="1" w:lastRow="0" w:firstColumn="1" w:lastColumn="0" w:noHBand="0" w:noVBand="1"/>
        </w:tblPrEx>
        <w:trPr>
          <w:trHeight w:val="219"/>
          <w:jc w:val="center"/>
        </w:trPr>
        <w:tc>
          <w:tcPr>
            <w:tcW w:w="3239" w:type="dxa"/>
            <w:gridSpan w:val="3"/>
            <w:tcBorders>
              <w:top w:val="single" w:sz="6" w:space="0" w:color="auto"/>
              <w:left w:val="single" w:sz="6" w:space="0" w:color="auto"/>
              <w:bottom w:val="single" w:sz="6" w:space="0" w:color="auto"/>
              <w:right w:val="double" w:sz="4" w:space="0" w:color="auto"/>
            </w:tcBorders>
          </w:tcPr>
          <w:p w:rsidR="00E044F7" w:rsidRPr="00AE28B6" w:rsidRDefault="00E044F7" w:rsidP="00E044F7">
            <w:pPr>
              <w:spacing w:line="256" w:lineRule="auto"/>
              <w:rPr>
                <w:sz w:val="18"/>
                <w:szCs w:val="18"/>
                <w:lang w:eastAsia="en-US"/>
              </w:rPr>
            </w:pPr>
            <w:r w:rsidRPr="00AE28B6">
              <w:rPr>
                <w:color w:val="000000"/>
                <w:sz w:val="18"/>
                <w:szCs w:val="18"/>
              </w:rPr>
              <w:t>Charlotte Quensel (SD)</w:t>
            </w:r>
          </w:p>
        </w:tc>
        <w:tc>
          <w:tcPr>
            <w:tcW w:w="382"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72"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E044F7" w:rsidRPr="00321ABF" w:rsidTr="00FB3990">
        <w:tblPrEx>
          <w:jc w:val="center"/>
          <w:tblInd w:w="0" w:type="dxa"/>
          <w:tblLook w:val="04A0" w:firstRow="1" w:lastRow="0" w:firstColumn="1" w:lastColumn="0" w:noHBand="0" w:noVBand="1"/>
        </w:tblPrEx>
        <w:trPr>
          <w:trHeight w:val="219"/>
          <w:jc w:val="center"/>
        </w:trPr>
        <w:tc>
          <w:tcPr>
            <w:tcW w:w="3239" w:type="dxa"/>
            <w:gridSpan w:val="3"/>
            <w:tcBorders>
              <w:top w:val="single" w:sz="6" w:space="0" w:color="auto"/>
              <w:left w:val="single" w:sz="6" w:space="0" w:color="auto"/>
              <w:bottom w:val="single" w:sz="6" w:space="0" w:color="auto"/>
              <w:right w:val="double" w:sz="4" w:space="0" w:color="auto"/>
            </w:tcBorders>
          </w:tcPr>
          <w:p w:rsidR="00E044F7" w:rsidRPr="00AE28B6" w:rsidRDefault="00E044F7" w:rsidP="00E044F7">
            <w:pPr>
              <w:spacing w:line="256" w:lineRule="auto"/>
              <w:rPr>
                <w:sz w:val="18"/>
                <w:szCs w:val="18"/>
                <w:lang w:eastAsia="en-US"/>
              </w:rPr>
            </w:pPr>
            <w:r w:rsidRPr="00AE28B6">
              <w:rPr>
                <w:color w:val="000000"/>
                <w:sz w:val="18"/>
                <w:szCs w:val="18"/>
              </w:rPr>
              <w:t>Angelica Lundberg (SD)</w:t>
            </w:r>
          </w:p>
        </w:tc>
        <w:tc>
          <w:tcPr>
            <w:tcW w:w="382"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72"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E044F7" w:rsidRPr="00321ABF" w:rsidTr="00FB3990">
        <w:tblPrEx>
          <w:jc w:val="center"/>
          <w:tblInd w:w="0" w:type="dxa"/>
          <w:tblLook w:val="04A0" w:firstRow="1" w:lastRow="0" w:firstColumn="1" w:lastColumn="0" w:noHBand="0" w:noVBand="1"/>
        </w:tblPrEx>
        <w:trPr>
          <w:trHeight w:val="219"/>
          <w:jc w:val="center"/>
        </w:trPr>
        <w:tc>
          <w:tcPr>
            <w:tcW w:w="3239" w:type="dxa"/>
            <w:gridSpan w:val="3"/>
            <w:tcBorders>
              <w:top w:val="single" w:sz="6" w:space="0" w:color="auto"/>
              <w:left w:val="single" w:sz="6" w:space="0" w:color="auto"/>
              <w:bottom w:val="single" w:sz="6" w:space="0" w:color="auto"/>
              <w:right w:val="double" w:sz="4" w:space="0" w:color="auto"/>
            </w:tcBorders>
          </w:tcPr>
          <w:p w:rsidR="00E044F7" w:rsidRPr="00AE28B6" w:rsidRDefault="00E044F7" w:rsidP="00E044F7">
            <w:pPr>
              <w:spacing w:line="256" w:lineRule="auto"/>
              <w:rPr>
                <w:sz w:val="18"/>
                <w:szCs w:val="18"/>
                <w:lang w:eastAsia="en-US"/>
              </w:rPr>
            </w:pPr>
            <w:r w:rsidRPr="00AE28B6">
              <w:rPr>
                <w:color w:val="000000"/>
                <w:sz w:val="18"/>
                <w:szCs w:val="18"/>
              </w:rPr>
              <w:t>Staffan Eklöf (SD)</w:t>
            </w:r>
          </w:p>
        </w:tc>
        <w:tc>
          <w:tcPr>
            <w:tcW w:w="382"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72"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E044F7" w:rsidRPr="00321ABF" w:rsidTr="00FB3990">
        <w:tblPrEx>
          <w:jc w:val="center"/>
          <w:tblInd w:w="0" w:type="dxa"/>
          <w:tblLook w:val="04A0" w:firstRow="1" w:lastRow="0" w:firstColumn="1" w:lastColumn="0" w:noHBand="0" w:noVBand="1"/>
        </w:tblPrEx>
        <w:trPr>
          <w:trHeight w:val="219"/>
          <w:jc w:val="center"/>
        </w:trPr>
        <w:tc>
          <w:tcPr>
            <w:tcW w:w="3239" w:type="dxa"/>
            <w:gridSpan w:val="3"/>
            <w:tcBorders>
              <w:top w:val="single" w:sz="6" w:space="0" w:color="auto"/>
              <w:left w:val="single" w:sz="6" w:space="0" w:color="auto"/>
              <w:bottom w:val="single" w:sz="6" w:space="0" w:color="auto"/>
              <w:right w:val="double" w:sz="4" w:space="0" w:color="auto"/>
            </w:tcBorders>
          </w:tcPr>
          <w:p w:rsidR="00E044F7" w:rsidRPr="00AE28B6" w:rsidRDefault="00E044F7" w:rsidP="00E044F7">
            <w:pPr>
              <w:spacing w:line="256" w:lineRule="auto"/>
              <w:rPr>
                <w:sz w:val="18"/>
                <w:szCs w:val="18"/>
                <w:lang w:eastAsia="en-US"/>
              </w:rPr>
            </w:pPr>
            <w:r w:rsidRPr="00AE28B6">
              <w:rPr>
                <w:color w:val="000000"/>
                <w:sz w:val="18"/>
                <w:szCs w:val="18"/>
              </w:rPr>
              <w:t>Jimmy Ståhl (SD)</w:t>
            </w:r>
          </w:p>
        </w:tc>
        <w:tc>
          <w:tcPr>
            <w:tcW w:w="382"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72"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E044F7" w:rsidRPr="00321ABF" w:rsidTr="00FB3990">
        <w:tblPrEx>
          <w:jc w:val="center"/>
          <w:tblInd w:w="0" w:type="dxa"/>
          <w:tblLook w:val="04A0" w:firstRow="1" w:lastRow="0" w:firstColumn="1" w:lastColumn="0" w:noHBand="0" w:noVBand="1"/>
        </w:tblPrEx>
        <w:trPr>
          <w:trHeight w:val="219"/>
          <w:jc w:val="center"/>
        </w:trPr>
        <w:tc>
          <w:tcPr>
            <w:tcW w:w="3239" w:type="dxa"/>
            <w:gridSpan w:val="3"/>
            <w:tcBorders>
              <w:top w:val="single" w:sz="6" w:space="0" w:color="auto"/>
              <w:left w:val="single" w:sz="6" w:space="0" w:color="auto"/>
              <w:bottom w:val="single" w:sz="6" w:space="0" w:color="auto"/>
              <w:right w:val="double" w:sz="4" w:space="0" w:color="auto"/>
            </w:tcBorders>
          </w:tcPr>
          <w:p w:rsidR="00E044F7" w:rsidRPr="00AE28B6" w:rsidRDefault="00E044F7" w:rsidP="00E044F7">
            <w:pPr>
              <w:spacing w:line="256" w:lineRule="auto"/>
              <w:rPr>
                <w:color w:val="000000"/>
                <w:sz w:val="18"/>
                <w:szCs w:val="18"/>
              </w:rPr>
            </w:pPr>
            <w:r>
              <w:rPr>
                <w:sz w:val="18"/>
                <w:szCs w:val="18"/>
                <w:lang w:val="en-US" w:eastAsia="en-US"/>
              </w:rPr>
              <w:t>Robert Halef (KD)</w:t>
            </w:r>
          </w:p>
        </w:tc>
        <w:tc>
          <w:tcPr>
            <w:tcW w:w="382"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72"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E044F7" w:rsidRPr="00321ABF" w:rsidTr="00FB3990">
        <w:tblPrEx>
          <w:jc w:val="center"/>
          <w:tblInd w:w="0" w:type="dxa"/>
          <w:tblLook w:val="04A0" w:firstRow="1" w:lastRow="0" w:firstColumn="1" w:lastColumn="0" w:noHBand="0" w:noVBand="1"/>
        </w:tblPrEx>
        <w:trPr>
          <w:trHeight w:val="219"/>
          <w:jc w:val="center"/>
        </w:trPr>
        <w:tc>
          <w:tcPr>
            <w:tcW w:w="3239" w:type="dxa"/>
            <w:gridSpan w:val="3"/>
            <w:tcBorders>
              <w:top w:val="single" w:sz="6" w:space="0" w:color="auto"/>
              <w:left w:val="single" w:sz="6" w:space="0" w:color="auto"/>
              <w:bottom w:val="single" w:sz="6" w:space="0" w:color="auto"/>
              <w:right w:val="double" w:sz="4" w:space="0" w:color="auto"/>
            </w:tcBorders>
          </w:tcPr>
          <w:p w:rsidR="00E044F7" w:rsidRPr="00AE28B6" w:rsidRDefault="00E044F7" w:rsidP="00E044F7">
            <w:pPr>
              <w:spacing w:line="256" w:lineRule="auto"/>
              <w:rPr>
                <w:sz w:val="18"/>
                <w:szCs w:val="18"/>
                <w:lang w:eastAsia="en-US"/>
              </w:rPr>
            </w:pPr>
            <w:r w:rsidRPr="00AE28B6">
              <w:rPr>
                <w:color w:val="000000"/>
                <w:sz w:val="18"/>
                <w:szCs w:val="18"/>
              </w:rPr>
              <w:t>Kjell-Arne Ottosson (KD)</w:t>
            </w:r>
          </w:p>
        </w:tc>
        <w:tc>
          <w:tcPr>
            <w:tcW w:w="382"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72"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E044F7" w:rsidRPr="00321ABF" w:rsidTr="00FB3990">
        <w:tblPrEx>
          <w:jc w:val="center"/>
          <w:tblInd w:w="0" w:type="dxa"/>
          <w:tblLook w:val="04A0" w:firstRow="1" w:lastRow="0" w:firstColumn="1" w:lastColumn="0" w:noHBand="0" w:noVBand="1"/>
        </w:tblPrEx>
        <w:trPr>
          <w:trHeight w:val="219"/>
          <w:jc w:val="center"/>
        </w:trPr>
        <w:tc>
          <w:tcPr>
            <w:tcW w:w="3239" w:type="dxa"/>
            <w:gridSpan w:val="3"/>
            <w:tcBorders>
              <w:top w:val="single" w:sz="6" w:space="0" w:color="auto"/>
              <w:left w:val="single" w:sz="6" w:space="0" w:color="auto"/>
              <w:bottom w:val="single" w:sz="6" w:space="0" w:color="auto"/>
              <w:right w:val="double" w:sz="4" w:space="0" w:color="auto"/>
            </w:tcBorders>
          </w:tcPr>
          <w:p w:rsidR="00E044F7" w:rsidRPr="00AE28B6" w:rsidRDefault="00E044F7" w:rsidP="00E044F7">
            <w:pPr>
              <w:spacing w:line="256" w:lineRule="auto"/>
              <w:rPr>
                <w:sz w:val="18"/>
                <w:szCs w:val="18"/>
                <w:lang w:eastAsia="en-US"/>
              </w:rPr>
            </w:pPr>
            <w:r w:rsidRPr="00AE28B6">
              <w:rPr>
                <w:color w:val="000000"/>
                <w:sz w:val="18"/>
                <w:szCs w:val="18"/>
              </w:rPr>
              <w:t>Fredrik Malm (L)</w:t>
            </w:r>
          </w:p>
        </w:tc>
        <w:tc>
          <w:tcPr>
            <w:tcW w:w="382"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72"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E044F7" w:rsidRPr="00321ABF" w:rsidTr="00FB3990">
        <w:tblPrEx>
          <w:jc w:val="center"/>
          <w:tblInd w:w="0" w:type="dxa"/>
          <w:tblLook w:val="04A0" w:firstRow="1" w:lastRow="0" w:firstColumn="1" w:lastColumn="0" w:noHBand="0" w:noVBand="1"/>
        </w:tblPrEx>
        <w:trPr>
          <w:trHeight w:val="219"/>
          <w:jc w:val="center"/>
        </w:trPr>
        <w:tc>
          <w:tcPr>
            <w:tcW w:w="3239" w:type="dxa"/>
            <w:gridSpan w:val="3"/>
            <w:tcBorders>
              <w:top w:val="single" w:sz="6" w:space="0" w:color="auto"/>
              <w:left w:val="single" w:sz="6" w:space="0" w:color="auto"/>
              <w:bottom w:val="single" w:sz="6" w:space="0" w:color="auto"/>
              <w:right w:val="double" w:sz="4" w:space="0" w:color="auto"/>
            </w:tcBorders>
          </w:tcPr>
          <w:p w:rsidR="00E044F7" w:rsidRPr="00AE28B6" w:rsidRDefault="00E044F7" w:rsidP="00E044F7">
            <w:pPr>
              <w:spacing w:line="256" w:lineRule="auto"/>
              <w:rPr>
                <w:sz w:val="18"/>
                <w:szCs w:val="18"/>
                <w:lang w:eastAsia="en-US"/>
              </w:rPr>
            </w:pPr>
            <w:r w:rsidRPr="00AE28B6">
              <w:rPr>
                <w:color w:val="000000"/>
                <w:sz w:val="18"/>
                <w:szCs w:val="18"/>
              </w:rPr>
              <w:t>Jan Björklund (L)</w:t>
            </w:r>
          </w:p>
        </w:tc>
        <w:tc>
          <w:tcPr>
            <w:tcW w:w="382"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72"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B66FD6" w:rsidRPr="00321ABF" w:rsidTr="00FB3990">
        <w:tblPrEx>
          <w:jc w:val="center"/>
          <w:tblInd w:w="0" w:type="dxa"/>
          <w:tblLook w:val="04A0" w:firstRow="1" w:lastRow="0" w:firstColumn="1" w:lastColumn="0" w:noHBand="0" w:noVBand="1"/>
        </w:tblPrEx>
        <w:trPr>
          <w:trHeight w:val="219"/>
          <w:jc w:val="center"/>
        </w:trPr>
        <w:tc>
          <w:tcPr>
            <w:tcW w:w="3239" w:type="dxa"/>
            <w:gridSpan w:val="3"/>
            <w:tcBorders>
              <w:top w:val="single" w:sz="6" w:space="0" w:color="auto"/>
              <w:left w:val="single" w:sz="6" w:space="0" w:color="auto"/>
              <w:bottom w:val="single" w:sz="6" w:space="0" w:color="auto"/>
              <w:right w:val="double" w:sz="4" w:space="0" w:color="auto"/>
            </w:tcBorders>
          </w:tcPr>
          <w:p w:rsidR="00B66FD6" w:rsidRPr="00AE28B6" w:rsidRDefault="00B66FD6" w:rsidP="00E044F7">
            <w:pPr>
              <w:spacing w:line="256" w:lineRule="auto"/>
              <w:rPr>
                <w:color w:val="000000"/>
                <w:sz w:val="18"/>
                <w:szCs w:val="18"/>
              </w:rPr>
            </w:pPr>
            <w:r>
              <w:rPr>
                <w:color w:val="000000"/>
                <w:sz w:val="18"/>
                <w:szCs w:val="18"/>
              </w:rPr>
              <w:t>Vakant</w:t>
            </w:r>
          </w:p>
        </w:tc>
        <w:tc>
          <w:tcPr>
            <w:tcW w:w="382" w:type="dxa"/>
            <w:tcBorders>
              <w:top w:val="single" w:sz="6" w:space="0" w:color="auto"/>
              <w:left w:val="double" w:sz="4" w:space="0" w:color="auto"/>
              <w:bottom w:val="single" w:sz="6" w:space="0" w:color="auto"/>
              <w:right w:val="single" w:sz="6" w:space="0" w:color="auto"/>
            </w:tcBorders>
          </w:tcPr>
          <w:p w:rsidR="00B66FD6" w:rsidRPr="009A4B70" w:rsidRDefault="00B66FD6"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B66FD6" w:rsidRPr="009A4B70" w:rsidRDefault="00B66FD6"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double" w:sz="4" w:space="0" w:color="auto"/>
              <w:bottom w:val="single" w:sz="6" w:space="0" w:color="auto"/>
              <w:right w:val="single" w:sz="6" w:space="0" w:color="auto"/>
            </w:tcBorders>
          </w:tcPr>
          <w:p w:rsidR="00B66FD6" w:rsidRPr="009A4B70" w:rsidRDefault="00B66FD6"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72" w:type="dxa"/>
            <w:tcBorders>
              <w:top w:val="single" w:sz="6" w:space="0" w:color="auto"/>
              <w:left w:val="single" w:sz="6" w:space="0" w:color="auto"/>
              <w:bottom w:val="single" w:sz="6" w:space="0" w:color="auto"/>
              <w:right w:val="double" w:sz="4" w:space="0" w:color="auto"/>
            </w:tcBorders>
          </w:tcPr>
          <w:p w:rsidR="00B66FD6" w:rsidRPr="009A4B70" w:rsidRDefault="00B66FD6"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B66FD6" w:rsidRPr="009A4B70" w:rsidRDefault="00B66FD6"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B66FD6" w:rsidRPr="009A4B70" w:rsidRDefault="00B66FD6"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B66FD6" w:rsidRPr="009A4B70" w:rsidRDefault="00B66FD6"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tcPr>
          <w:p w:rsidR="00B66FD6" w:rsidRPr="009A4B70" w:rsidRDefault="00B66FD6"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B66FD6" w:rsidRPr="009A4B70" w:rsidRDefault="00B66FD6"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B66FD6" w:rsidRPr="009A4B70" w:rsidRDefault="00B66FD6"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B66FD6" w:rsidRPr="009A4B70" w:rsidRDefault="00B66FD6"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B66FD6" w:rsidRPr="009A4B70" w:rsidRDefault="00B66FD6"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B66FD6" w:rsidRPr="009A4B70" w:rsidRDefault="00B66FD6"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B66FD6" w:rsidRPr="009A4B70" w:rsidRDefault="00B66FD6"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E044F7" w:rsidRPr="00321ABF" w:rsidTr="00FB3990">
        <w:tblPrEx>
          <w:jc w:val="center"/>
          <w:tblInd w:w="0" w:type="dxa"/>
          <w:tblLook w:val="04A0" w:firstRow="1" w:lastRow="0" w:firstColumn="1" w:lastColumn="0" w:noHBand="0" w:noVBand="1"/>
        </w:tblPrEx>
        <w:trPr>
          <w:trHeight w:val="219"/>
          <w:jc w:val="center"/>
        </w:trPr>
        <w:tc>
          <w:tcPr>
            <w:tcW w:w="3239" w:type="dxa"/>
            <w:gridSpan w:val="3"/>
            <w:tcBorders>
              <w:top w:val="single" w:sz="6" w:space="0" w:color="auto"/>
              <w:left w:val="single" w:sz="6" w:space="0" w:color="auto"/>
              <w:bottom w:val="single" w:sz="6" w:space="0" w:color="auto"/>
              <w:right w:val="double" w:sz="4" w:space="0" w:color="auto"/>
            </w:tcBorders>
          </w:tcPr>
          <w:p w:rsidR="00E044F7" w:rsidRPr="00AE28B6" w:rsidRDefault="00E044F7" w:rsidP="00E044F7">
            <w:pPr>
              <w:spacing w:line="256" w:lineRule="auto"/>
              <w:rPr>
                <w:sz w:val="18"/>
                <w:szCs w:val="18"/>
                <w:lang w:eastAsia="en-US"/>
              </w:rPr>
            </w:pPr>
            <w:r w:rsidRPr="00AE28B6">
              <w:rPr>
                <w:color w:val="000000"/>
                <w:sz w:val="18"/>
                <w:szCs w:val="18"/>
              </w:rPr>
              <w:t>Janine Alm Ericson (MP)</w:t>
            </w:r>
          </w:p>
        </w:tc>
        <w:tc>
          <w:tcPr>
            <w:tcW w:w="382"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72"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E044F7" w:rsidRPr="00321ABF" w:rsidTr="00FB3990">
        <w:tblPrEx>
          <w:jc w:val="center"/>
          <w:tblInd w:w="0" w:type="dxa"/>
          <w:tblLook w:val="04A0" w:firstRow="1" w:lastRow="0" w:firstColumn="1" w:lastColumn="0" w:noHBand="0" w:noVBand="1"/>
        </w:tblPrEx>
        <w:trPr>
          <w:trHeight w:val="219"/>
          <w:jc w:val="center"/>
        </w:trPr>
        <w:tc>
          <w:tcPr>
            <w:tcW w:w="3239" w:type="dxa"/>
            <w:gridSpan w:val="3"/>
            <w:tcBorders>
              <w:top w:val="single" w:sz="6" w:space="0" w:color="auto"/>
              <w:left w:val="single" w:sz="6" w:space="0" w:color="auto"/>
              <w:bottom w:val="single" w:sz="6" w:space="0" w:color="auto"/>
              <w:right w:val="double" w:sz="4" w:space="0" w:color="auto"/>
            </w:tcBorders>
          </w:tcPr>
          <w:p w:rsidR="00E044F7" w:rsidRPr="006972CF" w:rsidRDefault="00E044F7" w:rsidP="00E044F7">
            <w:pPr>
              <w:spacing w:line="256" w:lineRule="auto"/>
              <w:rPr>
                <w:sz w:val="18"/>
                <w:szCs w:val="18"/>
                <w:lang w:eastAsia="en-US"/>
              </w:rPr>
            </w:pPr>
            <w:r w:rsidRPr="006972CF">
              <w:rPr>
                <w:color w:val="000000"/>
                <w:sz w:val="18"/>
                <w:szCs w:val="18"/>
              </w:rPr>
              <w:t>Martina Johansson (C)</w:t>
            </w:r>
          </w:p>
        </w:tc>
        <w:tc>
          <w:tcPr>
            <w:tcW w:w="382"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72"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E044F7" w:rsidRPr="00321ABF" w:rsidTr="00FB3990">
        <w:tblPrEx>
          <w:jc w:val="center"/>
          <w:tblInd w:w="0" w:type="dxa"/>
          <w:tblLook w:val="04A0" w:firstRow="1" w:lastRow="0" w:firstColumn="1" w:lastColumn="0" w:noHBand="0" w:noVBand="1"/>
        </w:tblPrEx>
        <w:trPr>
          <w:trHeight w:val="219"/>
          <w:jc w:val="center"/>
        </w:trPr>
        <w:tc>
          <w:tcPr>
            <w:tcW w:w="3239" w:type="dxa"/>
            <w:gridSpan w:val="3"/>
            <w:tcBorders>
              <w:top w:val="single" w:sz="6" w:space="0" w:color="auto"/>
              <w:left w:val="single" w:sz="6" w:space="0" w:color="auto"/>
              <w:bottom w:val="single" w:sz="6" w:space="0" w:color="auto"/>
              <w:right w:val="double" w:sz="4" w:space="0" w:color="auto"/>
            </w:tcBorders>
          </w:tcPr>
          <w:p w:rsidR="00E044F7" w:rsidRPr="006972CF" w:rsidRDefault="00E044F7" w:rsidP="00E044F7">
            <w:pPr>
              <w:spacing w:line="256" w:lineRule="auto"/>
              <w:rPr>
                <w:sz w:val="18"/>
                <w:szCs w:val="18"/>
                <w:lang w:eastAsia="en-US"/>
              </w:rPr>
            </w:pPr>
            <w:r w:rsidRPr="006972CF">
              <w:rPr>
                <w:color w:val="000000"/>
                <w:sz w:val="18"/>
                <w:szCs w:val="18"/>
              </w:rPr>
              <w:t>Magnus Ek (C)</w:t>
            </w:r>
          </w:p>
        </w:tc>
        <w:tc>
          <w:tcPr>
            <w:tcW w:w="382"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72"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E044F7" w:rsidRPr="00321ABF" w:rsidTr="00FB3990">
        <w:tblPrEx>
          <w:jc w:val="center"/>
          <w:tblInd w:w="0" w:type="dxa"/>
          <w:tblLook w:val="04A0" w:firstRow="1" w:lastRow="0" w:firstColumn="1" w:lastColumn="0" w:noHBand="0" w:noVBand="1"/>
        </w:tblPrEx>
        <w:trPr>
          <w:trHeight w:val="219"/>
          <w:jc w:val="center"/>
        </w:trPr>
        <w:tc>
          <w:tcPr>
            <w:tcW w:w="3239" w:type="dxa"/>
            <w:gridSpan w:val="3"/>
            <w:tcBorders>
              <w:top w:val="single" w:sz="6" w:space="0" w:color="auto"/>
              <w:left w:val="single" w:sz="6" w:space="0" w:color="auto"/>
              <w:bottom w:val="single" w:sz="6" w:space="0" w:color="auto"/>
              <w:right w:val="double" w:sz="4" w:space="0" w:color="auto"/>
            </w:tcBorders>
          </w:tcPr>
          <w:p w:rsidR="00E044F7" w:rsidRPr="006972CF" w:rsidRDefault="00E044F7" w:rsidP="00E044F7">
            <w:pPr>
              <w:spacing w:line="256" w:lineRule="auto"/>
              <w:rPr>
                <w:sz w:val="18"/>
                <w:szCs w:val="18"/>
                <w:lang w:eastAsia="en-US"/>
              </w:rPr>
            </w:pPr>
            <w:r w:rsidRPr="006972CF">
              <w:rPr>
                <w:color w:val="000000"/>
                <w:sz w:val="18"/>
                <w:szCs w:val="18"/>
              </w:rPr>
              <w:t>Per Lodenius (C)</w:t>
            </w:r>
          </w:p>
        </w:tc>
        <w:tc>
          <w:tcPr>
            <w:tcW w:w="382"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72"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E044F7" w:rsidRPr="00321ABF" w:rsidTr="00FB3990">
        <w:tblPrEx>
          <w:jc w:val="center"/>
          <w:tblInd w:w="0" w:type="dxa"/>
          <w:tblLook w:val="04A0" w:firstRow="1" w:lastRow="0" w:firstColumn="1" w:lastColumn="0" w:noHBand="0" w:noVBand="1"/>
        </w:tblPrEx>
        <w:trPr>
          <w:trHeight w:val="219"/>
          <w:jc w:val="center"/>
        </w:trPr>
        <w:tc>
          <w:tcPr>
            <w:tcW w:w="3239" w:type="dxa"/>
            <w:gridSpan w:val="3"/>
            <w:tcBorders>
              <w:top w:val="single" w:sz="6" w:space="0" w:color="auto"/>
              <w:left w:val="single" w:sz="6" w:space="0" w:color="auto"/>
              <w:bottom w:val="single" w:sz="6" w:space="0" w:color="auto"/>
              <w:right w:val="double" w:sz="4" w:space="0" w:color="auto"/>
            </w:tcBorders>
          </w:tcPr>
          <w:p w:rsidR="00E044F7" w:rsidRPr="006972CF" w:rsidRDefault="00E044F7" w:rsidP="00E044F7">
            <w:pPr>
              <w:spacing w:line="256" w:lineRule="auto"/>
              <w:rPr>
                <w:sz w:val="18"/>
                <w:szCs w:val="18"/>
                <w:lang w:eastAsia="en-US"/>
              </w:rPr>
            </w:pPr>
            <w:r w:rsidRPr="006972CF">
              <w:rPr>
                <w:color w:val="000000"/>
                <w:sz w:val="18"/>
                <w:szCs w:val="18"/>
              </w:rPr>
              <w:t>Solveig Zander (C)</w:t>
            </w:r>
          </w:p>
        </w:tc>
        <w:tc>
          <w:tcPr>
            <w:tcW w:w="382"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72"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E044F7" w:rsidRPr="00321ABF" w:rsidTr="00FB3990">
        <w:tblPrEx>
          <w:jc w:val="center"/>
          <w:tblInd w:w="0" w:type="dxa"/>
          <w:tblLook w:val="04A0" w:firstRow="1" w:lastRow="0" w:firstColumn="1" w:lastColumn="0" w:noHBand="0" w:noVBand="1"/>
        </w:tblPrEx>
        <w:trPr>
          <w:trHeight w:val="219"/>
          <w:jc w:val="center"/>
        </w:trPr>
        <w:tc>
          <w:tcPr>
            <w:tcW w:w="3239" w:type="dxa"/>
            <w:gridSpan w:val="3"/>
            <w:tcBorders>
              <w:top w:val="single" w:sz="6" w:space="0" w:color="auto"/>
              <w:left w:val="single" w:sz="6" w:space="0" w:color="auto"/>
              <w:bottom w:val="single" w:sz="6" w:space="0" w:color="auto"/>
              <w:right w:val="double" w:sz="4" w:space="0" w:color="auto"/>
            </w:tcBorders>
          </w:tcPr>
          <w:p w:rsidR="00E044F7" w:rsidRPr="006972CF" w:rsidRDefault="00E044F7" w:rsidP="00E044F7">
            <w:pPr>
              <w:spacing w:line="256" w:lineRule="auto"/>
              <w:rPr>
                <w:sz w:val="18"/>
                <w:szCs w:val="18"/>
                <w:lang w:eastAsia="en-US"/>
              </w:rPr>
            </w:pPr>
            <w:r w:rsidRPr="006972CF">
              <w:rPr>
                <w:color w:val="000000"/>
                <w:sz w:val="18"/>
                <w:szCs w:val="18"/>
              </w:rPr>
              <w:t>Martin Ådahl (C)</w:t>
            </w:r>
          </w:p>
        </w:tc>
        <w:tc>
          <w:tcPr>
            <w:tcW w:w="382"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72"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E044F7" w:rsidRPr="00321ABF" w:rsidTr="00FB3990">
        <w:tblPrEx>
          <w:jc w:val="center"/>
          <w:tblInd w:w="0" w:type="dxa"/>
          <w:tblLook w:val="04A0" w:firstRow="1" w:lastRow="0" w:firstColumn="1" w:lastColumn="0" w:noHBand="0" w:noVBand="1"/>
        </w:tblPrEx>
        <w:trPr>
          <w:trHeight w:val="219"/>
          <w:jc w:val="center"/>
        </w:trPr>
        <w:tc>
          <w:tcPr>
            <w:tcW w:w="3239" w:type="dxa"/>
            <w:gridSpan w:val="3"/>
            <w:tcBorders>
              <w:top w:val="single" w:sz="6" w:space="0" w:color="auto"/>
              <w:left w:val="single" w:sz="6" w:space="0" w:color="auto"/>
              <w:bottom w:val="single" w:sz="6" w:space="0" w:color="auto"/>
              <w:right w:val="double" w:sz="4" w:space="0" w:color="auto"/>
            </w:tcBorders>
          </w:tcPr>
          <w:p w:rsidR="00E044F7" w:rsidRPr="006972CF" w:rsidRDefault="007E06C4" w:rsidP="00E044F7">
            <w:pPr>
              <w:spacing w:line="256" w:lineRule="auto"/>
              <w:rPr>
                <w:sz w:val="18"/>
                <w:szCs w:val="18"/>
                <w:lang w:eastAsia="en-US"/>
              </w:rPr>
            </w:pPr>
            <w:r>
              <w:rPr>
                <w:color w:val="000000"/>
                <w:sz w:val="18"/>
                <w:szCs w:val="18"/>
              </w:rPr>
              <w:t>Jens Holm</w:t>
            </w:r>
            <w:r w:rsidR="00E044F7" w:rsidRPr="006972CF">
              <w:rPr>
                <w:color w:val="000000"/>
                <w:sz w:val="18"/>
                <w:szCs w:val="18"/>
              </w:rPr>
              <w:t xml:space="preserve"> (V)</w:t>
            </w:r>
          </w:p>
        </w:tc>
        <w:tc>
          <w:tcPr>
            <w:tcW w:w="382"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72"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E044F7" w:rsidRPr="00321ABF" w:rsidTr="00FB3990">
        <w:tblPrEx>
          <w:jc w:val="center"/>
          <w:tblInd w:w="0" w:type="dxa"/>
          <w:tblLook w:val="04A0" w:firstRow="1" w:lastRow="0" w:firstColumn="1" w:lastColumn="0" w:noHBand="0" w:noVBand="1"/>
        </w:tblPrEx>
        <w:trPr>
          <w:trHeight w:val="219"/>
          <w:jc w:val="center"/>
        </w:trPr>
        <w:tc>
          <w:tcPr>
            <w:tcW w:w="3239" w:type="dxa"/>
            <w:gridSpan w:val="3"/>
            <w:tcBorders>
              <w:top w:val="single" w:sz="6" w:space="0" w:color="auto"/>
              <w:left w:val="single" w:sz="6" w:space="0" w:color="auto"/>
              <w:bottom w:val="single" w:sz="6" w:space="0" w:color="auto"/>
              <w:right w:val="double" w:sz="4" w:space="0" w:color="auto"/>
            </w:tcBorders>
          </w:tcPr>
          <w:p w:rsidR="00E044F7" w:rsidRPr="006972CF" w:rsidRDefault="00E044F7" w:rsidP="00E044F7">
            <w:pPr>
              <w:spacing w:line="256" w:lineRule="auto"/>
              <w:rPr>
                <w:sz w:val="18"/>
                <w:szCs w:val="18"/>
                <w:lang w:eastAsia="en-US"/>
              </w:rPr>
            </w:pPr>
            <w:r w:rsidRPr="006972CF">
              <w:rPr>
                <w:color w:val="000000"/>
                <w:sz w:val="18"/>
                <w:szCs w:val="18"/>
              </w:rPr>
              <w:t>Nooshi Dadgostar (V)</w:t>
            </w:r>
          </w:p>
        </w:tc>
        <w:tc>
          <w:tcPr>
            <w:tcW w:w="382"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72"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E044F7" w:rsidRPr="00321ABF" w:rsidTr="00FB3990">
        <w:tblPrEx>
          <w:jc w:val="center"/>
          <w:tblInd w:w="0" w:type="dxa"/>
          <w:tblLook w:val="04A0" w:firstRow="1" w:lastRow="0" w:firstColumn="1" w:lastColumn="0" w:noHBand="0" w:noVBand="1"/>
        </w:tblPrEx>
        <w:trPr>
          <w:trHeight w:val="65"/>
          <w:jc w:val="center"/>
        </w:trPr>
        <w:tc>
          <w:tcPr>
            <w:tcW w:w="3239" w:type="dxa"/>
            <w:gridSpan w:val="3"/>
            <w:tcBorders>
              <w:top w:val="single" w:sz="6" w:space="0" w:color="auto"/>
              <w:left w:val="single" w:sz="6" w:space="0" w:color="auto"/>
              <w:bottom w:val="single" w:sz="6" w:space="0" w:color="auto"/>
              <w:right w:val="double" w:sz="4" w:space="0" w:color="auto"/>
            </w:tcBorders>
          </w:tcPr>
          <w:p w:rsidR="00E044F7" w:rsidRPr="006972CF" w:rsidRDefault="00E044F7" w:rsidP="00E044F7">
            <w:pPr>
              <w:spacing w:line="256" w:lineRule="auto"/>
              <w:rPr>
                <w:sz w:val="18"/>
                <w:szCs w:val="18"/>
                <w:lang w:eastAsia="en-US"/>
              </w:rPr>
            </w:pPr>
            <w:r w:rsidRPr="006972CF">
              <w:rPr>
                <w:color w:val="000000"/>
                <w:sz w:val="18"/>
                <w:szCs w:val="18"/>
              </w:rPr>
              <w:t>Daniel Riazat (V)</w:t>
            </w:r>
          </w:p>
        </w:tc>
        <w:tc>
          <w:tcPr>
            <w:tcW w:w="382"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72"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E044F7" w:rsidRPr="00321ABF" w:rsidTr="00FB3990">
        <w:tblPrEx>
          <w:jc w:val="center"/>
          <w:tblInd w:w="0" w:type="dxa"/>
          <w:tblLook w:val="04A0" w:firstRow="1" w:lastRow="0" w:firstColumn="1" w:lastColumn="0" w:noHBand="0" w:noVBand="1"/>
        </w:tblPrEx>
        <w:trPr>
          <w:trHeight w:val="219"/>
          <w:jc w:val="center"/>
        </w:trPr>
        <w:tc>
          <w:tcPr>
            <w:tcW w:w="3239" w:type="dxa"/>
            <w:gridSpan w:val="3"/>
            <w:tcBorders>
              <w:top w:val="single" w:sz="6" w:space="0" w:color="auto"/>
              <w:left w:val="single" w:sz="6" w:space="0" w:color="auto"/>
              <w:bottom w:val="single" w:sz="6" w:space="0" w:color="auto"/>
              <w:right w:val="double" w:sz="4" w:space="0" w:color="auto"/>
            </w:tcBorders>
          </w:tcPr>
          <w:p w:rsidR="00E044F7" w:rsidRPr="006972CF" w:rsidRDefault="00E044F7" w:rsidP="00E044F7">
            <w:pPr>
              <w:spacing w:line="256" w:lineRule="auto"/>
              <w:rPr>
                <w:sz w:val="18"/>
                <w:szCs w:val="18"/>
                <w:lang w:eastAsia="en-US"/>
              </w:rPr>
            </w:pPr>
            <w:r>
              <w:rPr>
                <w:sz w:val="18"/>
                <w:szCs w:val="18"/>
                <w:lang w:eastAsia="en-US"/>
              </w:rPr>
              <w:t>Barbro Westerholm (L)</w:t>
            </w:r>
          </w:p>
        </w:tc>
        <w:tc>
          <w:tcPr>
            <w:tcW w:w="382"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72"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E044F7" w:rsidRPr="00321ABF" w:rsidTr="00FB3990">
        <w:tblPrEx>
          <w:jc w:val="center"/>
          <w:tblInd w:w="0" w:type="dxa"/>
          <w:tblLook w:val="04A0" w:firstRow="1" w:lastRow="0" w:firstColumn="1" w:lastColumn="0" w:noHBand="0" w:noVBand="1"/>
        </w:tblPrEx>
        <w:trPr>
          <w:trHeight w:val="219"/>
          <w:jc w:val="center"/>
        </w:trPr>
        <w:tc>
          <w:tcPr>
            <w:tcW w:w="3239" w:type="dxa"/>
            <w:gridSpan w:val="3"/>
            <w:tcBorders>
              <w:top w:val="single" w:sz="6" w:space="0" w:color="auto"/>
              <w:left w:val="single" w:sz="6" w:space="0" w:color="auto"/>
              <w:bottom w:val="single" w:sz="6" w:space="0" w:color="auto"/>
              <w:right w:val="double" w:sz="4" w:space="0" w:color="auto"/>
            </w:tcBorders>
          </w:tcPr>
          <w:p w:rsidR="00E044F7" w:rsidRPr="00AE28B6" w:rsidRDefault="00E044F7" w:rsidP="00E044F7">
            <w:pPr>
              <w:spacing w:line="256" w:lineRule="auto"/>
              <w:rPr>
                <w:sz w:val="18"/>
                <w:szCs w:val="18"/>
                <w:lang w:eastAsia="en-US"/>
              </w:rPr>
            </w:pPr>
            <w:r>
              <w:rPr>
                <w:sz w:val="18"/>
                <w:szCs w:val="18"/>
                <w:lang w:eastAsia="en-US"/>
              </w:rPr>
              <w:t>Gulan Avci (L)</w:t>
            </w:r>
          </w:p>
        </w:tc>
        <w:tc>
          <w:tcPr>
            <w:tcW w:w="382"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72"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E044F7" w:rsidRPr="00321ABF" w:rsidTr="00FB3990">
        <w:tblPrEx>
          <w:jc w:val="center"/>
          <w:tblInd w:w="0" w:type="dxa"/>
          <w:tblLook w:val="04A0" w:firstRow="1" w:lastRow="0" w:firstColumn="1" w:lastColumn="0" w:noHBand="0" w:noVBand="1"/>
        </w:tblPrEx>
        <w:trPr>
          <w:trHeight w:val="219"/>
          <w:jc w:val="center"/>
        </w:trPr>
        <w:tc>
          <w:tcPr>
            <w:tcW w:w="3239" w:type="dxa"/>
            <w:gridSpan w:val="3"/>
            <w:tcBorders>
              <w:top w:val="single" w:sz="6" w:space="0" w:color="auto"/>
              <w:left w:val="single" w:sz="6" w:space="0" w:color="auto"/>
              <w:bottom w:val="single" w:sz="6" w:space="0" w:color="auto"/>
              <w:right w:val="double" w:sz="4" w:space="0" w:color="auto"/>
            </w:tcBorders>
          </w:tcPr>
          <w:p w:rsidR="00E044F7" w:rsidRPr="00AE28B6" w:rsidRDefault="00E044F7" w:rsidP="00E044F7">
            <w:pPr>
              <w:spacing w:line="256" w:lineRule="auto"/>
              <w:rPr>
                <w:sz w:val="18"/>
                <w:szCs w:val="18"/>
                <w:lang w:eastAsia="en-US"/>
              </w:rPr>
            </w:pPr>
            <w:r>
              <w:rPr>
                <w:sz w:val="18"/>
                <w:szCs w:val="18"/>
                <w:lang w:eastAsia="en-US"/>
              </w:rPr>
              <w:t>Mats Persson (L)</w:t>
            </w:r>
          </w:p>
        </w:tc>
        <w:tc>
          <w:tcPr>
            <w:tcW w:w="382"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72"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E044F7" w:rsidRPr="00321ABF" w:rsidTr="00FB3990">
        <w:tblPrEx>
          <w:jc w:val="center"/>
          <w:tblInd w:w="0" w:type="dxa"/>
          <w:tblLook w:val="04A0" w:firstRow="1" w:lastRow="0" w:firstColumn="1" w:lastColumn="0" w:noHBand="0" w:noVBand="1"/>
        </w:tblPrEx>
        <w:trPr>
          <w:trHeight w:val="219"/>
          <w:jc w:val="center"/>
        </w:trPr>
        <w:tc>
          <w:tcPr>
            <w:tcW w:w="3239" w:type="dxa"/>
            <w:gridSpan w:val="3"/>
            <w:tcBorders>
              <w:top w:val="single" w:sz="6" w:space="0" w:color="auto"/>
              <w:left w:val="single" w:sz="6" w:space="0" w:color="auto"/>
              <w:bottom w:val="single" w:sz="6" w:space="0" w:color="auto"/>
              <w:right w:val="double" w:sz="4" w:space="0" w:color="auto"/>
            </w:tcBorders>
          </w:tcPr>
          <w:p w:rsidR="00E044F7" w:rsidRPr="007D54BA" w:rsidRDefault="00E044F7" w:rsidP="00E044F7">
            <w:pPr>
              <w:spacing w:line="256" w:lineRule="auto"/>
              <w:rPr>
                <w:sz w:val="18"/>
                <w:szCs w:val="18"/>
                <w:lang w:eastAsia="en-US"/>
              </w:rPr>
            </w:pPr>
            <w:r>
              <w:rPr>
                <w:sz w:val="18"/>
                <w:szCs w:val="18"/>
                <w:lang w:eastAsia="en-US"/>
              </w:rPr>
              <w:t>Johan Pehrson (L)</w:t>
            </w:r>
          </w:p>
        </w:tc>
        <w:tc>
          <w:tcPr>
            <w:tcW w:w="382"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72"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E044F7" w:rsidRPr="00321ABF" w:rsidTr="00FB3990">
        <w:tblPrEx>
          <w:jc w:val="center"/>
          <w:tblInd w:w="0" w:type="dxa"/>
          <w:tblLook w:val="04A0" w:firstRow="1" w:lastRow="0" w:firstColumn="1" w:lastColumn="0" w:noHBand="0" w:noVBand="1"/>
        </w:tblPrEx>
        <w:trPr>
          <w:trHeight w:val="219"/>
          <w:jc w:val="center"/>
        </w:trPr>
        <w:tc>
          <w:tcPr>
            <w:tcW w:w="3239" w:type="dxa"/>
            <w:gridSpan w:val="3"/>
            <w:tcBorders>
              <w:top w:val="single" w:sz="6" w:space="0" w:color="auto"/>
              <w:left w:val="single" w:sz="6" w:space="0" w:color="auto"/>
              <w:bottom w:val="single" w:sz="6" w:space="0" w:color="auto"/>
              <w:right w:val="double" w:sz="4" w:space="0" w:color="auto"/>
            </w:tcBorders>
          </w:tcPr>
          <w:p w:rsidR="00E044F7" w:rsidRDefault="00E044F7" w:rsidP="00E044F7">
            <w:pPr>
              <w:spacing w:line="256" w:lineRule="auto"/>
              <w:rPr>
                <w:sz w:val="18"/>
                <w:szCs w:val="18"/>
                <w:lang w:eastAsia="en-US"/>
              </w:rPr>
            </w:pPr>
            <w:r>
              <w:rPr>
                <w:sz w:val="18"/>
                <w:szCs w:val="18"/>
                <w:lang w:eastAsia="en-US"/>
              </w:rPr>
              <w:t>Arman Teimouri (L)</w:t>
            </w:r>
          </w:p>
        </w:tc>
        <w:tc>
          <w:tcPr>
            <w:tcW w:w="382"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72"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E044F7" w:rsidRPr="00321ABF" w:rsidTr="00FB3990">
        <w:tblPrEx>
          <w:jc w:val="center"/>
          <w:tblInd w:w="0" w:type="dxa"/>
          <w:tblLook w:val="04A0" w:firstRow="1" w:lastRow="0" w:firstColumn="1" w:lastColumn="0" w:noHBand="0" w:noVBand="1"/>
        </w:tblPrEx>
        <w:trPr>
          <w:trHeight w:val="219"/>
          <w:jc w:val="center"/>
        </w:trPr>
        <w:tc>
          <w:tcPr>
            <w:tcW w:w="3239" w:type="dxa"/>
            <w:gridSpan w:val="3"/>
            <w:tcBorders>
              <w:top w:val="single" w:sz="6" w:space="0" w:color="auto"/>
              <w:left w:val="single" w:sz="6" w:space="0" w:color="auto"/>
              <w:bottom w:val="single" w:sz="6" w:space="0" w:color="auto"/>
              <w:right w:val="double" w:sz="4" w:space="0" w:color="auto"/>
            </w:tcBorders>
          </w:tcPr>
          <w:p w:rsidR="00E044F7" w:rsidRPr="004F2B81" w:rsidRDefault="00E044F7" w:rsidP="00E044F7">
            <w:pPr>
              <w:spacing w:line="256" w:lineRule="auto"/>
              <w:rPr>
                <w:sz w:val="18"/>
                <w:szCs w:val="18"/>
                <w:lang w:eastAsia="en-US"/>
              </w:rPr>
            </w:pPr>
            <w:r w:rsidRPr="004F2B81">
              <w:rPr>
                <w:sz w:val="18"/>
                <w:szCs w:val="18"/>
                <w:lang w:eastAsia="en-US"/>
              </w:rPr>
              <w:t>Lina Nordquist (L)</w:t>
            </w:r>
          </w:p>
        </w:tc>
        <w:tc>
          <w:tcPr>
            <w:tcW w:w="382" w:type="dxa"/>
            <w:tcBorders>
              <w:top w:val="single" w:sz="6" w:space="0" w:color="auto"/>
              <w:left w:val="double" w:sz="4" w:space="0" w:color="auto"/>
              <w:bottom w:val="single" w:sz="6" w:space="0" w:color="auto"/>
              <w:right w:val="single" w:sz="6" w:space="0" w:color="auto"/>
            </w:tcBorders>
          </w:tcPr>
          <w:p w:rsidR="00E044F7" w:rsidRPr="009A4B70" w:rsidRDefault="007E06C4"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D</w:t>
            </w:r>
          </w:p>
        </w:tc>
        <w:tc>
          <w:tcPr>
            <w:tcW w:w="438"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double" w:sz="4" w:space="0" w:color="auto"/>
              <w:bottom w:val="single" w:sz="6" w:space="0" w:color="auto"/>
              <w:right w:val="single" w:sz="6" w:space="0" w:color="auto"/>
            </w:tcBorders>
          </w:tcPr>
          <w:p w:rsidR="00E044F7" w:rsidRPr="009A4B70" w:rsidRDefault="007E06C4"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D</w:t>
            </w:r>
          </w:p>
        </w:tc>
        <w:tc>
          <w:tcPr>
            <w:tcW w:w="472"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044F7" w:rsidRPr="009A4B70" w:rsidRDefault="00770CEB"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D</w:t>
            </w:r>
          </w:p>
        </w:tc>
        <w:tc>
          <w:tcPr>
            <w:tcW w:w="425"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E044F7" w:rsidRPr="00321ABF" w:rsidTr="00FB3990">
        <w:tblPrEx>
          <w:jc w:val="center"/>
          <w:tblInd w:w="0" w:type="dxa"/>
          <w:tblLook w:val="04A0" w:firstRow="1" w:lastRow="0" w:firstColumn="1" w:lastColumn="0" w:noHBand="0" w:noVBand="1"/>
        </w:tblPrEx>
        <w:trPr>
          <w:trHeight w:val="219"/>
          <w:jc w:val="center"/>
        </w:trPr>
        <w:tc>
          <w:tcPr>
            <w:tcW w:w="3239" w:type="dxa"/>
            <w:gridSpan w:val="3"/>
            <w:tcBorders>
              <w:top w:val="single" w:sz="6" w:space="0" w:color="auto"/>
              <w:left w:val="single" w:sz="6" w:space="0" w:color="auto"/>
              <w:bottom w:val="single" w:sz="6" w:space="0" w:color="auto"/>
              <w:right w:val="double" w:sz="4" w:space="0" w:color="auto"/>
            </w:tcBorders>
          </w:tcPr>
          <w:p w:rsidR="00E044F7" w:rsidRPr="004F2B81" w:rsidRDefault="00E044F7" w:rsidP="00E044F7">
            <w:pPr>
              <w:spacing w:line="256" w:lineRule="auto"/>
              <w:rPr>
                <w:sz w:val="18"/>
                <w:szCs w:val="18"/>
                <w:lang w:eastAsia="en-US"/>
              </w:rPr>
            </w:pPr>
            <w:r w:rsidRPr="004F2B81">
              <w:rPr>
                <w:sz w:val="18"/>
                <w:szCs w:val="18"/>
                <w:lang w:eastAsia="en-US"/>
              </w:rPr>
              <w:t>Helena Gellerman (L)</w:t>
            </w:r>
          </w:p>
        </w:tc>
        <w:tc>
          <w:tcPr>
            <w:tcW w:w="382"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72"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E044F7" w:rsidRPr="00321ABF" w:rsidTr="00FB3990">
        <w:tblPrEx>
          <w:jc w:val="center"/>
          <w:tblInd w:w="0" w:type="dxa"/>
          <w:tblLook w:val="04A0" w:firstRow="1" w:lastRow="0" w:firstColumn="1" w:lastColumn="0" w:noHBand="0" w:noVBand="1"/>
        </w:tblPrEx>
        <w:trPr>
          <w:trHeight w:val="219"/>
          <w:jc w:val="center"/>
        </w:trPr>
        <w:tc>
          <w:tcPr>
            <w:tcW w:w="3239" w:type="dxa"/>
            <w:gridSpan w:val="3"/>
            <w:tcBorders>
              <w:top w:val="single" w:sz="6" w:space="0" w:color="auto"/>
              <w:left w:val="single" w:sz="6" w:space="0" w:color="auto"/>
              <w:bottom w:val="single" w:sz="6" w:space="0" w:color="auto"/>
              <w:right w:val="double" w:sz="4" w:space="0" w:color="auto"/>
            </w:tcBorders>
          </w:tcPr>
          <w:p w:rsidR="00E044F7" w:rsidRPr="004F2B81" w:rsidRDefault="00E044F7" w:rsidP="00E044F7">
            <w:pPr>
              <w:spacing w:line="256" w:lineRule="auto"/>
              <w:rPr>
                <w:color w:val="000000"/>
                <w:sz w:val="18"/>
                <w:szCs w:val="18"/>
              </w:rPr>
            </w:pPr>
            <w:r w:rsidRPr="004F2B81">
              <w:rPr>
                <w:color w:val="000000"/>
                <w:sz w:val="18"/>
                <w:szCs w:val="18"/>
              </w:rPr>
              <w:t>Jessika Roswall (M)</w:t>
            </w:r>
          </w:p>
        </w:tc>
        <w:tc>
          <w:tcPr>
            <w:tcW w:w="382"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72"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E044F7" w:rsidRPr="00321ABF" w:rsidTr="00FB3990">
        <w:tblPrEx>
          <w:jc w:val="center"/>
          <w:tblInd w:w="0" w:type="dxa"/>
          <w:tblLook w:val="04A0" w:firstRow="1" w:lastRow="0" w:firstColumn="1" w:lastColumn="0" w:noHBand="0" w:noVBand="1"/>
        </w:tblPrEx>
        <w:trPr>
          <w:trHeight w:val="219"/>
          <w:jc w:val="center"/>
        </w:trPr>
        <w:tc>
          <w:tcPr>
            <w:tcW w:w="3239" w:type="dxa"/>
            <w:gridSpan w:val="3"/>
            <w:tcBorders>
              <w:top w:val="single" w:sz="6" w:space="0" w:color="auto"/>
              <w:left w:val="single" w:sz="6" w:space="0" w:color="auto"/>
              <w:bottom w:val="single" w:sz="6" w:space="0" w:color="auto"/>
              <w:right w:val="double" w:sz="4" w:space="0" w:color="auto"/>
            </w:tcBorders>
          </w:tcPr>
          <w:p w:rsidR="00E044F7" w:rsidRPr="004F2B81" w:rsidRDefault="00E044F7" w:rsidP="00E044F7">
            <w:pPr>
              <w:spacing w:line="256" w:lineRule="auto"/>
              <w:rPr>
                <w:color w:val="000000"/>
                <w:sz w:val="18"/>
                <w:szCs w:val="18"/>
              </w:rPr>
            </w:pPr>
            <w:r w:rsidRPr="004F2B81">
              <w:rPr>
                <w:color w:val="000000"/>
                <w:sz w:val="18"/>
                <w:szCs w:val="18"/>
              </w:rPr>
              <w:t>Maria Malmer Stenergard (M)</w:t>
            </w:r>
          </w:p>
        </w:tc>
        <w:tc>
          <w:tcPr>
            <w:tcW w:w="382"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72"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E044F7" w:rsidRPr="00321ABF" w:rsidTr="00FB3990">
        <w:tblPrEx>
          <w:jc w:val="center"/>
          <w:tblInd w:w="0" w:type="dxa"/>
          <w:tblLook w:val="04A0" w:firstRow="1" w:lastRow="0" w:firstColumn="1" w:lastColumn="0" w:noHBand="0" w:noVBand="1"/>
        </w:tblPrEx>
        <w:trPr>
          <w:trHeight w:val="219"/>
          <w:jc w:val="center"/>
        </w:trPr>
        <w:tc>
          <w:tcPr>
            <w:tcW w:w="3239" w:type="dxa"/>
            <w:gridSpan w:val="3"/>
            <w:tcBorders>
              <w:top w:val="single" w:sz="6" w:space="0" w:color="auto"/>
              <w:left w:val="single" w:sz="6" w:space="0" w:color="auto"/>
              <w:bottom w:val="single" w:sz="6" w:space="0" w:color="auto"/>
              <w:right w:val="double" w:sz="4" w:space="0" w:color="auto"/>
            </w:tcBorders>
          </w:tcPr>
          <w:p w:rsidR="00E044F7" w:rsidRPr="004F2B81" w:rsidRDefault="00E044F7" w:rsidP="00E044F7">
            <w:pPr>
              <w:spacing w:line="256" w:lineRule="auto"/>
              <w:rPr>
                <w:color w:val="000000"/>
                <w:sz w:val="18"/>
                <w:szCs w:val="18"/>
              </w:rPr>
            </w:pPr>
            <w:r w:rsidRPr="004F2B81">
              <w:rPr>
                <w:color w:val="000000"/>
                <w:sz w:val="18"/>
                <w:szCs w:val="18"/>
              </w:rPr>
              <w:t>Elisabeth Svantesson (M)</w:t>
            </w:r>
          </w:p>
        </w:tc>
        <w:tc>
          <w:tcPr>
            <w:tcW w:w="382"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72"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E044F7" w:rsidRPr="009A4B70" w:rsidRDefault="00E044F7"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D96AE0" w:rsidRPr="00321ABF" w:rsidTr="00FB3990">
        <w:tblPrEx>
          <w:jc w:val="center"/>
          <w:tblInd w:w="0" w:type="dxa"/>
          <w:tblLook w:val="04A0" w:firstRow="1" w:lastRow="0" w:firstColumn="1" w:lastColumn="0" w:noHBand="0" w:noVBand="1"/>
        </w:tblPrEx>
        <w:trPr>
          <w:trHeight w:val="219"/>
          <w:jc w:val="center"/>
        </w:trPr>
        <w:tc>
          <w:tcPr>
            <w:tcW w:w="3239" w:type="dxa"/>
            <w:gridSpan w:val="3"/>
            <w:tcBorders>
              <w:top w:val="single" w:sz="6" w:space="0" w:color="auto"/>
              <w:left w:val="single" w:sz="6" w:space="0" w:color="auto"/>
              <w:bottom w:val="single" w:sz="6" w:space="0" w:color="auto"/>
              <w:right w:val="double" w:sz="4" w:space="0" w:color="auto"/>
            </w:tcBorders>
          </w:tcPr>
          <w:p w:rsidR="00D96AE0" w:rsidRPr="004F2B81" w:rsidRDefault="00D96AE0" w:rsidP="00E044F7">
            <w:pPr>
              <w:spacing w:line="256" w:lineRule="auto"/>
              <w:rPr>
                <w:color w:val="000000"/>
                <w:sz w:val="18"/>
                <w:szCs w:val="18"/>
              </w:rPr>
            </w:pPr>
            <w:r>
              <w:rPr>
                <w:color w:val="000000"/>
                <w:sz w:val="18"/>
                <w:szCs w:val="18"/>
              </w:rPr>
              <w:t>John Widegren (M)</w:t>
            </w:r>
          </w:p>
        </w:tc>
        <w:tc>
          <w:tcPr>
            <w:tcW w:w="382" w:type="dxa"/>
            <w:tcBorders>
              <w:top w:val="single" w:sz="6" w:space="0" w:color="auto"/>
              <w:left w:val="double" w:sz="4" w:space="0" w:color="auto"/>
              <w:bottom w:val="single" w:sz="6" w:space="0" w:color="auto"/>
              <w:right w:val="single" w:sz="6" w:space="0" w:color="auto"/>
            </w:tcBorders>
          </w:tcPr>
          <w:p w:rsidR="00D96AE0" w:rsidRPr="009A4B70" w:rsidRDefault="00D96AE0"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D96AE0" w:rsidRPr="009A4B70" w:rsidRDefault="00D96AE0"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double" w:sz="4" w:space="0" w:color="auto"/>
              <w:bottom w:val="single" w:sz="6" w:space="0" w:color="auto"/>
              <w:right w:val="single" w:sz="6" w:space="0" w:color="auto"/>
            </w:tcBorders>
          </w:tcPr>
          <w:p w:rsidR="00D96AE0" w:rsidRPr="009A4B70" w:rsidRDefault="00D96AE0"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72" w:type="dxa"/>
            <w:tcBorders>
              <w:top w:val="single" w:sz="6" w:space="0" w:color="auto"/>
              <w:left w:val="single" w:sz="6" w:space="0" w:color="auto"/>
              <w:bottom w:val="single" w:sz="6" w:space="0" w:color="auto"/>
              <w:right w:val="double" w:sz="4" w:space="0" w:color="auto"/>
            </w:tcBorders>
          </w:tcPr>
          <w:p w:rsidR="00D96AE0" w:rsidRPr="009A4B70" w:rsidRDefault="00D96AE0"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D96AE0" w:rsidRPr="009A4B70" w:rsidRDefault="00D96AE0"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D96AE0" w:rsidRPr="009A4B70" w:rsidRDefault="00D96AE0"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D96AE0" w:rsidRPr="009A4B70" w:rsidRDefault="00D96AE0"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tcPr>
          <w:p w:rsidR="00D96AE0" w:rsidRPr="009A4B70" w:rsidRDefault="00D96AE0"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D96AE0" w:rsidRPr="009A4B70" w:rsidRDefault="00D96AE0"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D96AE0" w:rsidRPr="009A4B70" w:rsidRDefault="00D96AE0"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D96AE0" w:rsidRPr="009A4B70" w:rsidRDefault="00D96AE0"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D96AE0" w:rsidRPr="009A4B70" w:rsidRDefault="00D96AE0"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D96AE0" w:rsidRPr="009A4B70" w:rsidRDefault="00D96AE0"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D96AE0" w:rsidRPr="009A4B70" w:rsidRDefault="00D96AE0" w:rsidP="00E044F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D96AE0" w:rsidRPr="00321ABF" w:rsidTr="00FB3990">
        <w:tblPrEx>
          <w:jc w:val="center"/>
          <w:tblInd w:w="0" w:type="dxa"/>
          <w:tblLook w:val="04A0" w:firstRow="1" w:lastRow="0" w:firstColumn="1" w:lastColumn="0" w:noHBand="0" w:noVBand="1"/>
        </w:tblPrEx>
        <w:trPr>
          <w:trHeight w:val="219"/>
          <w:jc w:val="center"/>
        </w:trPr>
        <w:tc>
          <w:tcPr>
            <w:tcW w:w="3239" w:type="dxa"/>
            <w:gridSpan w:val="3"/>
            <w:tcBorders>
              <w:top w:val="single" w:sz="6" w:space="0" w:color="auto"/>
              <w:left w:val="single" w:sz="6" w:space="0" w:color="auto"/>
              <w:bottom w:val="single" w:sz="6" w:space="0" w:color="auto"/>
              <w:right w:val="double" w:sz="4" w:space="0" w:color="auto"/>
            </w:tcBorders>
          </w:tcPr>
          <w:p w:rsidR="00D96AE0" w:rsidRPr="004F2B81" w:rsidRDefault="00D96AE0" w:rsidP="00D96AE0">
            <w:pPr>
              <w:spacing w:line="256" w:lineRule="auto"/>
              <w:rPr>
                <w:color w:val="000000"/>
                <w:sz w:val="18"/>
                <w:szCs w:val="18"/>
              </w:rPr>
            </w:pPr>
            <w:r w:rsidRPr="004F2B81">
              <w:rPr>
                <w:color w:val="000000"/>
                <w:sz w:val="18"/>
                <w:szCs w:val="18"/>
              </w:rPr>
              <w:t>Maria Gardfjell (MP)</w:t>
            </w:r>
          </w:p>
        </w:tc>
        <w:tc>
          <w:tcPr>
            <w:tcW w:w="382" w:type="dxa"/>
            <w:tcBorders>
              <w:top w:val="single" w:sz="6" w:space="0" w:color="auto"/>
              <w:left w:val="double" w:sz="4" w:space="0" w:color="auto"/>
              <w:bottom w:val="single" w:sz="6" w:space="0" w:color="auto"/>
              <w:right w:val="single" w:sz="6" w:space="0" w:color="auto"/>
            </w:tcBorders>
          </w:tcPr>
          <w:p w:rsidR="00D96AE0" w:rsidRPr="009A4B70" w:rsidRDefault="00D96AE0" w:rsidP="00D96A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D96AE0" w:rsidRPr="009A4B70" w:rsidRDefault="00D96AE0" w:rsidP="00D96A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double" w:sz="4" w:space="0" w:color="auto"/>
              <w:bottom w:val="single" w:sz="6" w:space="0" w:color="auto"/>
              <w:right w:val="single" w:sz="6" w:space="0" w:color="auto"/>
            </w:tcBorders>
          </w:tcPr>
          <w:p w:rsidR="00D96AE0" w:rsidRPr="009A4B70" w:rsidRDefault="00D96AE0" w:rsidP="00D96A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72" w:type="dxa"/>
            <w:tcBorders>
              <w:top w:val="single" w:sz="6" w:space="0" w:color="auto"/>
              <w:left w:val="single" w:sz="6" w:space="0" w:color="auto"/>
              <w:bottom w:val="single" w:sz="6" w:space="0" w:color="auto"/>
              <w:right w:val="double" w:sz="4" w:space="0" w:color="auto"/>
            </w:tcBorders>
          </w:tcPr>
          <w:p w:rsidR="00D96AE0" w:rsidRPr="009A4B70" w:rsidRDefault="00D96AE0" w:rsidP="00D96A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D96AE0" w:rsidRPr="009A4B70" w:rsidRDefault="00D96AE0" w:rsidP="00D96A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D96AE0" w:rsidRPr="009A4B70" w:rsidRDefault="00D96AE0" w:rsidP="00D96A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D96AE0" w:rsidRPr="009A4B70" w:rsidRDefault="00D96AE0" w:rsidP="00D96A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tcPr>
          <w:p w:rsidR="00D96AE0" w:rsidRPr="009A4B70" w:rsidRDefault="00D96AE0" w:rsidP="00D96A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D96AE0" w:rsidRPr="009A4B70" w:rsidRDefault="00D96AE0" w:rsidP="00D96A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D96AE0" w:rsidRPr="009A4B70" w:rsidRDefault="00D96AE0" w:rsidP="00D96A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D96AE0" w:rsidRPr="009A4B70" w:rsidRDefault="00D96AE0" w:rsidP="00D96A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D96AE0" w:rsidRPr="009A4B70" w:rsidRDefault="00D96AE0" w:rsidP="00D96A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D96AE0" w:rsidRPr="009A4B70" w:rsidRDefault="00D96AE0" w:rsidP="00D96A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D96AE0" w:rsidRPr="009A4B70" w:rsidRDefault="00D96AE0" w:rsidP="00D96A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D96AE0" w:rsidRPr="00321ABF" w:rsidTr="00FB3990">
        <w:tblPrEx>
          <w:jc w:val="center"/>
          <w:tblInd w:w="0" w:type="dxa"/>
          <w:tblLook w:val="04A0" w:firstRow="1" w:lastRow="0" w:firstColumn="1" w:lastColumn="0" w:noHBand="0" w:noVBand="1"/>
        </w:tblPrEx>
        <w:trPr>
          <w:trHeight w:val="219"/>
          <w:jc w:val="center"/>
        </w:trPr>
        <w:tc>
          <w:tcPr>
            <w:tcW w:w="3239" w:type="dxa"/>
            <w:gridSpan w:val="3"/>
            <w:tcBorders>
              <w:top w:val="single" w:sz="6" w:space="0" w:color="auto"/>
              <w:left w:val="single" w:sz="6" w:space="0" w:color="auto"/>
              <w:bottom w:val="single" w:sz="6" w:space="0" w:color="auto"/>
              <w:right w:val="double" w:sz="4" w:space="0" w:color="auto"/>
            </w:tcBorders>
          </w:tcPr>
          <w:p w:rsidR="00D96AE0" w:rsidRPr="004F2B81" w:rsidRDefault="00D96AE0" w:rsidP="00D96AE0">
            <w:pPr>
              <w:spacing w:line="256" w:lineRule="auto"/>
              <w:rPr>
                <w:color w:val="000000"/>
                <w:sz w:val="18"/>
                <w:szCs w:val="18"/>
              </w:rPr>
            </w:pPr>
            <w:r w:rsidRPr="004F2B81">
              <w:rPr>
                <w:color w:val="000000"/>
                <w:sz w:val="18"/>
                <w:szCs w:val="18"/>
              </w:rPr>
              <w:t>Karolina Skog (MP)</w:t>
            </w:r>
          </w:p>
        </w:tc>
        <w:tc>
          <w:tcPr>
            <w:tcW w:w="382" w:type="dxa"/>
            <w:tcBorders>
              <w:top w:val="single" w:sz="6" w:space="0" w:color="auto"/>
              <w:left w:val="double" w:sz="4" w:space="0" w:color="auto"/>
              <w:bottom w:val="single" w:sz="6" w:space="0" w:color="auto"/>
              <w:right w:val="single" w:sz="6" w:space="0" w:color="auto"/>
            </w:tcBorders>
          </w:tcPr>
          <w:p w:rsidR="00D96AE0" w:rsidRPr="009A4B70" w:rsidRDefault="007E06C4" w:rsidP="00D96A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D</w:t>
            </w:r>
          </w:p>
        </w:tc>
        <w:tc>
          <w:tcPr>
            <w:tcW w:w="438" w:type="dxa"/>
            <w:tcBorders>
              <w:top w:val="single" w:sz="6" w:space="0" w:color="auto"/>
              <w:left w:val="single" w:sz="6" w:space="0" w:color="auto"/>
              <w:bottom w:val="single" w:sz="6" w:space="0" w:color="auto"/>
              <w:right w:val="double" w:sz="4" w:space="0" w:color="auto"/>
            </w:tcBorders>
          </w:tcPr>
          <w:p w:rsidR="00D96AE0" w:rsidRPr="009A4B70" w:rsidRDefault="00D96AE0" w:rsidP="00D96A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double" w:sz="4" w:space="0" w:color="auto"/>
              <w:bottom w:val="single" w:sz="6" w:space="0" w:color="auto"/>
              <w:right w:val="single" w:sz="6" w:space="0" w:color="auto"/>
            </w:tcBorders>
          </w:tcPr>
          <w:p w:rsidR="00D96AE0" w:rsidRPr="009A4B70" w:rsidRDefault="007E06C4" w:rsidP="00D96A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D</w:t>
            </w:r>
          </w:p>
        </w:tc>
        <w:tc>
          <w:tcPr>
            <w:tcW w:w="472" w:type="dxa"/>
            <w:tcBorders>
              <w:top w:val="single" w:sz="6" w:space="0" w:color="auto"/>
              <w:left w:val="single" w:sz="6" w:space="0" w:color="auto"/>
              <w:bottom w:val="single" w:sz="6" w:space="0" w:color="auto"/>
              <w:right w:val="double" w:sz="4" w:space="0" w:color="auto"/>
            </w:tcBorders>
          </w:tcPr>
          <w:p w:rsidR="00D96AE0" w:rsidRPr="009A4B70" w:rsidRDefault="00D96AE0" w:rsidP="00D96A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D96AE0" w:rsidRPr="009A4B70" w:rsidRDefault="00770CEB" w:rsidP="00D96A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D</w:t>
            </w:r>
          </w:p>
        </w:tc>
        <w:tc>
          <w:tcPr>
            <w:tcW w:w="425" w:type="dxa"/>
            <w:tcBorders>
              <w:top w:val="single" w:sz="6" w:space="0" w:color="auto"/>
              <w:left w:val="single" w:sz="6" w:space="0" w:color="auto"/>
              <w:bottom w:val="single" w:sz="6" w:space="0" w:color="auto"/>
              <w:right w:val="double" w:sz="4" w:space="0" w:color="auto"/>
            </w:tcBorders>
          </w:tcPr>
          <w:p w:rsidR="00D96AE0" w:rsidRPr="009A4B70" w:rsidRDefault="00D96AE0" w:rsidP="00D96A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D96AE0" w:rsidRPr="009A4B70" w:rsidRDefault="00D96AE0" w:rsidP="00D96A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tcPr>
          <w:p w:rsidR="00D96AE0" w:rsidRPr="009A4B70" w:rsidRDefault="00D96AE0" w:rsidP="00D96A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D96AE0" w:rsidRPr="009A4B70" w:rsidRDefault="00D96AE0" w:rsidP="00D96A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D96AE0" w:rsidRPr="009A4B70" w:rsidRDefault="00D96AE0" w:rsidP="00D96A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D96AE0" w:rsidRPr="009A4B70" w:rsidRDefault="00D96AE0" w:rsidP="00D96A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D96AE0" w:rsidRPr="009A4B70" w:rsidRDefault="00D96AE0" w:rsidP="00D96A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D96AE0" w:rsidRPr="009A4B70" w:rsidRDefault="00D96AE0" w:rsidP="00D96A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D96AE0" w:rsidRPr="009A4B70" w:rsidRDefault="00D96AE0" w:rsidP="00D96A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D96AE0" w:rsidRPr="00321ABF" w:rsidTr="00FB3990">
        <w:tblPrEx>
          <w:jc w:val="center"/>
          <w:tblInd w:w="0" w:type="dxa"/>
          <w:tblLook w:val="04A0" w:firstRow="1" w:lastRow="0" w:firstColumn="1" w:lastColumn="0" w:noHBand="0" w:noVBand="1"/>
        </w:tblPrEx>
        <w:trPr>
          <w:trHeight w:val="219"/>
          <w:jc w:val="center"/>
        </w:trPr>
        <w:tc>
          <w:tcPr>
            <w:tcW w:w="3239" w:type="dxa"/>
            <w:gridSpan w:val="3"/>
            <w:tcBorders>
              <w:top w:val="single" w:sz="6" w:space="0" w:color="auto"/>
              <w:left w:val="single" w:sz="6" w:space="0" w:color="auto"/>
              <w:bottom w:val="single" w:sz="6" w:space="0" w:color="auto"/>
              <w:right w:val="double" w:sz="4" w:space="0" w:color="auto"/>
            </w:tcBorders>
          </w:tcPr>
          <w:p w:rsidR="00D96AE0" w:rsidRPr="004F2B81" w:rsidRDefault="00D96AE0" w:rsidP="00D96AE0">
            <w:pPr>
              <w:spacing w:line="256" w:lineRule="auto"/>
              <w:rPr>
                <w:color w:val="000000"/>
                <w:sz w:val="18"/>
                <w:szCs w:val="18"/>
              </w:rPr>
            </w:pPr>
            <w:r w:rsidRPr="004F2B81">
              <w:rPr>
                <w:color w:val="000000"/>
                <w:sz w:val="18"/>
                <w:szCs w:val="18"/>
              </w:rPr>
              <w:t>Hanif Bali (M)</w:t>
            </w:r>
          </w:p>
        </w:tc>
        <w:tc>
          <w:tcPr>
            <w:tcW w:w="382" w:type="dxa"/>
            <w:tcBorders>
              <w:top w:val="single" w:sz="6" w:space="0" w:color="auto"/>
              <w:left w:val="double" w:sz="4" w:space="0" w:color="auto"/>
              <w:bottom w:val="single" w:sz="6" w:space="0" w:color="auto"/>
              <w:right w:val="single" w:sz="6" w:space="0" w:color="auto"/>
            </w:tcBorders>
          </w:tcPr>
          <w:p w:rsidR="00D96AE0" w:rsidRPr="009A4B70" w:rsidRDefault="00D96AE0" w:rsidP="00D96A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D96AE0" w:rsidRPr="009A4B70" w:rsidRDefault="00D96AE0" w:rsidP="00D96A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double" w:sz="4" w:space="0" w:color="auto"/>
              <w:bottom w:val="single" w:sz="6" w:space="0" w:color="auto"/>
              <w:right w:val="single" w:sz="6" w:space="0" w:color="auto"/>
            </w:tcBorders>
          </w:tcPr>
          <w:p w:rsidR="00D96AE0" w:rsidRPr="009A4B70" w:rsidRDefault="00D96AE0" w:rsidP="00D96A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72" w:type="dxa"/>
            <w:tcBorders>
              <w:top w:val="single" w:sz="6" w:space="0" w:color="auto"/>
              <w:left w:val="single" w:sz="6" w:space="0" w:color="auto"/>
              <w:bottom w:val="single" w:sz="6" w:space="0" w:color="auto"/>
              <w:right w:val="double" w:sz="4" w:space="0" w:color="auto"/>
            </w:tcBorders>
          </w:tcPr>
          <w:p w:rsidR="00D96AE0" w:rsidRPr="009A4B70" w:rsidRDefault="00D96AE0" w:rsidP="00D96A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D96AE0" w:rsidRPr="009A4B70" w:rsidRDefault="00D96AE0" w:rsidP="00D96A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D96AE0" w:rsidRPr="009A4B70" w:rsidRDefault="00D96AE0" w:rsidP="00D96A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D96AE0" w:rsidRPr="009A4B70" w:rsidRDefault="00D96AE0" w:rsidP="00D96A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tcPr>
          <w:p w:rsidR="00D96AE0" w:rsidRPr="009A4B70" w:rsidRDefault="00D96AE0" w:rsidP="00D96A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D96AE0" w:rsidRPr="009A4B70" w:rsidRDefault="00D96AE0" w:rsidP="00D96A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D96AE0" w:rsidRPr="009A4B70" w:rsidRDefault="00D96AE0" w:rsidP="00D96A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D96AE0" w:rsidRPr="009A4B70" w:rsidRDefault="00D96AE0" w:rsidP="00D96A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D96AE0" w:rsidRPr="009A4B70" w:rsidRDefault="00D96AE0" w:rsidP="00D96A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D96AE0" w:rsidRPr="009A4B70" w:rsidRDefault="00D96AE0" w:rsidP="00D96A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D96AE0" w:rsidRPr="009A4B70" w:rsidRDefault="00D96AE0" w:rsidP="00D96A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D96AE0" w:rsidRPr="00321ABF" w:rsidTr="00FB3990">
        <w:tblPrEx>
          <w:jc w:val="center"/>
          <w:tblInd w:w="0" w:type="dxa"/>
          <w:tblLook w:val="04A0" w:firstRow="1" w:lastRow="0" w:firstColumn="1" w:lastColumn="0" w:noHBand="0" w:noVBand="1"/>
        </w:tblPrEx>
        <w:trPr>
          <w:trHeight w:val="219"/>
          <w:jc w:val="center"/>
        </w:trPr>
        <w:tc>
          <w:tcPr>
            <w:tcW w:w="3239" w:type="dxa"/>
            <w:gridSpan w:val="3"/>
            <w:tcBorders>
              <w:top w:val="single" w:sz="6" w:space="0" w:color="auto"/>
              <w:left w:val="single" w:sz="6" w:space="0" w:color="auto"/>
              <w:bottom w:val="single" w:sz="6" w:space="0" w:color="auto"/>
              <w:right w:val="double" w:sz="4" w:space="0" w:color="auto"/>
            </w:tcBorders>
          </w:tcPr>
          <w:p w:rsidR="00D96AE0" w:rsidRPr="004F2B81" w:rsidRDefault="00D96AE0" w:rsidP="00D96AE0">
            <w:pPr>
              <w:spacing w:line="256" w:lineRule="auto"/>
              <w:rPr>
                <w:color w:val="000000"/>
                <w:sz w:val="18"/>
                <w:szCs w:val="18"/>
              </w:rPr>
            </w:pPr>
            <w:r>
              <w:rPr>
                <w:color w:val="000000"/>
                <w:sz w:val="18"/>
                <w:szCs w:val="18"/>
              </w:rPr>
              <w:t>Hampus Hagman (KD)</w:t>
            </w:r>
          </w:p>
        </w:tc>
        <w:tc>
          <w:tcPr>
            <w:tcW w:w="382" w:type="dxa"/>
            <w:tcBorders>
              <w:top w:val="single" w:sz="6" w:space="0" w:color="auto"/>
              <w:left w:val="double" w:sz="4" w:space="0" w:color="auto"/>
              <w:bottom w:val="single" w:sz="6" w:space="0" w:color="auto"/>
              <w:right w:val="single" w:sz="6" w:space="0" w:color="auto"/>
            </w:tcBorders>
          </w:tcPr>
          <w:p w:rsidR="00D96AE0" w:rsidRPr="009A4B70" w:rsidRDefault="00D96AE0" w:rsidP="00D96A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D96AE0" w:rsidRPr="009A4B70" w:rsidRDefault="00D96AE0" w:rsidP="00D96A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double" w:sz="4" w:space="0" w:color="auto"/>
              <w:bottom w:val="single" w:sz="6" w:space="0" w:color="auto"/>
              <w:right w:val="single" w:sz="6" w:space="0" w:color="auto"/>
            </w:tcBorders>
          </w:tcPr>
          <w:p w:rsidR="00D96AE0" w:rsidRPr="009A4B70" w:rsidRDefault="00D96AE0" w:rsidP="00D96A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72" w:type="dxa"/>
            <w:tcBorders>
              <w:top w:val="single" w:sz="6" w:space="0" w:color="auto"/>
              <w:left w:val="single" w:sz="6" w:space="0" w:color="auto"/>
              <w:bottom w:val="single" w:sz="6" w:space="0" w:color="auto"/>
              <w:right w:val="double" w:sz="4" w:space="0" w:color="auto"/>
            </w:tcBorders>
          </w:tcPr>
          <w:p w:rsidR="00D96AE0" w:rsidRPr="009A4B70" w:rsidRDefault="00D96AE0" w:rsidP="00D96A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D96AE0" w:rsidRPr="009A4B70" w:rsidRDefault="00D96AE0" w:rsidP="00D96A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D96AE0" w:rsidRPr="009A4B70" w:rsidRDefault="00D96AE0" w:rsidP="00D96A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D96AE0" w:rsidRPr="009A4B70" w:rsidRDefault="00D96AE0" w:rsidP="00D96A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tcPr>
          <w:p w:rsidR="00D96AE0" w:rsidRPr="009A4B70" w:rsidRDefault="00D96AE0" w:rsidP="00D96A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D96AE0" w:rsidRPr="009A4B70" w:rsidRDefault="00D96AE0" w:rsidP="00D96A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D96AE0" w:rsidRPr="009A4B70" w:rsidRDefault="00D96AE0" w:rsidP="00D96A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D96AE0" w:rsidRPr="009A4B70" w:rsidRDefault="00D96AE0" w:rsidP="00D96A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D96AE0" w:rsidRPr="009A4B70" w:rsidRDefault="00D96AE0" w:rsidP="00D96A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D96AE0" w:rsidRPr="009A4B70" w:rsidRDefault="00D96AE0" w:rsidP="00D96A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D96AE0" w:rsidRPr="009A4B70" w:rsidRDefault="00D96AE0" w:rsidP="00D96A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B66FD6" w:rsidRPr="00321ABF" w:rsidTr="00FB3990">
        <w:tblPrEx>
          <w:jc w:val="center"/>
          <w:tblInd w:w="0" w:type="dxa"/>
          <w:tblLook w:val="04A0" w:firstRow="1" w:lastRow="0" w:firstColumn="1" w:lastColumn="0" w:noHBand="0" w:noVBand="1"/>
        </w:tblPrEx>
        <w:trPr>
          <w:trHeight w:val="219"/>
          <w:jc w:val="center"/>
        </w:trPr>
        <w:tc>
          <w:tcPr>
            <w:tcW w:w="3239" w:type="dxa"/>
            <w:gridSpan w:val="3"/>
            <w:tcBorders>
              <w:top w:val="single" w:sz="6" w:space="0" w:color="auto"/>
              <w:left w:val="single" w:sz="6" w:space="0" w:color="auto"/>
              <w:bottom w:val="single" w:sz="6" w:space="0" w:color="auto"/>
              <w:right w:val="double" w:sz="4" w:space="0" w:color="auto"/>
            </w:tcBorders>
          </w:tcPr>
          <w:p w:rsidR="00B66FD6" w:rsidRDefault="00E23BB6" w:rsidP="00D96AE0">
            <w:pPr>
              <w:spacing w:line="256" w:lineRule="auto"/>
              <w:rPr>
                <w:color w:val="000000"/>
                <w:sz w:val="18"/>
                <w:szCs w:val="18"/>
              </w:rPr>
            </w:pPr>
            <w:r>
              <w:rPr>
                <w:color w:val="000000"/>
                <w:sz w:val="18"/>
                <w:szCs w:val="18"/>
              </w:rPr>
              <w:t>Ida Gabrielsson (V)</w:t>
            </w:r>
          </w:p>
        </w:tc>
        <w:tc>
          <w:tcPr>
            <w:tcW w:w="382" w:type="dxa"/>
            <w:tcBorders>
              <w:top w:val="single" w:sz="6" w:space="0" w:color="auto"/>
              <w:left w:val="double" w:sz="4" w:space="0" w:color="auto"/>
              <w:bottom w:val="single" w:sz="6" w:space="0" w:color="auto"/>
              <w:right w:val="single" w:sz="6" w:space="0" w:color="auto"/>
            </w:tcBorders>
          </w:tcPr>
          <w:p w:rsidR="00B66FD6" w:rsidRPr="009A4B70" w:rsidRDefault="00B66FD6" w:rsidP="00D96A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B66FD6" w:rsidRPr="009A4B70" w:rsidRDefault="00B66FD6" w:rsidP="00D96A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double" w:sz="4" w:space="0" w:color="auto"/>
              <w:bottom w:val="single" w:sz="6" w:space="0" w:color="auto"/>
              <w:right w:val="single" w:sz="6" w:space="0" w:color="auto"/>
            </w:tcBorders>
          </w:tcPr>
          <w:p w:rsidR="00B66FD6" w:rsidRPr="009A4B70" w:rsidRDefault="00B66FD6" w:rsidP="00D96A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72" w:type="dxa"/>
            <w:tcBorders>
              <w:top w:val="single" w:sz="6" w:space="0" w:color="auto"/>
              <w:left w:val="single" w:sz="6" w:space="0" w:color="auto"/>
              <w:bottom w:val="single" w:sz="6" w:space="0" w:color="auto"/>
              <w:right w:val="double" w:sz="4" w:space="0" w:color="auto"/>
            </w:tcBorders>
          </w:tcPr>
          <w:p w:rsidR="00B66FD6" w:rsidRPr="009A4B70" w:rsidRDefault="00B66FD6" w:rsidP="00D96A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B66FD6" w:rsidRPr="009A4B70" w:rsidRDefault="00B66FD6" w:rsidP="00D96A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B66FD6" w:rsidRPr="009A4B70" w:rsidRDefault="00B66FD6" w:rsidP="00D96A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B66FD6" w:rsidRPr="009A4B70" w:rsidRDefault="00B66FD6" w:rsidP="00D96A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tcPr>
          <w:p w:rsidR="00B66FD6" w:rsidRPr="009A4B70" w:rsidRDefault="00B66FD6" w:rsidP="00D96A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B66FD6" w:rsidRPr="009A4B70" w:rsidRDefault="00B66FD6" w:rsidP="00D96A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B66FD6" w:rsidRPr="009A4B70" w:rsidRDefault="00B66FD6" w:rsidP="00D96A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B66FD6" w:rsidRPr="009A4B70" w:rsidRDefault="00B66FD6" w:rsidP="00D96A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B66FD6" w:rsidRPr="009A4B70" w:rsidRDefault="00B66FD6" w:rsidP="00D96A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B66FD6" w:rsidRPr="009A4B70" w:rsidRDefault="00B66FD6" w:rsidP="00D96A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B66FD6" w:rsidRPr="009A4B70" w:rsidRDefault="00B66FD6" w:rsidP="00D96A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E23BB6" w:rsidRPr="00321ABF" w:rsidTr="00FB3990">
        <w:tblPrEx>
          <w:jc w:val="center"/>
          <w:tblInd w:w="0" w:type="dxa"/>
          <w:tblLook w:val="04A0" w:firstRow="1" w:lastRow="0" w:firstColumn="1" w:lastColumn="0" w:noHBand="0" w:noVBand="1"/>
        </w:tblPrEx>
        <w:trPr>
          <w:trHeight w:val="219"/>
          <w:jc w:val="center"/>
        </w:trPr>
        <w:tc>
          <w:tcPr>
            <w:tcW w:w="3239" w:type="dxa"/>
            <w:gridSpan w:val="3"/>
            <w:tcBorders>
              <w:top w:val="single" w:sz="6" w:space="0" w:color="auto"/>
              <w:left w:val="single" w:sz="6" w:space="0" w:color="auto"/>
              <w:bottom w:val="single" w:sz="6" w:space="0" w:color="auto"/>
              <w:right w:val="double" w:sz="4" w:space="0" w:color="auto"/>
            </w:tcBorders>
          </w:tcPr>
          <w:p w:rsidR="00E23BB6" w:rsidRDefault="00E23BB6" w:rsidP="00D96AE0">
            <w:pPr>
              <w:spacing w:line="256" w:lineRule="auto"/>
              <w:rPr>
                <w:color w:val="000000"/>
                <w:sz w:val="18"/>
                <w:szCs w:val="18"/>
              </w:rPr>
            </w:pPr>
            <w:r>
              <w:rPr>
                <w:color w:val="000000"/>
                <w:sz w:val="18"/>
                <w:szCs w:val="18"/>
              </w:rPr>
              <w:t>Ali Esbati (V)</w:t>
            </w:r>
          </w:p>
        </w:tc>
        <w:tc>
          <w:tcPr>
            <w:tcW w:w="382" w:type="dxa"/>
            <w:tcBorders>
              <w:top w:val="single" w:sz="6" w:space="0" w:color="auto"/>
              <w:left w:val="double" w:sz="4" w:space="0" w:color="auto"/>
              <w:bottom w:val="single" w:sz="6" w:space="0" w:color="auto"/>
              <w:right w:val="single" w:sz="6" w:space="0" w:color="auto"/>
            </w:tcBorders>
          </w:tcPr>
          <w:p w:rsidR="00E23BB6" w:rsidRPr="009A4B70" w:rsidRDefault="00E23BB6" w:rsidP="00D96A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E23BB6" w:rsidRPr="009A4B70" w:rsidRDefault="00E23BB6" w:rsidP="00D96A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double" w:sz="4" w:space="0" w:color="auto"/>
              <w:bottom w:val="single" w:sz="6" w:space="0" w:color="auto"/>
              <w:right w:val="single" w:sz="6" w:space="0" w:color="auto"/>
            </w:tcBorders>
          </w:tcPr>
          <w:p w:rsidR="00E23BB6" w:rsidRPr="009A4B70" w:rsidRDefault="00E23BB6" w:rsidP="00D96A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72" w:type="dxa"/>
            <w:tcBorders>
              <w:top w:val="single" w:sz="6" w:space="0" w:color="auto"/>
              <w:left w:val="single" w:sz="6" w:space="0" w:color="auto"/>
              <w:bottom w:val="single" w:sz="6" w:space="0" w:color="auto"/>
              <w:right w:val="double" w:sz="4" w:space="0" w:color="auto"/>
            </w:tcBorders>
          </w:tcPr>
          <w:p w:rsidR="00E23BB6" w:rsidRPr="009A4B70" w:rsidRDefault="00E23BB6" w:rsidP="00D96A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23BB6" w:rsidRPr="009A4B70" w:rsidRDefault="00E23BB6" w:rsidP="00D96A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E23BB6" w:rsidRPr="009A4B70" w:rsidRDefault="00E23BB6" w:rsidP="00D96A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23BB6" w:rsidRPr="009A4B70" w:rsidRDefault="00E23BB6" w:rsidP="00D96A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tcPr>
          <w:p w:rsidR="00E23BB6" w:rsidRPr="009A4B70" w:rsidRDefault="00E23BB6" w:rsidP="00D96A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23BB6" w:rsidRPr="009A4B70" w:rsidRDefault="00E23BB6" w:rsidP="00D96A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E23BB6" w:rsidRPr="009A4B70" w:rsidRDefault="00E23BB6" w:rsidP="00D96A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23BB6" w:rsidRPr="009A4B70" w:rsidRDefault="00E23BB6" w:rsidP="00D96A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E23BB6" w:rsidRPr="009A4B70" w:rsidRDefault="00E23BB6" w:rsidP="00D96A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E23BB6" w:rsidRPr="009A4B70" w:rsidRDefault="00E23BB6" w:rsidP="00D96A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E23BB6" w:rsidRPr="009A4B70" w:rsidRDefault="00E23BB6" w:rsidP="00D96A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E23BB6" w:rsidRPr="00321ABF" w:rsidTr="00FB3990">
        <w:tblPrEx>
          <w:jc w:val="center"/>
          <w:tblInd w:w="0" w:type="dxa"/>
          <w:tblLook w:val="04A0" w:firstRow="1" w:lastRow="0" w:firstColumn="1" w:lastColumn="0" w:noHBand="0" w:noVBand="1"/>
        </w:tblPrEx>
        <w:trPr>
          <w:trHeight w:val="219"/>
          <w:jc w:val="center"/>
        </w:trPr>
        <w:tc>
          <w:tcPr>
            <w:tcW w:w="3239" w:type="dxa"/>
            <w:gridSpan w:val="3"/>
            <w:tcBorders>
              <w:top w:val="single" w:sz="6" w:space="0" w:color="auto"/>
              <w:left w:val="single" w:sz="6" w:space="0" w:color="auto"/>
              <w:bottom w:val="single" w:sz="6" w:space="0" w:color="auto"/>
              <w:right w:val="double" w:sz="4" w:space="0" w:color="auto"/>
            </w:tcBorders>
          </w:tcPr>
          <w:p w:rsidR="00E23BB6" w:rsidRDefault="00E23BB6" w:rsidP="00D96AE0">
            <w:pPr>
              <w:spacing w:line="256" w:lineRule="auto"/>
              <w:rPr>
                <w:color w:val="000000"/>
                <w:sz w:val="18"/>
                <w:szCs w:val="18"/>
              </w:rPr>
            </w:pPr>
            <w:r>
              <w:rPr>
                <w:color w:val="000000"/>
                <w:sz w:val="18"/>
                <w:szCs w:val="18"/>
              </w:rPr>
              <w:t>Karin Rågsjö (V)</w:t>
            </w:r>
          </w:p>
        </w:tc>
        <w:tc>
          <w:tcPr>
            <w:tcW w:w="382" w:type="dxa"/>
            <w:tcBorders>
              <w:top w:val="single" w:sz="6" w:space="0" w:color="auto"/>
              <w:left w:val="double" w:sz="4" w:space="0" w:color="auto"/>
              <w:bottom w:val="single" w:sz="6" w:space="0" w:color="auto"/>
              <w:right w:val="single" w:sz="6" w:space="0" w:color="auto"/>
            </w:tcBorders>
          </w:tcPr>
          <w:p w:rsidR="00E23BB6" w:rsidRPr="009A4B70" w:rsidRDefault="00E23BB6" w:rsidP="00D96A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E23BB6" w:rsidRPr="009A4B70" w:rsidRDefault="00E23BB6" w:rsidP="00D96A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double" w:sz="4" w:space="0" w:color="auto"/>
              <w:bottom w:val="single" w:sz="6" w:space="0" w:color="auto"/>
              <w:right w:val="single" w:sz="6" w:space="0" w:color="auto"/>
            </w:tcBorders>
          </w:tcPr>
          <w:p w:rsidR="00E23BB6" w:rsidRPr="009A4B70" w:rsidRDefault="00E23BB6" w:rsidP="00D96A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72" w:type="dxa"/>
            <w:tcBorders>
              <w:top w:val="single" w:sz="6" w:space="0" w:color="auto"/>
              <w:left w:val="single" w:sz="6" w:space="0" w:color="auto"/>
              <w:bottom w:val="single" w:sz="6" w:space="0" w:color="auto"/>
              <w:right w:val="double" w:sz="4" w:space="0" w:color="auto"/>
            </w:tcBorders>
          </w:tcPr>
          <w:p w:rsidR="00E23BB6" w:rsidRPr="009A4B70" w:rsidRDefault="00E23BB6" w:rsidP="00D96A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23BB6" w:rsidRPr="009A4B70" w:rsidRDefault="00E23BB6" w:rsidP="00D96A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E23BB6" w:rsidRPr="009A4B70" w:rsidRDefault="00E23BB6" w:rsidP="00D96A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23BB6" w:rsidRPr="009A4B70" w:rsidRDefault="00E23BB6" w:rsidP="00D96A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tcPr>
          <w:p w:rsidR="00E23BB6" w:rsidRPr="009A4B70" w:rsidRDefault="00E23BB6" w:rsidP="00D96A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23BB6" w:rsidRPr="009A4B70" w:rsidRDefault="00E23BB6" w:rsidP="00D96A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E23BB6" w:rsidRPr="009A4B70" w:rsidRDefault="00E23BB6" w:rsidP="00D96A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23BB6" w:rsidRPr="009A4B70" w:rsidRDefault="00E23BB6" w:rsidP="00D96A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E23BB6" w:rsidRPr="009A4B70" w:rsidRDefault="00E23BB6" w:rsidP="00D96A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E23BB6" w:rsidRPr="009A4B70" w:rsidRDefault="00E23BB6" w:rsidP="00D96A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E23BB6" w:rsidRPr="009A4B70" w:rsidRDefault="00E23BB6" w:rsidP="00D96A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E23BB6" w:rsidRPr="00321ABF" w:rsidTr="00FB3990">
        <w:tblPrEx>
          <w:jc w:val="center"/>
          <w:tblInd w:w="0" w:type="dxa"/>
          <w:tblLook w:val="04A0" w:firstRow="1" w:lastRow="0" w:firstColumn="1" w:lastColumn="0" w:noHBand="0" w:noVBand="1"/>
        </w:tblPrEx>
        <w:trPr>
          <w:trHeight w:val="219"/>
          <w:jc w:val="center"/>
        </w:trPr>
        <w:tc>
          <w:tcPr>
            <w:tcW w:w="3239" w:type="dxa"/>
            <w:gridSpan w:val="3"/>
            <w:tcBorders>
              <w:top w:val="single" w:sz="6" w:space="0" w:color="auto"/>
              <w:left w:val="single" w:sz="6" w:space="0" w:color="auto"/>
              <w:bottom w:val="single" w:sz="6" w:space="0" w:color="auto"/>
              <w:right w:val="double" w:sz="4" w:space="0" w:color="auto"/>
            </w:tcBorders>
          </w:tcPr>
          <w:p w:rsidR="00E23BB6" w:rsidRDefault="00E23BB6" w:rsidP="00D96AE0">
            <w:pPr>
              <w:spacing w:line="256" w:lineRule="auto"/>
              <w:rPr>
                <w:color w:val="000000"/>
                <w:sz w:val="18"/>
                <w:szCs w:val="18"/>
              </w:rPr>
            </w:pPr>
            <w:r>
              <w:rPr>
                <w:color w:val="000000"/>
                <w:sz w:val="18"/>
                <w:szCs w:val="18"/>
              </w:rPr>
              <w:t>Lorena Delgado Varas (V)</w:t>
            </w:r>
          </w:p>
        </w:tc>
        <w:tc>
          <w:tcPr>
            <w:tcW w:w="382" w:type="dxa"/>
            <w:tcBorders>
              <w:top w:val="single" w:sz="6" w:space="0" w:color="auto"/>
              <w:left w:val="double" w:sz="4" w:space="0" w:color="auto"/>
              <w:bottom w:val="single" w:sz="6" w:space="0" w:color="auto"/>
              <w:right w:val="single" w:sz="6" w:space="0" w:color="auto"/>
            </w:tcBorders>
          </w:tcPr>
          <w:p w:rsidR="00E23BB6" w:rsidRPr="009A4B70" w:rsidRDefault="00E23BB6" w:rsidP="00D96A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E23BB6" w:rsidRPr="009A4B70" w:rsidRDefault="00E23BB6" w:rsidP="00D96A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double" w:sz="4" w:space="0" w:color="auto"/>
              <w:bottom w:val="single" w:sz="6" w:space="0" w:color="auto"/>
              <w:right w:val="single" w:sz="6" w:space="0" w:color="auto"/>
            </w:tcBorders>
          </w:tcPr>
          <w:p w:rsidR="00E23BB6" w:rsidRPr="009A4B70" w:rsidRDefault="00E23BB6" w:rsidP="00D96A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72" w:type="dxa"/>
            <w:tcBorders>
              <w:top w:val="single" w:sz="6" w:space="0" w:color="auto"/>
              <w:left w:val="single" w:sz="6" w:space="0" w:color="auto"/>
              <w:bottom w:val="single" w:sz="6" w:space="0" w:color="auto"/>
              <w:right w:val="double" w:sz="4" w:space="0" w:color="auto"/>
            </w:tcBorders>
          </w:tcPr>
          <w:p w:rsidR="00E23BB6" w:rsidRPr="009A4B70" w:rsidRDefault="00E23BB6" w:rsidP="00D96A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23BB6" w:rsidRPr="009A4B70" w:rsidRDefault="00E23BB6" w:rsidP="00D96A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E23BB6" w:rsidRPr="009A4B70" w:rsidRDefault="00E23BB6" w:rsidP="00D96A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23BB6" w:rsidRPr="009A4B70" w:rsidRDefault="00E23BB6" w:rsidP="00D96A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tcPr>
          <w:p w:rsidR="00E23BB6" w:rsidRPr="009A4B70" w:rsidRDefault="00E23BB6" w:rsidP="00D96A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23BB6" w:rsidRPr="009A4B70" w:rsidRDefault="00E23BB6" w:rsidP="00D96A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E23BB6" w:rsidRPr="009A4B70" w:rsidRDefault="00E23BB6" w:rsidP="00D96A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23BB6" w:rsidRPr="009A4B70" w:rsidRDefault="00E23BB6" w:rsidP="00D96A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E23BB6" w:rsidRPr="009A4B70" w:rsidRDefault="00E23BB6" w:rsidP="00D96A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E23BB6" w:rsidRPr="009A4B70" w:rsidRDefault="00E23BB6" w:rsidP="00D96A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E23BB6" w:rsidRPr="009A4B70" w:rsidRDefault="00E23BB6" w:rsidP="00D96A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E23BB6" w:rsidRPr="00321ABF" w:rsidTr="00FB3990">
        <w:tblPrEx>
          <w:jc w:val="center"/>
          <w:tblInd w:w="0" w:type="dxa"/>
          <w:tblLook w:val="04A0" w:firstRow="1" w:lastRow="0" w:firstColumn="1" w:lastColumn="0" w:noHBand="0" w:noVBand="1"/>
        </w:tblPrEx>
        <w:trPr>
          <w:trHeight w:val="219"/>
          <w:jc w:val="center"/>
        </w:trPr>
        <w:tc>
          <w:tcPr>
            <w:tcW w:w="3239" w:type="dxa"/>
            <w:gridSpan w:val="3"/>
            <w:tcBorders>
              <w:top w:val="single" w:sz="6" w:space="0" w:color="auto"/>
              <w:left w:val="single" w:sz="6" w:space="0" w:color="auto"/>
              <w:bottom w:val="single" w:sz="6" w:space="0" w:color="auto"/>
              <w:right w:val="double" w:sz="4" w:space="0" w:color="auto"/>
            </w:tcBorders>
          </w:tcPr>
          <w:p w:rsidR="00E23BB6" w:rsidRDefault="00E23BB6" w:rsidP="00D96AE0">
            <w:pPr>
              <w:spacing w:line="256" w:lineRule="auto"/>
              <w:rPr>
                <w:color w:val="000000"/>
                <w:sz w:val="18"/>
                <w:szCs w:val="18"/>
              </w:rPr>
            </w:pPr>
            <w:r>
              <w:rPr>
                <w:color w:val="000000"/>
                <w:sz w:val="18"/>
                <w:szCs w:val="18"/>
              </w:rPr>
              <w:t>Linda Westerlund Snecker (V)</w:t>
            </w:r>
          </w:p>
        </w:tc>
        <w:tc>
          <w:tcPr>
            <w:tcW w:w="382" w:type="dxa"/>
            <w:tcBorders>
              <w:top w:val="single" w:sz="6" w:space="0" w:color="auto"/>
              <w:left w:val="double" w:sz="4" w:space="0" w:color="auto"/>
              <w:bottom w:val="single" w:sz="6" w:space="0" w:color="auto"/>
              <w:right w:val="single" w:sz="6" w:space="0" w:color="auto"/>
            </w:tcBorders>
          </w:tcPr>
          <w:p w:rsidR="00E23BB6" w:rsidRPr="009A4B70" w:rsidRDefault="00E23BB6" w:rsidP="00D96A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E23BB6" w:rsidRPr="009A4B70" w:rsidRDefault="00E23BB6" w:rsidP="00D96A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double" w:sz="4" w:space="0" w:color="auto"/>
              <w:bottom w:val="single" w:sz="6" w:space="0" w:color="auto"/>
              <w:right w:val="single" w:sz="6" w:space="0" w:color="auto"/>
            </w:tcBorders>
          </w:tcPr>
          <w:p w:rsidR="00E23BB6" w:rsidRPr="009A4B70" w:rsidRDefault="00E23BB6" w:rsidP="00D96A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72" w:type="dxa"/>
            <w:tcBorders>
              <w:top w:val="single" w:sz="6" w:space="0" w:color="auto"/>
              <w:left w:val="single" w:sz="6" w:space="0" w:color="auto"/>
              <w:bottom w:val="single" w:sz="6" w:space="0" w:color="auto"/>
              <w:right w:val="double" w:sz="4" w:space="0" w:color="auto"/>
            </w:tcBorders>
          </w:tcPr>
          <w:p w:rsidR="00E23BB6" w:rsidRPr="009A4B70" w:rsidRDefault="00E23BB6" w:rsidP="00D96A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23BB6" w:rsidRPr="009A4B70" w:rsidRDefault="00E23BB6" w:rsidP="00D96A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E23BB6" w:rsidRPr="009A4B70" w:rsidRDefault="00E23BB6" w:rsidP="00D96A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23BB6" w:rsidRPr="009A4B70" w:rsidRDefault="00E23BB6" w:rsidP="00D96A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tcPr>
          <w:p w:rsidR="00E23BB6" w:rsidRPr="009A4B70" w:rsidRDefault="00E23BB6" w:rsidP="00D96A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23BB6" w:rsidRPr="009A4B70" w:rsidRDefault="00E23BB6" w:rsidP="00D96A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E23BB6" w:rsidRPr="009A4B70" w:rsidRDefault="00E23BB6" w:rsidP="00D96A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23BB6" w:rsidRPr="009A4B70" w:rsidRDefault="00E23BB6" w:rsidP="00D96A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E23BB6" w:rsidRPr="009A4B70" w:rsidRDefault="00E23BB6" w:rsidP="00D96A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E23BB6" w:rsidRPr="009A4B70" w:rsidRDefault="00E23BB6" w:rsidP="00D96A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E23BB6" w:rsidRPr="009A4B70" w:rsidRDefault="00E23BB6" w:rsidP="00D96A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E23BB6" w:rsidRPr="00321ABF" w:rsidTr="00FB3990">
        <w:tblPrEx>
          <w:jc w:val="center"/>
          <w:tblInd w:w="0" w:type="dxa"/>
          <w:tblLook w:val="04A0" w:firstRow="1" w:lastRow="0" w:firstColumn="1" w:lastColumn="0" w:noHBand="0" w:noVBand="1"/>
        </w:tblPrEx>
        <w:trPr>
          <w:trHeight w:val="219"/>
          <w:jc w:val="center"/>
        </w:trPr>
        <w:tc>
          <w:tcPr>
            <w:tcW w:w="3239" w:type="dxa"/>
            <w:gridSpan w:val="3"/>
            <w:tcBorders>
              <w:top w:val="single" w:sz="6" w:space="0" w:color="auto"/>
              <w:left w:val="single" w:sz="6" w:space="0" w:color="auto"/>
              <w:bottom w:val="single" w:sz="6" w:space="0" w:color="auto"/>
              <w:right w:val="double" w:sz="4" w:space="0" w:color="auto"/>
            </w:tcBorders>
          </w:tcPr>
          <w:p w:rsidR="00E23BB6" w:rsidRDefault="00E23BB6" w:rsidP="00D96AE0">
            <w:pPr>
              <w:spacing w:line="256" w:lineRule="auto"/>
              <w:rPr>
                <w:color w:val="000000"/>
                <w:sz w:val="18"/>
                <w:szCs w:val="18"/>
              </w:rPr>
            </w:pPr>
            <w:r>
              <w:rPr>
                <w:color w:val="000000"/>
                <w:sz w:val="18"/>
                <w:szCs w:val="18"/>
              </w:rPr>
              <w:t>Mia Sydow Mölleby (V)</w:t>
            </w:r>
          </w:p>
        </w:tc>
        <w:tc>
          <w:tcPr>
            <w:tcW w:w="382" w:type="dxa"/>
            <w:tcBorders>
              <w:top w:val="single" w:sz="6" w:space="0" w:color="auto"/>
              <w:left w:val="double" w:sz="4" w:space="0" w:color="auto"/>
              <w:bottom w:val="single" w:sz="6" w:space="0" w:color="auto"/>
              <w:right w:val="single" w:sz="6" w:space="0" w:color="auto"/>
            </w:tcBorders>
          </w:tcPr>
          <w:p w:rsidR="00E23BB6" w:rsidRPr="009A4B70" w:rsidRDefault="00E23BB6" w:rsidP="00D96A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E23BB6" w:rsidRPr="009A4B70" w:rsidRDefault="00E23BB6" w:rsidP="00D96A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double" w:sz="4" w:space="0" w:color="auto"/>
              <w:bottom w:val="single" w:sz="6" w:space="0" w:color="auto"/>
              <w:right w:val="single" w:sz="6" w:space="0" w:color="auto"/>
            </w:tcBorders>
          </w:tcPr>
          <w:p w:rsidR="00E23BB6" w:rsidRPr="009A4B70" w:rsidRDefault="00E23BB6" w:rsidP="00D96A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72" w:type="dxa"/>
            <w:tcBorders>
              <w:top w:val="single" w:sz="6" w:space="0" w:color="auto"/>
              <w:left w:val="single" w:sz="6" w:space="0" w:color="auto"/>
              <w:bottom w:val="single" w:sz="6" w:space="0" w:color="auto"/>
              <w:right w:val="double" w:sz="4" w:space="0" w:color="auto"/>
            </w:tcBorders>
          </w:tcPr>
          <w:p w:rsidR="00E23BB6" w:rsidRPr="009A4B70" w:rsidRDefault="00E23BB6" w:rsidP="00D96A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23BB6" w:rsidRPr="009A4B70" w:rsidRDefault="00E23BB6" w:rsidP="00D96A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E23BB6" w:rsidRPr="009A4B70" w:rsidRDefault="00E23BB6" w:rsidP="00D96A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23BB6" w:rsidRPr="009A4B70" w:rsidRDefault="00E23BB6" w:rsidP="00D96A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tcPr>
          <w:p w:rsidR="00E23BB6" w:rsidRPr="009A4B70" w:rsidRDefault="00E23BB6" w:rsidP="00D96A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23BB6" w:rsidRPr="009A4B70" w:rsidRDefault="00E23BB6" w:rsidP="00D96A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E23BB6" w:rsidRPr="009A4B70" w:rsidRDefault="00E23BB6" w:rsidP="00D96A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23BB6" w:rsidRPr="009A4B70" w:rsidRDefault="00E23BB6" w:rsidP="00D96A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E23BB6" w:rsidRPr="009A4B70" w:rsidRDefault="00E23BB6" w:rsidP="00D96A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E23BB6" w:rsidRPr="009A4B70" w:rsidRDefault="00E23BB6" w:rsidP="00D96A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E23BB6" w:rsidRPr="009A4B70" w:rsidRDefault="00E23BB6" w:rsidP="00D96A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E23BB6" w:rsidRPr="00321ABF" w:rsidTr="00FB3990">
        <w:tblPrEx>
          <w:jc w:val="center"/>
          <w:tblInd w:w="0" w:type="dxa"/>
          <w:tblLook w:val="04A0" w:firstRow="1" w:lastRow="0" w:firstColumn="1" w:lastColumn="0" w:noHBand="0" w:noVBand="1"/>
        </w:tblPrEx>
        <w:trPr>
          <w:trHeight w:val="219"/>
          <w:jc w:val="center"/>
        </w:trPr>
        <w:tc>
          <w:tcPr>
            <w:tcW w:w="3239" w:type="dxa"/>
            <w:gridSpan w:val="3"/>
            <w:tcBorders>
              <w:top w:val="single" w:sz="6" w:space="0" w:color="auto"/>
              <w:left w:val="single" w:sz="6" w:space="0" w:color="auto"/>
              <w:bottom w:val="single" w:sz="6" w:space="0" w:color="auto"/>
              <w:right w:val="double" w:sz="4" w:space="0" w:color="auto"/>
            </w:tcBorders>
          </w:tcPr>
          <w:p w:rsidR="00E23BB6" w:rsidRDefault="00E23BB6" w:rsidP="00D96AE0">
            <w:pPr>
              <w:spacing w:line="256" w:lineRule="auto"/>
              <w:rPr>
                <w:color w:val="000000"/>
                <w:sz w:val="18"/>
                <w:szCs w:val="18"/>
              </w:rPr>
            </w:pPr>
            <w:r>
              <w:rPr>
                <w:color w:val="000000"/>
                <w:sz w:val="18"/>
                <w:szCs w:val="18"/>
              </w:rPr>
              <w:t>VasilikiTsouplaki (V)</w:t>
            </w:r>
          </w:p>
        </w:tc>
        <w:tc>
          <w:tcPr>
            <w:tcW w:w="382" w:type="dxa"/>
            <w:tcBorders>
              <w:top w:val="single" w:sz="6" w:space="0" w:color="auto"/>
              <w:left w:val="double" w:sz="4" w:space="0" w:color="auto"/>
              <w:bottom w:val="single" w:sz="6" w:space="0" w:color="auto"/>
              <w:right w:val="single" w:sz="6" w:space="0" w:color="auto"/>
            </w:tcBorders>
          </w:tcPr>
          <w:p w:rsidR="00E23BB6" w:rsidRPr="009A4B70" w:rsidRDefault="00E23BB6" w:rsidP="00D96A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E23BB6" w:rsidRPr="009A4B70" w:rsidRDefault="00E23BB6" w:rsidP="00D96A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double" w:sz="4" w:space="0" w:color="auto"/>
              <w:bottom w:val="single" w:sz="6" w:space="0" w:color="auto"/>
              <w:right w:val="single" w:sz="6" w:space="0" w:color="auto"/>
            </w:tcBorders>
          </w:tcPr>
          <w:p w:rsidR="00E23BB6" w:rsidRPr="009A4B70" w:rsidRDefault="00E23BB6" w:rsidP="00D96A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72" w:type="dxa"/>
            <w:tcBorders>
              <w:top w:val="single" w:sz="6" w:space="0" w:color="auto"/>
              <w:left w:val="single" w:sz="6" w:space="0" w:color="auto"/>
              <w:bottom w:val="single" w:sz="6" w:space="0" w:color="auto"/>
              <w:right w:val="double" w:sz="4" w:space="0" w:color="auto"/>
            </w:tcBorders>
          </w:tcPr>
          <w:p w:rsidR="00E23BB6" w:rsidRPr="009A4B70" w:rsidRDefault="00E23BB6" w:rsidP="00D96A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23BB6" w:rsidRPr="009A4B70" w:rsidRDefault="00E23BB6" w:rsidP="00D96A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E23BB6" w:rsidRPr="009A4B70" w:rsidRDefault="00E23BB6" w:rsidP="00D96A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23BB6" w:rsidRPr="009A4B70" w:rsidRDefault="00E23BB6" w:rsidP="00D96A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tcPr>
          <w:p w:rsidR="00E23BB6" w:rsidRPr="009A4B70" w:rsidRDefault="00E23BB6" w:rsidP="00D96A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23BB6" w:rsidRPr="009A4B70" w:rsidRDefault="00E23BB6" w:rsidP="00D96A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E23BB6" w:rsidRPr="009A4B70" w:rsidRDefault="00E23BB6" w:rsidP="00D96A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23BB6" w:rsidRPr="009A4B70" w:rsidRDefault="00E23BB6" w:rsidP="00D96A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E23BB6" w:rsidRPr="009A4B70" w:rsidRDefault="00E23BB6" w:rsidP="00D96A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E23BB6" w:rsidRPr="009A4B70" w:rsidRDefault="00E23BB6" w:rsidP="00D96A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E23BB6" w:rsidRPr="009A4B70" w:rsidRDefault="00E23BB6" w:rsidP="00D96A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E23BB6" w:rsidRPr="00321ABF" w:rsidTr="00FB3990">
        <w:tblPrEx>
          <w:jc w:val="center"/>
          <w:tblInd w:w="0" w:type="dxa"/>
          <w:tblLook w:val="04A0" w:firstRow="1" w:lastRow="0" w:firstColumn="1" w:lastColumn="0" w:noHBand="0" w:noVBand="1"/>
        </w:tblPrEx>
        <w:trPr>
          <w:trHeight w:val="219"/>
          <w:jc w:val="center"/>
        </w:trPr>
        <w:tc>
          <w:tcPr>
            <w:tcW w:w="3239" w:type="dxa"/>
            <w:gridSpan w:val="3"/>
            <w:tcBorders>
              <w:top w:val="single" w:sz="6" w:space="0" w:color="auto"/>
              <w:left w:val="single" w:sz="6" w:space="0" w:color="auto"/>
              <w:bottom w:val="single" w:sz="6" w:space="0" w:color="auto"/>
              <w:right w:val="double" w:sz="4" w:space="0" w:color="auto"/>
            </w:tcBorders>
          </w:tcPr>
          <w:p w:rsidR="00E23BB6" w:rsidRDefault="00E23BB6" w:rsidP="00D96AE0">
            <w:pPr>
              <w:spacing w:line="256" w:lineRule="auto"/>
              <w:rPr>
                <w:color w:val="000000"/>
                <w:sz w:val="18"/>
                <w:szCs w:val="18"/>
              </w:rPr>
            </w:pPr>
            <w:r>
              <w:rPr>
                <w:color w:val="000000"/>
                <w:sz w:val="18"/>
                <w:szCs w:val="18"/>
              </w:rPr>
              <w:lastRenderedPageBreak/>
              <w:t>Lorentz Tovatt (MP)</w:t>
            </w:r>
          </w:p>
        </w:tc>
        <w:tc>
          <w:tcPr>
            <w:tcW w:w="382" w:type="dxa"/>
            <w:tcBorders>
              <w:top w:val="single" w:sz="6" w:space="0" w:color="auto"/>
              <w:left w:val="double" w:sz="4" w:space="0" w:color="auto"/>
              <w:bottom w:val="single" w:sz="6" w:space="0" w:color="auto"/>
              <w:right w:val="single" w:sz="6" w:space="0" w:color="auto"/>
            </w:tcBorders>
          </w:tcPr>
          <w:p w:rsidR="00E23BB6" w:rsidRPr="009A4B70" w:rsidRDefault="00E23BB6" w:rsidP="00D96A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E23BB6" w:rsidRPr="009A4B70" w:rsidRDefault="00E23BB6" w:rsidP="00D96A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double" w:sz="4" w:space="0" w:color="auto"/>
              <w:bottom w:val="single" w:sz="6" w:space="0" w:color="auto"/>
              <w:right w:val="single" w:sz="6" w:space="0" w:color="auto"/>
            </w:tcBorders>
          </w:tcPr>
          <w:p w:rsidR="00E23BB6" w:rsidRPr="009A4B70" w:rsidRDefault="00E23BB6" w:rsidP="00D96A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72" w:type="dxa"/>
            <w:tcBorders>
              <w:top w:val="single" w:sz="6" w:space="0" w:color="auto"/>
              <w:left w:val="single" w:sz="6" w:space="0" w:color="auto"/>
              <w:bottom w:val="single" w:sz="6" w:space="0" w:color="auto"/>
              <w:right w:val="double" w:sz="4" w:space="0" w:color="auto"/>
            </w:tcBorders>
          </w:tcPr>
          <w:p w:rsidR="00E23BB6" w:rsidRPr="009A4B70" w:rsidRDefault="00E23BB6" w:rsidP="00D96A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23BB6" w:rsidRPr="009A4B70" w:rsidRDefault="00E23BB6" w:rsidP="00D96A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E23BB6" w:rsidRPr="009A4B70" w:rsidRDefault="00E23BB6" w:rsidP="00D96A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23BB6" w:rsidRPr="009A4B70" w:rsidRDefault="00E23BB6" w:rsidP="00D96A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tcPr>
          <w:p w:rsidR="00E23BB6" w:rsidRPr="009A4B70" w:rsidRDefault="00E23BB6" w:rsidP="00D96A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23BB6" w:rsidRPr="009A4B70" w:rsidRDefault="00E23BB6" w:rsidP="00D96A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E23BB6" w:rsidRPr="009A4B70" w:rsidRDefault="00E23BB6" w:rsidP="00D96A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23BB6" w:rsidRPr="009A4B70" w:rsidRDefault="00E23BB6" w:rsidP="00D96A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E23BB6" w:rsidRPr="009A4B70" w:rsidRDefault="00E23BB6" w:rsidP="00D96A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E23BB6" w:rsidRPr="009A4B70" w:rsidRDefault="00E23BB6" w:rsidP="00D96A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E23BB6" w:rsidRPr="009A4B70" w:rsidRDefault="00E23BB6" w:rsidP="00D96A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E23BB6" w:rsidRPr="00321ABF" w:rsidTr="00FB3990">
        <w:tblPrEx>
          <w:jc w:val="center"/>
          <w:tblInd w:w="0" w:type="dxa"/>
          <w:tblLook w:val="04A0" w:firstRow="1" w:lastRow="0" w:firstColumn="1" w:lastColumn="0" w:noHBand="0" w:noVBand="1"/>
        </w:tblPrEx>
        <w:trPr>
          <w:trHeight w:val="219"/>
          <w:jc w:val="center"/>
        </w:trPr>
        <w:tc>
          <w:tcPr>
            <w:tcW w:w="3239" w:type="dxa"/>
            <w:gridSpan w:val="3"/>
            <w:tcBorders>
              <w:top w:val="single" w:sz="6" w:space="0" w:color="auto"/>
              <w:left w:val="single" w:sz="6" w:space="0" w:color="auto"/>
              <w:bottom w:val="single" w:sz="6" w:space="0" w:color="auto"/>
              <w:right w:val="double" w:sz="4" w:space="0" w:color="auto"/>
            </w:tcBorders>
          </w:tcPr>
          <w:p w:rsidR="00E23BB6" w:rsidRDefault="00E23BB6" w:rsidP="00D96AE0">
            <w:pPr>
              <w:spacing w:line="256" w:lineRule="auto"/>
              <w:rPr>
                <w:color w:val="000000"/>
                <w:sz w:val="18"/>
                <w:szCs w:val="18"/>
              </w:rPr>
            </w:pPr>
            <w:r>
              <w:rPr>
                <w:color w:val="000000"/>
                <w:sz w:val="18"/>
                <w:szCs w:val="18"/>
              </w:rPr>
              <w:t>Anna Sibinska (MP)</w:t>
            </w:r>
          </w:p>
        </w:tc>
        <w:tc>
          <w:tcPr>
            <w:tcW w:w="382" w:type="dxa"/>
            <w:tcBorders>
              <w:top w:val="single" w:sz="6" w:space="0" w:color="auto"/>
              <w:left w:val="double" w:sz="4" w:space="0" w:color="auto"/>
              <w:bottom w:val="single" w:sz="6" w:space="0" w:color="auto"/>
              <w:right w:val="single" w:sz="6" w:space="0" w:color="auto"/>
            </w:tcBorders>
          </w:tcPr>
          <w:p w:rsidR="00E23BB6" w:rsidRPr="009A4B70" w:rsidRDefault="00E23BB6" w:rsidP="00D96A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E23BB6" w:rsidRPr="009A4B70" w:rsidRDefault="00E23BB6" w:rsidP="00D96A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double" w:sz="4" w:space="0" w:color="auto"/>
              <w:bottom w:val="single" w:sz="6" w:space="0" w:color="auto"/>
              <w:right w:val="single" w:sz="6" w:space="0" w:color="auto"/>
            </w:tcBorders>
          </w:tcPr>
          <w:p w:rsidR="00E23BB6" w:rsidRPr="009A4B70" w:rsidRDefault="00E23BB6" w:rsidP="00D96A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72" w:type="dxa"/>
            <w:tcBorders>
              <w:top w:val="single" w:sz="6" w:space="0" w:color="auto"/>
              <w:left w:val="single" w:sz="6" w:space="0" w:color="auto"/>
              <w:bottom w:val="single" w:sz="6" w:space="0" w:color="auto"/>
              <w:right w:val="double" w:sz="4" w:space="0" w:color="auto"/>
            </w:tcBorders>
          </w:tcPr>
          <w:p w:rsidR="00E23BB6" w:rsidRPr="009A4B70" w:rsidRDefault="00E23BB6" w:rsidP="00D96A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23BB6" w:rsidRPr="009A4B70" w:rsidRDefault="00E23BB6" w:rsidP="00D96A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E23BB6" w:rsidRPr="009A4B70" w:rsidRDefault="00E23BB6" w:rsidP="00D96A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23BB6" w:rsidRPr="009A4B70" w:rsidRDefault="00E23BB6" w:rsidP="00D96A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tcPr>
          <w:p w:rsidR="00E23BB6" w:rsidRPr="009A4B70" w:rsidRDefault="00E23BB6" w:rsidP="00D96A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23BB6" w:rsidRPr="009A4B70" w:rsidRDefault="00E23BB6" w:rsidP="00D96A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E23BB6" w:rsidRPr="009A4B70" w:rsidRDefault="00E23BB6" w:rsidP="00D96A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23BB6" w:rsidRPr="009A4B70" w:rsidRDefault="00E23BB6" w:rsidP="00D96A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E23BB6" w:rsidRPr="009A4B70" w:rsidRDefault="00E23BB6" w:rsidP="00D96A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E23BB6" w:rsidRPr="009A4B70" w:rsidRDefault="00E23BB6" w:rsidP="00D96A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E23BB6" w:rsidRPr="009A4B70" w:rsidRDefault="00E23BB6" w:rsidP="00D96A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E23BB6" w:rsidRPr="00321ABF" w:rsidTr="00FB3990">
        <w:tblPrEx>
          <w:jc w:val="center"/>
          <w:tblInd w:w="0" w:type="dxa"/>
          <w:tblLook w:val="04A0" w:firstRow="1" w:lastRow="0" w:firstColumn="1" w:lastColumn="0" w:noHBand="0" w:noVBand="1"/>
        </w:tblPrEx>
        <w:trPr>
          <w:trHeight w:val="219"/>
          <w:jc w:val="center"/>
        </w:trPr>
        <w:tc>
          <w:tcPr>
            <w:tcW w:w="3239" w:type="dxa"/>
            <w:gridSpan w:val="3"/>
            <w:tcBorders>
              <w:top w:val="single" w:sz="6" w:space="0" w:color="auto"/>
              <w:left w:val="single" w:sz="6" w:space="0" w:color="auto"/>
              <w:bottom w:val="single" w:sz="6" w:space="0" w:color="auto"/>
              <w:right w:val="double" w:sz="4" w:space="0" w:color="auto"/>
            </w:tcBorders>
          </w:tcPr>
          <w:p w:rsidR="00E23BB6" w:rsidRDefault="00E23BB6" w:rsidP="00D96AE0">
            <w:pPr>
              <w:spacing w:line="256" w:lineRule="auto"/>
              <w:rPr>
                <w:color w:val="000000"/>
                <w:sz w:val="18"/>
                <w:szCs w:val="18"/>
              </w:rPr>
            </w:pPr>
            <w:r>
              <w:rPr>
                <w:color w:val="000000"/>
                <w:sz w:val="18"/>
                <w:szCs w:val="18"/>
              </w:rPr>
              <w:t>Mats Berglund (MP)</w:t>
            </w:r>
          </w:p>
        </w:tc>
        <w:tc>
          <w:tcPr>
            <w:tcW w:w="382" w:type="dxa"/>
            <w:tcBorders>
              <w:top w:val="single" w:sz="6" w:space="0" w:color="auto"/>
              <w:left w:val="double" w:sz="4" w:space="0" w:color="auto"/>
              <w:bottom w:val="single" w:sz="6" w:space="0" w:color="auto"/>
              <w:right w:val="single" w:sz="6" w:space="0" w:color="auto"/>
            </w:tcBorders>
          </w:tcPr>
          <w:p w:rsidR="00E23BB6" w:rsidRPr="009A4B70" w:rsidRDefault="00E23BB6" w:rsidP="00D96A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E23BB6" w:rsidRPr="009A4B70" w:rsidRDefault="00E23BB6" w:rsidP="00D96A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double" w:sz="4" w:space="0" w:color="auto"/>
              <w:bottom w:val="single" w:sz="6" w:space="0" w:color="auto"/>
              <w:right w:val="single" w:sz="6" w:space="0" w:color="auto"/>
            </w:tcBorders>
          </w:tcPr>
          <w:p w:rsidR="00E23BB6" w:rsidRPr="009A4B70" w:rsidRDefault="00E23BB6" w:rsidP="00D96A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72" w:type="dxa"/>
            <w:tcBorders>
              <w:top w:val="single" w:sz="6" w:space="0" w:color="auto"/>
              <w:left w:val="single" w:sz="6" w:space="0" w:color="auto"/>
              <w:bottom w:val="single" w:sz="6" w:space="0" w:color="auto"/>
              <w:right w:val="double" w:sz="4" w:space="0" w:color="auto"/>
            </w:tcBorders>
          </w:tcPr>
          <w:p w:rsidR="00E23BB6" w:rsidRPr="009A4B70" w:rsidRDefault="00E23BB6" w:rsidP="00D96A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23BB6" w:rsidRPr="009A4B70" w:rsidRDefault="00E23BB6" w:rsidP="00D96A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E23BB6" w:rsidRPr="009A4B70" w:rsidRDefault="00E23BB6" w:rsidP="00D96A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23BB6" w:rsidRPr="009A4B70" w:rsidRDefault="00E23BB6" w:rsidP="00D96A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tcPr>
          <w:p w:rsidR="00E23BB6" w:rsidRPr="009A4B70" w:rsidRDefault="00E23BB6" w:rsidP="00D96A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23BB6" w:rsidRPr="009A4B70" w:rsidRDefault="00E23BB6" w:rsidP="00D96A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E23BB6" w:rsidRPr="009A4B70" w:rsidRDefault="00E23BB6" w:rsidP="00D96A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23BB6" w:rsidRPr="009A4B70" w:rsidRDefault="00E23BB6" w:rsidP="00D96A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E23BB6" w:rsidRPr="009A4B70" w:rsidRDefault="00E23BB6" w:rsidP="00D96A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E23BB6" w:rsidRPr="009A4B70" w:rsidRDefault="00E23BB6" w:rsidP="00D96A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E23BB6" w:rsidRPr="009A4B70" w:rsidRDefault="00E23BB6" w:rsidP="00D96A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E23BB6" w:rsidRPr="00321ABF" w:rsidTr="00FB3990">
        <w:tblPrEx>
          <w:jc w:val="center"/>
          <w:tblInd w:w="0" w:type="dxa"/>
          <w:tblLook w:val="04A0" w:firstRow="1" w:lastRow="0" w:firstColumn="1" w:lastColumn="0" w:noHBand="0" w:noVBand="1"/>
        </w:tblPrEx>
        <w:trPr>
          <w:trHeight w:val="219"/>
          <w:jc w:val="center"/>
        </w:trPr>
        <w:tc>
          <w:tcPr>
            <w:tcW w:w="3239" w:type="dxa"/>
            <w:gridSpan w:val="3"/>
            <w:tcBorders>
              <w:top w:val="single" w:sz="6" w:space="0" w:color="auto"/>
              <w:left w:val="single" w:sz="6" w:space="0" w:color="auto"/>
              <w:bottom w:val="single" w:sz="6" w:space="0" w:color="auto"/>
              <w:right w:val="double" w:sz="4" w:space="0" w:color="auto"/>
            </w:tcBorders>
          </w:tcPr>
          <w:p w:rsidR="00E23BB6" w:rsidRDefault="00E23BB6" w:rsidP="00D96AE0">
            <w:pPr>
              <w:spacing w:line="256" w:lineRule="auto"/>
              <w:rPr>
                <w:color w:val="000000"/>
                <w:sz w:val="18"/>
                <w:szCs w:val="18"/>
              </w:rPr>
            </w:pPr>
            <w:r>
              <w:rPr>
                <w:color w:val="000000"/>
                <w:sz w:val="18"/>
                <w:szCs w:val="18"/>
              </w:rPr>
              <w:t>Emma Hult (MP)</w:t>
            </w:r>
          </w:p>
        </w:tc>
        <w:tc>
          <w:tcPr>
            <w:tcW w:w="382" w:type="dxa"/>
            <w:tcBorders>
              <w:top w:val="single" w:sz="6" w:space="0" w:color="auto"/>
              <w:left w:val="double" w:sz="4" w:space="0" w:color="auto"/>
              <w:bottom w:val="single" w:sz="6" w:space="0" w:color="auto"/>
              <w:right w:val="single" w:sz="6" w:space="0" w:color="auto"/>
            </w:tcBorders>
          </w:tcPr>
          <w:p w:rsidR="00E23BB6" w:rsidRPr="009A4B70" w:rsidRDefault="00E23BB6" w:rsidP="00D96A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E23BB6" w:rsidRPr="009A4B70" w:rsidRDefault="00E23BB6" w:rsidP="00D96A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double" w:sz="4" w:space="0" w:color="auto"/>
              <w:bottom w:val="single" w:sz="6" w:space="0" w:color="auto"/>
              <w:right w:val="single" w:sz="6" w:space="0" w:color="auto"/>
            </w:tcBorders>
          </w:tcPr>
          <w:p w:rsidR="00E23BB6" w:rsidRPr="009A4B70" w:rsidRDefault="00E23BB6" w:rsidP="00D96A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72" w:type="dxa"/>
            <w:tcBorders>
              <w:top w:val="single" w:sz="6" w:space="0" w:color="auto"/>
              <w:left w:val="single" w:sz="6" w:space="0" w:color="auto"/>
              <w:bottom w:val="single" w:sz="6" w:space="0" w:color="auto"/>
              <w:right w:val="double" w:sz="4" w:space="0" w:color="auto"/>
            </w:tcBorders>
          </w:tcPr>
          <w:p w:rsidR="00E23BB6" w:rsidRPr="009A4B70" w:rsidRDefault="00E23BB6" w:rsidP="00D96A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23BB6" w:rsidRPr="009A4B70" w:rsidRDefault="00E23BB6" w:rsidP="00D96A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E23BB6" w:rsidRPr="009A4B70" w:rsidRDefault="00E23BB6" w:rsidP="00D96A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23BB6" w:rsidRPr="009A4B70" w:rsidRDefault="00E23BB6" w:rsidP="00D96A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tcPr>
          <w:p w:rsidR="00E23BB6" w:rsidRPr="009A4B70" w:rsidRDefault="00E23BB6" w:rsidP="00D96A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23BB6" w:rsidRPr="009A4B70" w:rsidRDefault="00E23BB6" w:rsidP="00D96A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E23BB6" w:rsidRPr="009A4B70" w:rsidRDefault="00E23BB6" w:rsidP="00D96A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23BB6" w:rsidRPr="009A4B70" w:rsidRDefault="00E23BB6" w:rsidP="00D96A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E23BB6" w:rsidRPr="009A4B70" w:rsidRDefault="00E23BB6" w:rsidP="00D96A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E23BB6" w:rsidRPr="009A4B70" w:rsidRDefault="00E23BB6" w:rsidP="00D96A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E23BB6" w:rsidRPr="009A4B70" w:rsidRDefault="00E23BB6" w:rsidP="00D96A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D96AE0" w:rsidRPr="00321ABF" w:rsidTr="00FB3990">
        <w:tblPrEx>
          <w:jc w:val="center"/>
          <w:tblInd w:w="0" w:type="dxa"/>
          <w:tblLook w:val="04A0" w:firstRow="1" w:lastRow="0" w:firstColumn="1" w:lastColumn="0" w:noHBand="0" w:noVBand="1"/>
        </w:tblPrEx>
        <w:trPr>
          <w:trHeight w:val="219"/>
          <w:jc w:val="center"/>
        </w:trPr>
        <w:tc>
          <w:tcPr>
            <w:tcW w:w="3239" w:type="dxa"/>
            <w:gridSpan w:val="3"/>
            <w:tcBorders>
              <w:top w:val="single" w:sz="6" w:space="0" w:color="auto"/>
              <w:left w:val="single" w:sz="6" w:space="0" w:color="auto"/>
              <w:bottom w:val="single" w:sz="6" w:space="0" w:color="auto"/>
              <w:right w:val="double" w:sz="4" w:space="0" w:color="auto"/>
            </w:tcBorders>
          </w:tcPr>
          <w:p w:rsidR="00D96AE0" w:rsidRPr="004F2B81" w:rsidRDefault="00D96AE0" w:rsidP="00D96AE0">
            <w:pPr>
              <w:spacing w:line="256" w:lineRule="auto"/>
              <w:rPr>
                <w:color w:val="000000"/>
                <w:sz w:val="18"/>
                <w:szCs w:val="18"/>
              </w:rPr>
            </w:pPr>
            <w:r w:rsidRPr="004F2B81">
              <w:rPr>
                <w:color w:val="000000"/>
                <w:sz w:val="18"/>
                <w:szCs w:val="18"/>
              </w:rPr>
              <w:t>Abir Al-Sahlani (C)</w:t>
            </w:r>
          </w:p>
        </w:tc>
        <w:tc>
          <w:tcPr>
            <w:tcW w:w="382" w:type="dxa"/>
            <w:tcBorders>
              <w:top w:val="single" w:sz="6" w:space="0" w:color="auto"/>
              <w:left w:val="double" w:sz="4" w:space="0" w:color="auto"/>
              <w:bottom w:val="single" w:sz="6" w:space="0" w:color="auto"/>
              <w:right w:val="single" w:sz="6" w:space="0" w:color="auto"/>
            </w:tcBorders>
          </w:tcPr>
          <w:p w:rsidR="00D96AE0" w:rsidRPr="009A4B70" w:rsidRDefault="00D96AE0" w:rsidP="00D96A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D96AE0" w:rsidRPr="009A4B70" w:rsidRDefault="00D96AE0" w:rsidP="00D96A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double" w:sz="4" w:space="0" w:color="auto"/>
              <w:bottom w:val="single" w:sz="6" w:space="0" w:color="auto"/>
              <w:right w:val="single" w:sz="6" w:space="0" w:color="auto"/>
            </w:tcBorders>
          </w:tcPr>
          <w:p w:rsidR="00D96AE0" w:rsidRPr="009A4B70" w:rsidRDefault="00D96AE0" w:rsidP="00D96A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72" w:type="dxa"/>
            <w:tcBorders>
              <w:top w:val="single" w:sz="6" w:space="0" w:color="auto"/>
              <w:left w:val="single" w:sz="6" w:space="0" w:color="auto"/>
              <w:bottom w:val="single" w:sz="6" w:space="0" w:color="auto"/>
              <w:right w:val="double" w:sz="4" w:space="0" w:color="auto"/>
            </w:tcBorders>
          </w:tcPr>
          <w:p w:rsidR="00D96AE0" w:rsidRPr="009A4B70" w:rsidRDefault="00D96AE0" w:rsidP="00D96A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D96AE0" w:rsidRPr="009A4B70" w:rsidRDefault="00D96AE0" w:rsidP="00D96A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D96AE0" w:rsidRPr="009A4B70" w:rsidRDefault="00D96AE0" w:rsidP="00D96A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D96AE0" w:rsidRPr="009A4B70" w:rsidRDefault="00D96AE0" w:rsidP="00D96A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tcPr>
          <w:p w:rsidR="00D96AE0" w:rsidRPr="009A4B70" w:rsidRDefault="00D96AE0" w:rsidP="00D96A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D96AE0" w:rsidRPr="009A4B70" w:rsidRDefault="00D96AE0" w:rsidP="00D96A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D96AE0" w:rsidRPr="009A4B70" w:rsidRDefault="00D96AE0" w:rsidP="00D96A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D96AE0" w:rsidRPr="009A4B70" w:rsidRDefault="00D96AE0" w:rsidP="00D96A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D96AE0" w:rsidRPr="009A4B70" w:rsidRDefault="00D96AE0" w:rsidP="00D96A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D96AE0" w:rsidRPr="009A4B70" w:rsidRDefault="00D96AE0" w:rsidP="00D96A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D96AE0" w:rsidRPr="009A4B70" w:rsidRDefault="00D96AE0" w:rsidP="00D96A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E23BB6" w:rsidRPr="00321ABF" w:rsidTr="00FB3990">
        <w:tblPrEx>
          <w:jc w:val="center"/>
          <w:tblInd w:w="0" w:type="dxa"/>
          <w:tblLook w:val="04A0" w:firstRow="1" w:lastRow="0" w:firstColumn="1" w:lastColumn="0" w:noHBand="0" w:noVBand="1"/>
        </w:tblPrEx>
        <w:trPr>
          <w:trHeight w:val="219"/>
          <w:jc w:val="center"/>
        </w:trPr>
        <w:tc>
          <w:tcPr>
            <w:tcW w:w="3239" w:type="dxa"/>
            <w:gridSpan w:val="3"/>
            <w:tcBorders>
              <w:top w:val="single" w:sz="6" w:space="0" w:color="auto"/>
              <w:left w:val="single" w:sz="6" w:space="0" w:color="auto"/>
              <w:bottom w:val="single" w:sz="6" w:space="0" w:color="auto"/>
              <w:right w:val="double" w:sz="4" w:space="0" w:color="auto"/>
            </w:tcBorders>
          </w:tcPr>
          <w:p w:rsidR="00E23BB6" w:rsidRPr="004F2B81" w:rsidRDefault="007C4B41" w:rsidP="00D96AE0">
            <w:pPr>
              <w:spacing w:line="256" w:lineRule="auto"/>
              <w:rPr>
                <w:color w:val="000000"/>
                <w:sz w:val="18"/>
                <w:szCs w:val="18"/>
              </w:rPr>
            </w:pPr>
            <w:r>
              <w:rPr>
                <w:color w:val="000000"/>
                <w:sz w:val="18"/>
                <w:szCs w:val="18"/>
              </w:rPr>
              <w:t>Katarina Olofsson (SD)</w:t>
            </w:r>
          </w:p>
        </w:tc>
        <w:tc>
          <w:tcPr>
            <w:tcW w:w="382" w:type="dxa"/>
            <w:tcBorders>
              <w:top w:val="single" w:sz="6" w:space="0" w:color="auto"/>
              <w:left w:val="double" w:sz="4" w:space="0" w:color="auto"/>
              <w:bottom w:val="single" w:sz="6" w:space="0" w:color="auto"/>
              <w:right w:val="single" w:sz="6" w:space="0" w:color="auto"/>
            </w:tcBorders>
          </w:tcPr>
          <w:p w:rsidR="00E23BB6" w:rsidRPr="009A4B70" w:rsidRDefault="00E23BB6" w:rsidP="00D96A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E23BB6" w:rsidRPr="009A4B70" w:rsidRDefault="00E23BB6" w:rsidP="00D96A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double" w:sz="4" w:space="0" w:color="auto"/>
              <w:bottom w:val="single" w:sz="6" w:space="0" w:color="auto"/>
              <w:right w:val="single" w:sz="6" w:space="0" w:color="auto"/>
            </w:tcBorders>
          </w:tcPr>
          <w:p w:rsidR="00E23BB6" w:rsidRPr="009A4B70" w:rsidRDefault="00E23BB6" w:rsidP="00D96A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72" w:type="dxa"/>
            <w:tcBorders>
              <w:top w:val="single" w:sz="6" w:space="0" w:color="auto"/>
              <w:left w:val="single" w:sz="6" w:space="0" w:color="auto"/>
              <w:bottom w:val="single" w:sz="6" w:space="0" w:color="auto"/>
              <w:right w:val="double" w:sz="4" w:space="0" w:color="auto"/>
            </w:tcBorders>
          </w:tcPr>
          <w:p w:rsidR="00E23BB6" w:rsidRPr="009A4B70" w:rsidRDefault="00E23BB6" w:rsidP="00D96A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23BB6" w:rsidRPr="009A4B70" w:rsidRDefault="00E23BB6" w:rsidP="00D96A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E23BB6" w:rsidRPr="009A4B70" w:rsidRDefault="00E23BB6" w:rsidP="00D96A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23BB6" w:rsidRPr="009A4B70" w:rsidRDefault="00E23BB6" w:rsidP="00D96A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tcPr>
          <w:p w:rsidR="00E23BB6" w:rsidRPr="009A4B70" w:rsidRDefault="00E23BB6" w:rsidP="00D96A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23BB6" w:rsidRPr="009A4B70" w:rsidRDefault="00E23BB6" w:rsidP="00D96A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E23BB6" w:rsidRPr="009A4B70" w:rsidRDefault="00E23BB6" w:rsidP="00D96A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E23BB6" w:rsidRPr="009A4B70" w:rsidRDefault="00E23BB6" w:rsidP="00D96A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E23BB6" w:rsidRPr="009A4B70" w:rsidRDefault="00E23BB6" w:rsidP="00D96A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E23BB6" w:rsidRPr="009A4B70" w:rsidRDefault="00E23BB6" w:rsidP="00D96A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E23BB6" w:rsidRPr="009A4B70" w:rsidRDefault="00E23BB6" w:rsidP="00D96A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bl>
    <w:p w:rsidR="00011EB2" w:rsidRPr="00321ABF" w:rsidRDefault="00011EB2" w:rsidP="00B17B15"/>
    <w:tbl>
      <w:tblPr>
        <w:tblW w:w="9207" w:type="dxa"/>
        <w:jc w:val="center"/>
        <w:tblLayout w:type="fixed"/>
        <w:tblCellMar>
          <w:left w:w="70" w:type="dxa"/>
          <w:right w:w="70" w:type="dxa"/>
        </w:tblCellMar>
        <w:tblLook w:val="04A0" w:firstRow="1" w:lastRow="0" w:firstColumn="1" w:lastColumn="0" w:noHBand="0" w:noVBand="1"/>
      </w:tblPr>
      <w:tblGrid>
        <w:gridCol w:w="4395"/>
        <w:gridCol w:w="4812"/>
      </w:tblGrid>
      <w:tr w:rsidR="00F70DB9" w:rsidRPr="00321ABF" w:rsidTr="0023617C">
        <w:trPr>
          <w:trHeight w:val="1135"/>
          <w:jc w:val="center"/>
        </w:trPr>
        <w:tc>
          <w:tcPr>
            <w:tcW w:w="4395" w:type="dxa"/>
          </w:tcPr>
          <w:p w:rsidR="00F70DB9" w:rsidRPr="00321ABF" w:rsidRDefault="00F70DB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r w:rsidRPr="00321ABF">
              <w:rPr>
                <w:sz w:val="20"/>
                <w:lang w:eastAsia="en-US"/>
              </w:rPr>
              <w:t>D = Deltagande</w:t>
            </w:r>
          </w:p>
          <w:p w:rsidR="00F70DB9" w:rsidRPr="00321ABF" w:rsidRDefault="00F70DB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r w:rsidRPr="00321ABF">
              <w:rPr>
                <w:sz w:val="20"/>
                <w:lang w:eastAsia="en-US"/>
              </w:rPr>
              <w:t>D* = Uppkopplade per telefon</w:t>
            </w:r>
          </w:p>
          <w:p w:rsidR="00F70DB9" w:rsidRPr="00321ABF" w:rsidRDefault="00F70DB9" w:rsidP="004D45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r w:rsidRPr="00321ABF">
              <w:rPr>
                <w:sz w:val="20"/>
                <w:lang w:eastAsia="en-US"/>
              </w:rPr>
              <w:t>N = Närvarand</w:t>
            </w:r>
            <w:r w:rsidR="002E32FF">
              <w:rPr>
                <w:sz w:val="20"/>
                <w:lang w:eastAsia="en-US"/>
              </w:rPr>
              <w:t>e</w:t>
            </w:r>
            <w:r w:rsidR="002E32FF">
              <w:rPr>
                <w:sz w:val="20"/>
                <w:lang w:eastAsia="en-US"/>
              </w:rPr>
              <w:br/>
              <w:t xml:space="preserve">N*= Uppkopplade per telefon </w:t>
            </w:r>
            <w:r w:rsidR="002E32FF">
              <w:rPr>
                <w:sz w:val="20"/>
                <w:lang w:eastAsia="en-US"/>
              </w:rPr>
              <w:br/>
            </w:r>
            <w:r w:rsidR="002E32FF">
              <w:rPr>
                <w:sz w:val="20"/>
                <w:lang w:eastAsia="en-US"/>
              </w:rPr>
              <w:br/>
            </w:r>
            <w:r w:rsidRPr="00321ABF">
              <w:rPr>
                <w:sz w:val="20"/>
                <w:lang w:eastAsia="en-US"/>
              </w:rPr>
              <w:t xml:space="preserve">En siffra i kolumnen för Deltagande anger att deltagandet </w:t>
            </w:r>
            <w:r w:rsidR="002E32FF">
              <w:rPr>
                <w:sz w:val="20"/>
                <w:lang w:eastAsia="en-US"/>
              </w:rPr>
              <w:t xml:space="preserve">skett viss del av sammanträdet. </w:t>
            </w:r>
          </w:p>
        </w:tc>
        <w:tc>
          <w:tcPr>
            <w:tcW w:w="4812" w:type="dxa"/>
          </w:tcPr>
          <w:p w:rsidR="00F70DB9" w:rsidRPr="00321ABF" w:rsidRDefault="00F70DB9" w:rsidP="00F70D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r w:rsidRPr="00321ABF">
              <w:rPr>
                <w:color w:val="000000" w:themeColor="text1"/>
                <w:sz w:val="20"/>
                <w:lang w:eastAsia="en-US"/>
              </w:rPr>
              <w:t>Anmärkning:</w:t>
            </w:r>
            <w:r w:rsidRPr="00321ABF">
              <w:rPr>
                <w:color w:val="000000" w:themeColor="text1"/>
                <w:sz w:val="20"/>
                <w:lang w:eastAsia="en-US"/>
              </w:rPr>
              <w:br/>
            </w:r>
          </w:p>
          <w:p w:rsidR="00F70DB9" w:rsidRPr="00321ABF" w:rsidRDefault="004D459A"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left="-10"/>
              <w:rPr>
                <w:color w:val="000000" w:themeColor="text1"/>
                <w:sz w:val="20"/>
                <w:lang w:eastAsia="en-US"/>
              </w:rPr>
            </w:pPr>
            <w:r>
              <w:rPr>
                <w:color w:val="000000" w:themeColor="text1"/>
                <w:sz w:val="20"/>
                <w:lang w:eastAsia="en-US"/>
              </w:rPr>
              <w:br/>
            </w:r>
            <w:r>
              <w:rPr>
                <w:color w:val="000000" w:themeColor="text1"/>
                <w:sz w:val="20"/>
                <w:lang w:eastAsia="en-US"/>
              </w:rPr>
              <w:br/>
            </w:r>
            <w:r>
              <w:rPr>
                <w:sz w:val="20"/>
                <w:lang w:eastAsia="en-US"/>
              </w:rPr>
              <w:t xml:space="preserve">I </w:t>
            </w:r>
            <w:r w:rsidRPr="00321ABF">
              <w:rPr>
                <w:sz w:val="20"/>
                <w:lang w:eastAsia="en-US"/>
              </w:rPr>
              <w:t>kolumnen för Närvarande redovisas inte närvarons längd.</w:t>
            </w:r>
          </w:p>
        </w:tc>
      </w:tr>
    </w:tbl>
    <w:p w:rsidR="007C4B41" w:rsidRDefault="00637245" w:rsidP="007D5DF4">
      <w:r w:rsidRPr="00321ABF">
        <w:rPr>
          <w:sz w:val="22"/>
          <w:szCs w:val="22"/>
        </w:rPr>
        <w:br/>
      </w:r>
    </w:p>
    <w:p w:rsidR="007C4B41" w:rsidRDefault="007C4B41" w:rsidP="007D5DF4"/>
    <w:p w:rsidR="007C4B41" w:rsidRDefault="007C4B41" w:rsidP="007D5DF4"/>
    <w:p w:rsidR="007C4B41" w:rsidRDefault="007C4B41" w:rsidP="007D5DF4"/>
    <w:p w:rsidR="007C4B41" w:rsidRDefault="007C4B41" w:rsidP="007D5DF4"/>
    <w:p w:rsidR="007C4B41" w:rsidRDefault="007C4B41" w:rsidP="007D5DF4"/>
    <w:p w:rsidR="007C4B41" w:rsidRDefault="007C4B41" w:rsidP="007D5DF4"/>
    <w:p w:rsidR="007C4B41" w:rsidRDefault="007C4B41" w:rsidP="007D5DF4"/>
    <w:p w:rsidR="007C4B41" w:rsidRDefault="007C4B41" w:rsidP="007D5DF4"/>
    <w:p w:rsidR="007C4B41" w:rsidRDefault="007C4B41" w:rsidP="007D5DF4"/>
    <w:p w:rsidR="007C4B41" w:rsidRDefault="007C4B41" w:rsidP="007D5DF4"/>
    <w:p w:rsidR="007C4B41" w:rsidRDefault="007C4B41" w:rsidP="007D5DF4"/>
    <w:p w:rsidR="007C4B41" w:rsidRDefault="007C4B41" w:rsidP="007D5DF4"/>
    <w:p w:rsidR="007C4B41" w:rsidRDefault="007C4B41" w:rsidP="007D5DF4"/>
    <w:p w:rsidR="007C4B41" w:rsidRDefault="007C4B41" w:rsidP="007D5DF4"/>
    <w:p w:rsidR="007C4B41" w:rsidRDefault="007C4B41" w:rsidP="007D5DF4"/>
    <w:p w:rsidR="007C4B41" w:rsidRDefault="007C4B41" w:rsidP="007D5DF4"/>
    <w:p w:rsidR="007C4B41" w:rsidRDefault="007C4B41" w:rsidP="007D5DF4"/>
    <w:p w:rsidR="007C4B41" w:rsidRDefault="007C4B41" w:rsidP="007D5DF4"/>
    <w:p w:rsidR="007C4B41" w:rsidRDefault="007C4B41" w:rsidP="007D5DF4"/>
    <w:p w:rsidR="007C4B41" w:rsidRDefault="007C4B41" w:rsidP="007D5DF4"/>
    <w:p w:rsidR="007C4B41" w:rsidRDefault="007C4B41" w:rsidP="007D5DF4"/>
    <w:p w:rsidR="007C4B41" w:rsidRDefault="007C4B41" w:rsidP="007D5DF4"/>
    <w:p w:rsidR="007C4B41" w:rsidRDefault="007C4B41" w:rsidP="007D5DF4"/>
    <w:p w:rsidR="007C4B41" w:rsidRDefault="007C4B41" w:rsidP="007D5DF4"/>
    <w:p w:rsidR="007C4B41" w:rsidRDefault="007C4B41" w:rsidP="007D5DF4"/>
    <w:p w:rsidR="007C4B41" w:rsidRDefault="007C4B41" w:rsidP="007D5DF4"/>
    <w:p w:rsidR="007C4B41" w:rsidRDefault="007C4B41" w:rsidP="007D5DF4"/>
    <w:p w:rsidR="007C4B41" w:rsidRDefault="007C4B41" w:rsidP="007D5DF4"/>
    <w:p w:rsidR="007C4B41" w:rsidRDefault="007C4B41" w:rsidP="007D5DF4"/>
    <w:p w:rsidR="007C4B41" w:rsidRDefault="007C4B41" w:rsidP="007D5DF4"/>
    <w:p w:rsidR="007C4B41" w:rsidRDefault="007C4B41" w:rsidP="007D5DF4"/>
    <w:p w:rsidR="007C4B41" w:rsidRDefault="007C4B41" w:rsidP="007D5DF4"/>
    <w:p w:rsidR="007C4B41" w:rsidRDefault="007C4B41" w:rsidP="007D5DF4"/>
    <w:p w:rsidR="007C4B41" w:rsidRDefault="007C4B41" w:rsidP="007D5DF4"/>
    <w:p w:rsidR="007C4B41" w:rsidRDefault="007C4B41" w:rsidP="007D5DF4"/>
    <w:p w:rsidR="007C4B41" w:rsidRDefault="007C4B41" w:rsidP="007D5DF4"/>
    <w:p w:rsidR="007D5DF4" w:rsidRPr="007C4B41" w:rsidRDefault="00637245" w:rsidP="007D5DF4">
      <w:pPr>
        <w:rPr>
          <w:b/>
        </w:rPr>
      </w:pPr>
      <w:bookmarkStart w:id="0" w:name="_GoBack"/>
      <w:bookmarkEnd w:id="0"/>
      <w:r w:rsidRPr="00321ABF">
        <w:lastRenderedPageBreak/>
        <w:t>EU-NÄMNDEN</w:t>
      </w:r>
      <w:r w:rsidRPr="00321ABF">
        <w:rPr>
          <w:b/>
        </w:rPr>
        <w:t xml:space="preserve"> </w:t>
      </w:r>
      <w:r w:rsidRPr="00321ABF">
        <w:rPr>
          <w:b/>
        </w:rPr>
        <w:tab/>
      </w:r>
      <w:r w:rsidRPr="00321ABF">
        <w:rPr>
          <w:b/>
        </w:rPr>
        <w:tab/>
      </w:r>
      <w:r w:rsidRPr="00321ABF">
        <w:rPr>
          <w:b/>
        </w:rPr>
        <w:tab/>
      </w:r>
      <w:r w:rsidRPr="00321ABF">
        <w:rPr>
          <w:b/>
        </w:rPr>
        <w:tab/>
      </w:r>
      <w:r w:rsidRPr="00321ABF">
        <w:rPr>
          <w:b/>
        </w:rPr>
        <w:tab/>
        <w:t>Bi</w:t>
      </w:r>
      <w:r w:rsidR="00E8214A">
        <w:rPr>
          <w:b/>
        </w:rPr>
        <w:t>laga 2 till protokoll 2018/19:</w:t>
      </w:r>
      <w:r w:rsidR="004B4FE6">
        <w:rPr>
          <w:b/>
        </w:rPr>
        <w:t>36</w:t>
      </w:r>
      <w:r w:rsidR="00527E56">
        <w:rPr>
          <w:b/>
        </w:rPr>
        <w:br/>
      </w:r>
      <w:r w:rsidR="00CA6887">
        <w:rPr>
          <w:b/>
        </w:rPr>
        <w:br/>
      </w:r>
      <w:r w:rsidR="00A2322B">
        <w:rPr>
          <w:b/>
        </w:rPr>
        <w:t xml:space="preserve">Skriftligt samråd med EU-nämnden rörande troliga A-punkter v </w:t>
      </w:r>
      <w:r w:rsidR="009543A2">
        <w:rPr>
          <w:b/>
        </w:rPr>
        <w:t>22</w:t>
      </w:r>
      <w:r w:rsidR="007D5DF4">
        <w:rPr>
          <w:b/>
        </w:rPr>
        <w:t xml:space="preserve">. </w:t>
      </w:r>
      <w:r w:rsidR="007D5DF4" w:rsidRPr="00C16DD4">
        <w:rPr>
          <w:b/>
        </w:rPr>
        <w:t xml:space="preserve">AM </w:t>
      </w:r>
      <w:r w:rsidR="007D5DF4">
        <w:rPr>
          <w:b/>
        </w:rPr>
        <w:t>(</w:t>
      </w:r>
      <w:r w:rsidR="007D5DF4" w:rsidRPr="00C16DD4">
        <w:rPr>
          <w:b/>
        </w:rPr>
        <w:t>SD</w:t>
      </w:r>
      <w:r w:rsidR="007D5DF4">
        <w:rPr>
          <w:b/>
        </w:rPr>
        <w:t>)</w:t>
      </w:r>
    </w:p>
    <w:p w:rsidR="00A2322B" w:rsidRDefault="00A2322B" w:rsidP="007F02BF">
      <w:r w:rsidRPr="00A2322B">
        <w:t xml:space="preserve">Samrådet avslutades den </w:t>
      </w:r>
      <w:r w:rsidR="00C16DD4">
        <w:t>31 maj</w:t>
      </w:r>
      <w:r w:rsidRPr="00A2322B">
        <w:t xml:space="preserve"> 2019. Det fanns stöd </w:t>
      </w:r>
      <w:r w:rsidR="00D03F2A">
        <w:t xml:space="preserve">i EU-nämnden </w:t>
      </w:r>
      <w:r w:rsidRPr="00A2322B">
        <w:t xml:space="preserve">för regeringens ståndpunkter. </w:t>
      </w:r>
      <w:r w:rsidR="007D5DF4">
        <w:rPr>
          <w:b/>
        </w:rPr>
        <w:br/>
      </w:r>
    </w:p>
    <w:p w:rsidR="00C16DD4" w:rsidRPr="007D5DF4" w:rsidRDefault="00C16DD4" w:rsidP="00C16DD4">
      <w:pPr>
        <w:rPr>
          <w:sz w:val="22"/>
          <w:szCs w:val="22"/>
          <w:u w:val="single"/>
        </w:rPr>
      </w:pPr>
      <w:r w:rsidRPr="007D5DF4">
        <w:rPr>
          <w:sz w:val="22"/>
          <w:szCs w:val="22"/>
          <w:u w:val="single"/>
        </w:rPr>
        <w:t>Följande har inkommit från Sverigedemokraterna:</w:t>
      </w:r>
    </w:p>
    <w:p w:rsidR="00C16DD4" w:rsidRPr="007D5DF4" w:rsidRDefault="00C16DD4" w:rsidP="00C16DD4">
      <w:pPr>
        <w:rPr>
          <w:sz w:val="22"/>
          <w:szCs w:val="22"/>
        </w:rPr>
      </w:pPr>
      <w:r w:rsidRPr="007D5DF4">
        <w:rPr>
          <w:sz w:val="22"/>
          <w:szCs w:val="22"/>
        </w:rPr>
        <w:t>”SD vill att regeringen yttrar sig om punkt 4 troliga a-punkter Coreper I, för att bemöta de två grunderna som de klagande reser om den har möjlighet att göra så.</w:t>
      </w:r>
    </w:p>
    <w:p w:rsidR="00C16DD4" w:rsidRPr="007D5DF4" w:rsidRDefault="00C16DD4" w:rsidP="00C16DD4">
      <w:pPr>
        <w:rPr>
          <w:sz w:val="22"/>
          <w:szCs w:val="22"/>
        </w:rPr>
      </w:pPr>
      <w:r w:rsidRPr="007D5DF4">
        <w:rPr>
          <w:sz w:val="22"/>
          <w:szCs w:val="22"/>
        </w:rPr>
        <w:t>Svaret bör bland annat innehålla följande resonemang:</w:t>
      </w:r>
    </w:p>
    <w:p w:rsidR="00C16DD4" w:rsidRPr="007D5DF4" w:rsidRDefault="00C16DD4" w:rsidP="00C16DD4">
      <w:pPr>
        <w:rPr>
          <w:sz w:val="22"/>
          <w:szCs w:val="22"/>
        </w:rPr>
      </w:pPr>
    </w:p>
    <w:p w:rsidR="00C16DD4" w:rsidRPr="007D5DF4" w:rsidRDefault="00C16DD4" w:rsidP="00C16DD4">
      <w:pPr>
        <w:pStyle w:val="Liststycke"/>
        <w:widowControl/>
        <w:numPr>
          <w:ilvl w:val="0"/>
          <w:numId w:val="9"/>
        </w:numPr>
        <w:contextualSpacing w:val="0"/>
        <w:rPr>
          <w:sz w:val="22"/>
          <w:szCs w:val="22"/>
        </w:rPr>
      </w:pPr>
      <w:r w:rsidRPr="007D5DF4">
        <w:rPr>
          <w:sz w:val="22"/>
          <w:szCs w:val="22"/>
        </w:rPr>
        <w:t>Att trä bearbetas och utnyttjas till olika produkter är en förutsättning för att aktiv skogsskötsel ska vara lönsam. Om brukandet inte är lönsamt, kommer skog inte att brukas. Den blir då efter en tid koldioxidneutral, eftersom lika mycket trä ruttnar som tillväxer. Vid aktiv skogsskötsel tas trät tillvara istället för att ruttna, och kan användas till att ersätta olika material, däribland bränslen, som är baserade på fossila material och vars nyttjande skulle leda till utsläpp av koldioxid bunden i dessa fossila material.</w:t>
      </w:r>
    </w:p>
    <w:p w:rsidR="00C16DD4" w:rsidRPr="007D5DF4" w:rsidRDefault="00C16DD4" w:rsidP="00C16DD4">
      <w:pPr>
        <w:rPr>
          <w:sz w:val="22"/>
          <w:szCs w:val="22"/>
        </w:rPr>
      </w:pPr>
    </w:p>
    <w:p w:rsidR="00C16DD4" w:rsidRPr="007D5DF4" w:rsidRDefault="00C16DD4" w:rsidP="00C16DD4">
      <w:pPr>
        <w:pStyle w:val="Liststycke"/>
        <w:widowControl/>
        <w:numPr>
          <w:ilvl w:val="0"/>
          <w:numId w:val="9"/>
        </w:numPr>
        <w:contextualSpacing w:val="0"/>
        <w:rPr>
          <w:sz w:val="22"/>
          <w:szCs w:val="22"/>
        </w:rPr>
      </w:pPr>
      <w:r w:rsidRPr="007D5DF4">
        <w:rPr>
          <w:sz w:val="22"/>
          <w:szCs w:val="22"/>
        </w:rPr>
        <w:t>Biobränslen är en av de mest uppenbara metoderna för att skapa tillgång på uthålliga bränslen och bör vara en av de prioriterade källorna till framtida energi.</w:t>
      </w:r>
    </w:p>
    <w:p w:rsidR="00C16DD4" w:rsidRPr="007D5DF4" w:rsidRDefault="00C16DD4" w:rsidP="00C16DD4">
      <w:pPr>
        <w:rPr>
          <w:sz w:val="22"/>
          <w:szCs w:val="22"/>
        </w:rPr>
      </w:pPr>
    </w:p>
    <w:p w:rsidR="00C16DD4" w:rsidRPr="007D5DF4" w:rsidRDefault="00C16DD4" w:rsidP="00C16DD4">
      <w:pPr>
        <w:pStyle w:val="Liststycke"/>
        <w:widowControl/>
        <w:numPr>
          <w:ilvl w:val="0"/>
          <w:numId w:val="9"/>
        </w:numPr>
        <w:contextualSpacing w:val="0"/>
        <w:rPr>
          <w:sz w:val="22"/>
          <w:szCs w:val="22"/>
        </w:rPr>
      </w:pPr>
      <w:r w:rsidRPr="007D5DF4">
        <w:rPr>
          <w:sz w:val="22"/>
          <w:szCs w:val="22"/>
        </w:rPr>
        <w:t>Om vi vill binda kol i långlivade träprodukter, bör det också finnas avsättning för biprodukter från produktionen, varav bränsle är en.</w:t>
      </w:r>
    </w:p>
    <w:p w:rsidR="00C16DD4" w:rsidRPr="007D5DF4" w:rsidRDefault="00C16DD4" w:rsidP="00C16DD4">
      <w:pPr>
        <w:pStyle w:val="Liststycke"/>
        <w:rPr>
          <w:sz w:val="22"/>
          <w:szCs w:val="22"/>
        </w:rPr>
      </w:pPr>
    </w:p>
    <w:p w:rsidR="00C16DD4" w:rsidRPr="007D5DF4" w:rsidRDefault="00C16DD4" w:rsidP="00C16DD4">
      <w:pPr>
        <w:pStyle w:val="Liststycke"/>
        <w:widowControl/>
        <w:numPr>
          <w:ilvl w:val="0"/>
          <w:numId w:val="9"/>
        </w:numPr>
        <w:contextualSpacing w:val="0"/>
        <w:rPr>
          <w:sz w:val="22"/>
          <w:szCs w:val="22"/>
        </w:rPr>
      </w:pPr>
      <w:r w:rsidRPr="007D5DF4">
        <w:rPr>
          <w:sz w:val="22"/>
          <w:szCs w:val="22"/>
        </w:rPr>
        <w:t>Eftersom världens befolkning förväntas fortsätta växa, kommer det knappast att vara möjligt att tillfredsställa behovet av bioenergi från åkrar. Skogsmark bör därför också kunna användas.”</w:t>
      </w:r>
    </w:p>
    <w:p w:rsidR="00A2322B" w:rsidRPr="007D5DF4" w:rsidRDefault="00A2322B" w:rsidP="007F02BF">
      <w:pPr>
        <w:rPr>
          <w:b/>
          <w:sz w:val="22"/>
          <w:szCs w:val="22"/>
        </w:rPr>
      </w:pPr>
    </w:p>
    <w:p w:rsidR="00A81265" w:rsidRPr="00CA6887" w:rsidRDefault="00A81265" w:rsidP="0014476A">
      <w:pPr>
        <w:rPr>
          <w:sz w:val="22"/>
          <w:szCs w:val="22"/>
        </w:rPr>
      </w:pPr>
    </w:p>
    <w:p w:rsidR="00141FEE" w:rsidRDefault="00141FEE" w:rsidP="00637245">
      <w:pPr>
        <w:rPr>
          <w:b/>
        </w:rPr>
      </w:pPr>
    </w:p>
    <w:p w:rsidR="0014476A" w:rsidRDefault="0014476A" w:rsidP="00637245">
      <w:pPr>
        <w:rPr>
          <w:b/>
        </w:rPr>
      </w:pPr>
    </w:p>
    <w:p w:rsidR="0081220F" w:rsidRPr="00321ABF" w:rsidRDefault="0081220F" w:rsidP="00693AF0">
      <w:pPr>
        <w:rPr>
          <w:sz w:val="22"/>
          <w:szCs w:val="22"/>
        </w:rPr>
      </w:pPr>
    </w:p>
    <w:p w:rsidR="00E51534" w:rsidRPr="00321ABF" w:rsidRDefault="00E51534" w:rsidP="00637245">
      <w:pPr>
        <w:rPr>
          <w:sz w:val="22"/>
          <w:szCs w:val="22"/>
        </w:rPr>
      </w:pPr>
    </w:p>
    <w:sectPr w:rsidR="00E51534" w:rsidRPr="00321AB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1EB2" w:rsidRDefault="00011EB2" w:rsidP="00011EB2">
      <w:r>
        <w:separator/>
      </w:r>
    </w:p>
  </w:endnote>
  <w:endnote w:type="continuationSeparator" w:id="0">
    <w:p w:rsidR="00011EB2" w:rsidRDefault="00011EB2" w:rsidP="00011E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llSans Pro for Riksdagen Md">
    <w:panose1 w:val="020B0502020104020203"/>
    <w:charset w:val="00"/>
    <w:family w:val="swiss"/>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GillSans Pro for Riksdagen Lt">
    <w:panose1 w:val="020B0302020104020203"/>
    <w:charset w:val="00"/>
    <w:family w:val="swiss"/>
    <w:notTrueType/>
    <w:pitch w:val="variable"/>
    <w:sig w:usb0="00000007" w:usb1="00000000" w:usb2="00000000" w:usb3="00000000" w:csb0="00000093"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OrigGarmnd BT">
    <w:altName w:val="Constantia"/>
    <w:charset w:val="00"/>
    <w:family w:val="roman"/>
    <w:pitch w:val="variable"/>
    <w:sig w:usb0="00000087" w:usb1="00000000" w:usb2="00000000" w:usb3="00000000" w:csb0="0000001B" w:csb1="00000000"/>
  </w:font>
  <w:font w:name="Gill Sans">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1EB2" w:rsidRDefault="00011EB2" w:rsidP="00011EB2">
      <w:r>
        <w:separator/>
      </w:r>
    </w:p>
  </w:footnote>
  <w:footnote w:type="continuationSeparator" w:id="0">
    <w:p w:rsidR="00011EB2" w:rsidRDefault="00011EB2" w:rsidP="00011E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351DF2"/>
    <w:multiLevelType w:val="hybridMultilevel"/>
    <w:tmpl w:val="E0CA4ECC"/>
    <w:lvl w:ilvl="0" w:tplc="64883992">
      <w:start w:val="10"/>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6976650"/>
    <w:multiLevelType w:val="hybridMultilevel"/>
    <w:tmpl w:val="30C41F9C"/>
    <w:lvl w:ilvl="0" w:tplc="8A568D9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B112204"/>
    <w:multiLevelType w:val="hybridMultilevel"/>
    <w:tmpl w:val="18C831A0"/>
    <w:lvl w:ilvl="0" w:tplc="39584D26">
      <w:start w:val="10"/>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ECA75EC"/>
    <w:multiLevelType w:val="hybridMultilevel"/>
    <w:tmpl w:val="3F68F09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 w15:restartNumberingAfterBreak="0">
    <w:nsid w:val="2F396670"/>
    <w:multiLevelType w:val="hybridMultilevel"/>
    <w:tmpl w:val="2392F78E"/>
    <w:lvl w:ilvl="0" w:tplc="86F621F6">
      <w:start w:val="9"/>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350D64BA"/>
    <w:multiLevelType w:val="hybridMultilevel"/>
    <w:tmpl w:val="54AA6342"/>
    <w:lvl w:ilvl="0" w:tplc="FFA64318">
      <w:numFmt w:val="bullet"/>
      <w:lvlText w:val="-"/>
      <w:lvlJc w:val="left"/>
      <w:pPr>
        <w:ind w:left="720" w:hanging="360"/>
      </w:pPr>
      <w:rPr>
        <w:rFonts w:ascii="Times New Roman" w:eastAsiaTheme="minorHAnsi" w:hAnsi="Times New Roman" w:cs="Times New Roman" w:hint="default"/>
        <w:b w:val="0"/>
        <w:color w:val="00000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5219519B"/>
    <w:multiLevelType w:val="hybridMultilevel"/>
    <w:tmpl w:val="EDF6B24A"/>
    <w:lvl w:ilvl="0" w:tplc="4B0EDF94">
      <w:start w:val="1"/>
      <w:numFmt w:val="lowerLetter"/>
      <w:lvlText w:val="%1)"/>
      <w:lvlJc w:val="left"/>
      <w:pPr>
        <w:ind w:left="290" w:hanging="360"/>
      </w:pPr>
      <w:rPr>
        <w:rFonts w:eastAsia="Times New Roman" w:hint="default"/>
        <w:b/>
        <w:color w:val="000000" w:themeColor="text1"/>
      </w:rPr>
    </w:lvl>
    <w:lvl w:ilvl="1" w:tplc="041D0019" w:tentative="1">
      <w:start w:val="1"/>
      <w:numFmt w:val="lowerLetter"/>
      <w:lvlText w:val="%2."/>
      <w:lvlJc w:val="left"/>
      <w:pPr>
        <w:ind w:left="1010" w:hanging="360"/>
      </w:pPr>
    </w:lvl>
    <w:lvl w:ilvl="2" w:tplc="041D001B" w:tentative="1">
      <w:start w:val="1"/>
      <w:numFmt w:val="lowerRoman"/>
      <w:lvlText w:val="%3."/>
      <w:lvlJc w:val="right"/>
      <w:pPr>
        <w:ind w:left="1730" w:hanging="180"/>
      </w:pPr>
    </w:lvl>
    <w:lvl w:ilvl="3" w:tplc="041D000F" w:tentative="1">
      <w:start w:val="1"/>
      <w:numFmt w:val="decimal"/>
      <w:lvlText w:val="%4."/>
      <w:lvlJc w:val="left"/>
      <w:pPr>
        <w:ind w:left="2450" w:hanging="360"/>
      </w:pPr>
    </w:lvl>
    <w:lvl w:ilvl="4" w:tplc="041D0019" w:tentative="1">
      <w:start w:val="1"/>
      <w:numFmt w:val="lowerLetter"/>
      <w:lvlText w:val="%5."/>
      <w:lvlJc w:val="left"/>
      <w:pPr>
        <w:ind w:left="3170" w:hanging="360"/>
      </w:pPr>
    </w:lvl>
    <w:lvl w:ilvl="5" w:tplc="041D001B" w:tentative="1">
      <w:start w:val="1"/>
      <w:numFmt w:val="lowerRoman"/>
      <w:lvlText w:val="%6."/>
      <w:lvlJc w:val="right"/>
      <w:pPr>
        <w:ind w:left="3890" w:hanging="180"/>
      </w:pPr>
    </w:lvl>
    <w:lvl w:ilvl="6" w:tplc="041D000F" w:tentative="1">
      <w:start w:val="1"/>
      <w:numFmt w:val="decimal"/>
      <w:lvlText w:val="%7."/>
      <w:lvlJc w:val="left"/>
      <w:pPr>
        <w:ind w:left="4610" w:hanging="360"/>
      </w:pPr>
    </w:lvl>
    <w:lvl w:ilvl="7" w:tplc="041D0019" w:tentative="1">
      <w:start w:val="1"/>
      <w:numFmt w:val="lowerLetter"/>
      <w:lvlText w:val="%8."/>
      <w:lvlJc w:val="left"/>
      <w:pPr>
        <w:ind w:left="5330" w:hanging="360"/>
      </w:pPr>
    </w:lvl>
    <w:lvl w:ilvl="8" w:tplc="041D001B" w:tentative="1">
      <w:start w:val="1"/>
      <w:numFmt w:val="lowerRoman"/>
      <w:lvlText w:val="%9."/>
      <w:lvlJc w:val="right"/>
      <w:pPr>
        <w:ind w:left="6050" w:hanging="180"/>
      </w:pPr>
    </w:lvl>
  </w:abstractNum>
  <w:abstractNum w:abstractNumId="7" w15:restartNumberingAfterBreak="0">
    <w:nsid w:val="5CA90C32"/>
    <w:multiLevelType w:val="hybridMultilevel"/>
    <w:tmpl w:val="AFD2A54E"/>
    <w:lvl w:ilvl="0" w:tplc="F6FCBCBA">
      <w:numFmt w:val="bullet"/>
      <w:lvlText w:val="-"/>
      <w:lvlJc w:val="left"/>
      <w:pPr>
        <w:ind w:left="720" w:hanging="360"/>
      </w:pPr>
      <w:rPr>
        <w:rFonts w:ascii="Times New Roman" w:eastAsiaTheme="minorHAnsi" w:hAnsi="Times New Roman" w:cs="Times New Roman" w:hint="default"/>
        <w:b w:val="0"/>
        <w:color w:val="00000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6F137376"/>
    <w:multiLevelType w:val="hybridMultilevel"/>
    <w:tmpl w:val="88D82D6A"/>
    <w:lvl w:ilvl="0" w:tplc="D48C8BFA">
      <w:start w:val="10"/>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2"/>
  </w:num>
  <w:num w:numId="4">
    <w:abstractNumId w:val="1"/>
  </w:num>
  <w:num w:numId="5">
    <w:abstractNumId w:val="5"/>
  </w:num>
  <w:num w:numId="6">
    <w:abstractNumId w:val="4"/>
  </w:num>
  <w:num w:numId="7">
    <w:abstractNumId w:val="7"/>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630"/>
    <w:rsid w:val="0001073C"/>
    <w:rsid w:val="00011EB2"/>
    <w:rsid w:val="00012105"/>
    <w:rsid w:val="0001386B"/>
    <w:rsid w:val="0001579E"/>
    <w:rsid w:val="00023659"/>
    <w:rsid w:val="00023D0F"/>
    <w:rsid w:val="00031BD2"/>
    <w:rsid w:val="0003205F"/>
    <w:rsid w:val="00037BBF"/>
    <w:rsid w:val="00041C21"/>
    <w:rsid w:val="00042158"/>
    <w:rsid w:val="00043030"/>
    <w:rsid w:val="000432AC"/>
    <w:rsid w:val="00044882"/>
    <w:rsid w:val="000464BC"/>
    <w:rsid w:val="00051D5C"/>
    <w:rsid w:val="0006043F"/>
    <w:rsid w:val="00064AF7"/>
    <w:rsid w:val="00065202"/>
    <w:rsid w:val="00066A5F"/>
    <w:rsid w:val="00072835"/>
    <w:rsid w:val="00074FA7"/>
    <w:rsid w:val="00082C5F"/>
    <w:rsid w:val="0008548D"/>
    <w:rsid w:val="00086938"/>
    <w:rsid w:val="0009179B"/>
    <w:rsid w:val="00094A50"/>
    <w:rsid w:val="00096209"/>
    <w:rsid w:val="000973F6"/>
    <w:rsid w:val="000A37D8"/>
    <w:rsid w:val="000A475A"/>
    <w:rsid w:val="000A7990"/>
    <w:rsid w:val="000B11C3"/>
    <w:rsid w:val="000B2728"/>
    <w:rsid w:val="000B30BB"/>
    <w:rsid w:val="000C1655"/>
    <w:rsid w:val="000C5437"/>
    <w:rsid w:val="000C63AA"/>
    <w:rsid w:val="000E0F4A"/>
    <w:rsid w:val="000E2519"/>
    <w:rsid w:val="000F0706"/>
    <w:rsid w:val="00104DAD"/>
    <w:rsid w:val="00110D81"/>
    <w:rsid w:val="0011735A"/>
    <w:rsid w:val="00117D46"/>
    <w:rsid w:val="00117ECE"/>
    <w:rsid w:val="00120B18"/>
    <w:rsid w:val="00120C46"/>
    <w:rsid w:val="00122E3D"/>
    <w:rsid w:val="00123FBD"/>
    <w:rsid w:val="00141FEE"/>
    <w:rsid w:val="0014476A"/>
    <w:rsid w:val="00146609"/>
    <w:rsid w:val="00156698"/>
    <w:rsid w:val="00156CE2"/>
    <w:rsid w:val="00163AD8"/>
    <w:rsid w:val="001660EC"/>
    <w:rsid w:val="00172BA4"/>
    <w:rsid w:val="001774E2"/>
    <w:rsid w:val="001821D9"/>
    <w:rsid w:val="001832E6"/>
    <w:rsid w:val="00183AB0"/>
    <w:rsid w:val="00186A7D"/>
    <w:rsid w:val="00190386"/>
    <w:rsid w:val="00194BB7"/>
    <w:rsid w:val="001974B7"/>
    <w:rsid w:val="001A42A0"/>
    <w:rsid w:val="001A503A"/>
    <w:rsid w:val="001A5043"/>
    <w:rsid w:val="001A56E8"/>
    <w:rsid w:val="001B2F6B"/>
    <w:rsid w:val="001C5A1F"/>
    <w:rsid w:val="001C6C66"/>
    <w:rsid w:val="001C7DA7"/>
    <w:rsid w:val="001E07D8"/>
    <w:rsid w:val="001E20AC"/>
    <w:rsid w:val="001E399D"/>
    <w:rsid w:val="001F21E7"/>
    <w:rsid w:val="001F2C0A"/>
    <w:rsid w:val="001F4A81"/>
    <w:rsid w:val="001F4EED"/>
    <w:rsid w:val="002013AB"/>
    <w:rsid w:val="0020668D"/>
    <w:rsid w:val="00206A86"/>
    <w:rsid w:val="00215065"/>
    <w:rsid w:val="002157D2"/>
    <w:rsid w:val="00215FF0"/>
    <w:rsid w:val="00222428"/>
    <w:rsid w:val="00224CA0"/>
    <w:rsid w:val="00225289"/>
    <w:rsid w:val="00227A31"/>
    <w:rsid w:val="0023468C"/>
    <w:rsid w:val="0023507D"/>
    <w:rsid w:val="00235A6A"/>
    <w:rsid w:val="00235ADD"/>
    <w:rsid w:val="0023617C"/>
    <w:rsid w:val="00236428"/>
    <w:rsid w:val="00236AF0"/>
    <w:rsid w:val="0024367B"/>
    <w:rsid w:val="00247180"/>
    <w:rsid w:val="002536A8"/>
    <w:rsid w:val="0025501D"/>
    <w:rsid w:val="00255B81"/>
    <w:rsid w:val="00263E06"/>
    <w:rsid w:val="00271A3E"/>
    <w:rsid w:val="002733FE"/>
    <w:rsid w:val="00273AAF"/>
    <w:rsid w:val="0028015F"/>
    <w:rsid w:val="00280556"/>
    <w:rsid w:val="00280BC7"/>
    <w:rsid w:val="00280E1A"/>
    <w:rsid w:val="0028155A"/>
    <w:rsid w:val="002844BE"/>
    <w:rsid w:val="002847BD"/>
    <w:rsid w:val="0029728B"/>
    <w:rsid w:val="0029766F"/>
    <w:rsid w:val="002A2851"/>
    <w:rsid w:val="002A3491"/>
    <w:rsid w:val="002A368A"/>
    <w:rsid w:val="002B3B88"/>
    <w:rsid w:val="002B5C95"/>
    <w:rsid w:val="002B7046"/>
    <w:rsid w:val="002C1D17"/>
    <w:rsid w:val="002D3BC5"/>
    <w:rsid w:val="002D7526"/>
    <w:rsid w:val="002E2B18"/>
    <w:rsid w:val="002E32FF"/>
    <w:rsid w:val="002F0CF1"/>
    <w:rsid w:val="002F4959"/>
    <w:rsid w:val="002F63F6"/>
    <w:rsid w:val="00301954"/>
    <w:rsid w:val="003079C6"/>
    <w:rsid w:val="0031230E"/>
    <w:rsid w:val="00321622"/>
    <w:rsid w:val="00321ABF"/>
    <w:rsid w:val="00326CF1"/>
    <w:rsid w:val="00330605"/>
    <w:rsid w:val="003378E7"/>
    <w:rsid w:val="00340E81"/>
    <w:rsid w:val="003522A6"/>
    <w:rsid w:val="003550DA"/>
    <w:rsid w:val="00380ADB"/>
    <w:rsid w:val="00383D24"/>
    <w:rsid w:val="00384CA3"/>
    <w:rsid w:val="00386CC5"/>
    <w:rsid w:val="00396A2B"/>
    <w:rsid w:val="003A0E8F"/>
    <w:rsid w:val="003A3984"/>
    <w:rsid w:val="003A5FA3"/>
    <w:rsid w:val="003B0445"/>
    <w:rsid w:val="003B5D72"/>
    <w:rsid w:val="003B5D91"/>
    <w:rsid w:val="003C2505"/>
    <w:rsid w:val="003C50DE"/>
    <w:rsid w:val="003D1291"/>
    <w:rsid w:val="003D1863"/>
    <w:rsid w:val="003E1326"/>
    <w:rsid w:val="003E3C54"/>
    <w:rsid w:val="003E4A3B"/>
    <w:rsid w:val="003E7311"/>
    <w:rsid w:val="00416382"/>
    <w:rsid w:val="004173D5"/>
    <w:rsid w:val="00425D3E"/>
    <w:rsid w:val="004328CC"/>
    <w:rsid w:val="0043388F"/>
    <w:rsid w:val="00440FBA"/>
    <w:rsid w:val="00441607"/>
    <w:rsid w:val="00446E9B"/>
    <w:rsid w:val="0045655D"/>
    <w:rsid w:val="00460EB1"/>
    <w:rsid w:val="00461443"/>
    <w:rsid w:val="004655F9"/>
    <w:rsid w:val="00474C2D"/>
    <w:rsid w:val="004757D4"/>
    <w:rsid w:val="004770D8"/>
    <w:rsid w:val="00496A44"/>
    <w:rsid w:val="004A0C4E"/>
    <w:rsid w:val="004A355B"/>
    <w:rsid w:val="004A411D"/>
    <w:rsid w:val="004A7D22"/>
    <w:rsid w:val="004B180E"/>
    <w:rsid w:val="004B30B3"/>
    <w:rsid w:val="004B4FE6"/>
    <w:rsid w:val="004C58E3"/>
    <w:rsid w:val="004D2898"/>
    <w:rsid w:val="004D35EA"/>
    <w:rsid w:val="004D367E"/>
    <w:rsid w:val="004D459A"/>
    <w:rsid w:val="004D4845"/>
    <w:rsid w:val="004D7235"/>
    <w:rsid w:val="004D7352"/>
    <w:rsid w:val="004E01DE"/>
    <w:rsid w:val="004E2E87"/>
    <w:rsid w:val="004E6AD4"/>
    <w:rsid w:val="004E7C4F"/>
    <w:rsid w:val="004F20A3"/>
    <w:rsid w:val="004F25A5"/>
    <w:rsid w:val="004F700D"/>
    <w:rsid w:val="00504BB2"/>
    <w:rsid w:val="00504D24"/>
    <w:rsid w:val="00505925"/>
    <w:rsid w:val="00505F9B"/>
    <w:rsid w:val="0051572A"/>
    <w:rsid w:val="0051575D"/>
    <w:rsid w:val="00517CDE"/>
    <w:rsid w:val="0052351A"/>
    <w:rsid w:val="005256CA"/>
    <w:rsid w:val="00525F3B"/>
    <w:rsid w:val="00526C3C"/>
    <w:rsid w:val="00527E56"/>
    <w:rsid w:val="005315D0"/>
    <w:rsid w:val="0053334B"/>
    <w:rsid w:val="00545C55"/>
    <w:rsid w:val="00553C0C"/>
    <w:rsid w:val="00560CB7"/>
    <w:rsid w:val="005636BC"/>
    <w:rsid w:val="0057013F"/>
    <w:rsid w:val="00573A47"/>
    <w:rsid w:val="00575B07"/>
    <w:rsid w:val="0058488F"/>
    <w:rsid w:val="00585C22"/>
    <w:rsid w:val="00592D43"/>
    <w:rsid w:val="00593365"/>
    <w:rsid w:val="00593D39"/>
    <w:rsid w:val="00596A08"/>
    <w:rsid w:val="005A1DF2"/>
    <w:rsid w:val="005A444A"/>
    <w:rsid w:val="005B133C"/>
    <w:rsid w:val="005B1F18"/>
    <w:rsid w:val="005B792F"/>
    <w:rsid w:val="005B7E5C"/>
    <w:rsid w:val="005C3345"/>
    <w:rsid w:val="005C656A"/>
    <w:rsid w:val="005D3733"/>
    <w:rsid w:val="005D7D78"/>
    <w:rsid w:val="005E23B1"/>
    <w:rsid w:val="005F0CEF"/>
    <w:rsid w:val="00601C68"/>
    <w:rsid w:val="00602F25"/>
    <w:rsid w:val="006060B0"/>
    <w:rsid w:val="00620B12"/>
    <w:rsid w:val="00621090"/>
    <w:rsid w:val="00621CF8"/>
    <w:rsid w:val="00622F23"/>
    <w:rsid w:val="006233CF"/>
    <w:rsid w:val="00627995"/>
    <w:rsid w:val="006308D4"/>
    <w:rsid w:val="006336ED"/>
    <w:rsid w:val="00637245"/>
    <w:rsid w:val="00641A00"/>
    <w:rsid w:val="00643BB2"/>
    <w:rsid w:val="00644E80"/>
    <w:rsid w:val="006528FF"/>
    <w:rsid w:val="006546C2"/>
    <w:rsid w:val="00654EAA"/>
    <w:rsid w:val="00657BA6"/>
    <w:rsid w:val="00662653"/>
    <w:rsid w:val="00663670"/>
    <w:rsid w:val="00664C12"/>
    <w:rsid w:val="006652E5"/>
    <w:rsid w:val="00667DB3"/>
    <w:rsid w:val="006821A1"/>
    <w:rsid w:val="00684A1D"/>
    <w:rsid w:val="006911C2"/>
    <w:rsid w:val="00691669"/>
    <w:rsid w:val="00693AF0"/>
    <w:rsid w:val="006975BF"/>
    <w:rsid w:val="006A1501"/>
    <w:rsid w:val="006A192F"/>
    <w:rsid w:val="006A52B2"/>
    <w:rsid w:val="006B0072"/>
    <w:rsid w:val="006B03C3"/>
    <w:rsid w:val="006B5735"/>
    <w:rsid w:val="006C3A40"/>
    <w:rsid w:val="006C496B"/>
    <w:rsid w:val="006C56D9"/>
    <w:rsid w:val="006C5ACE"/>
    <w:rsid w:val="006C5FDB"/>
    <w:rsid w:val="006C682D"/>
    <w:rsid w:val="006C7F7D"/>
    <w:rsid w:val="006D096E"/>
    <w:rsid w:val="006D28EA"/>
    <w:rsid w:val="006D3AF9"/>
    <w:rsid w:val="006D4A06"/>
    <w:rsid w:val="006D5E28"/>
    <w:rsid w:val="006D7F69"/>
    <w:rsid w:val="006E6E70"/>
    <w:rsid w:val="006F1C06"/>
    <w:rsid w:val="006F4051"/>
    <w:rsid w:val="006F6093"/>
    <w:rsid w:val="0070538F"/>
    <w:rsid w:val="00712851"/>
    <w:rsid w:val="00714898"/>
    <w:rsid w:val="007149F6"/>
    <w:rsid w:val="0071597E"/>
    <w:rsid w:val="00716F0E"/>
    <w:rsid w:val="00723829"/>
    <w:rsid w:val="00723F1B"/>
    <w:rsid w:val="0072404B"/>
    <w:rsid w:val="007370DC"/>
    <w:rsid w:val="00744FB3"/>
    <w:rsid w:val="00760721"/>
    <w:rsid w:val="00765B59"/>
    <w:rsid w:val="00770CEB"/>
    <w:rsid w:val="007737CC"/>
    <w:rsid w:val="00775961"/>
    <w:rsid w:val="00776758"/>
    <w:rsid w:val="00782202"/>
    <w:rsid w:val="007903BD"/>
    <w:rsid w:val="00793716"/>
    <w:rsid w:val="0079685F"/>
    <w:rsid w:val="007A1658"/>
    <w:rsid w:val="007A1710"/>
    <w:rsid w:val="007A2349"/>
    <w:rsid w:val="007A716B"/>
    <w:rsid w:val="007B01D1"/>
    <w:rsid w:val="007B1ACC"/>
    <w:rsid w:val="007B2B59"/>
    <w:rsid w:val="007B34FA"/>
    <w:rsid w:val="007B6A85"/>
    <w:rsid w:val="007B75CF"/>
    <w:rsid w:val="007C280D"/>
    <w:rsid w:val="007C3868"/>
    <w:rsid w:val="007C4B41"/>
    <w:rsid w:val="007D0A0A"/>
    <w:rsid w:val="007D2BB6"/>
    <w:rsid w:val="007D4B30"/>
    <w:rsid w:val="007D5154"/>
    <w:rsid w:val="007D5DF4"/>
    <w:rsid w:val="007D6579"/>
    <w:rsid w:val="007E0362"/>
    <w:rsid w:val="007E06C4"/>
    <w:rsid w:val="007F02BF"/>
    <w:rsid w:val="007F0BA4"/>
    <w:rsid w:val="007F1F84"/>
    <w:rsid w:val="007F2947"/>
    <w:rsid w:val="007F2973"/>
    <w:rsid w:val="00801FB7"/>
    <w:rsid w:val="0080288C"/>
    <w:rsid w:val="0080651E"/>
    <w:rsid w:val="0081220F"/>
    <w:rsid w:val="00812300"/>
    <w:rsid w:val="008128CC"/>
    <w:rsid w:val="00816AE3"/>
    <w:rsid w:val="00821DF5"/>
    <w:rsid w:val="008230D0"/>
    <w:rsid w:val="00832DD5"/>
    <w:rsid w:val="0083529A"/>
    <w:rsid w:val="0083667C"/>
    <w:rsid w:val="00837D60"/>
    <w:rsid w:val="00857BE0"/>
    <w:rsid w:val="00860E56"/>
    <w:rsid w:val="00862F6D"/>
    <w:rsid w:val="00874A67"/>
    <w:rsid w:val="00883594"/>
    <w:rsid w:val="008845B6"/>
    <w:rsid w:val="0088559E"/>
    <w:rsid w:val="0089142D"/>
    <w:rsid w:val="008A32EC"/>
    <w:rsid w:val="008A3C55"/>
    <w:rsid w:val="008A502F"/>
    <w:rsid w:val="008A5D45"/>
    <w:rsid w:val="008B1413"/>
    <w:rsid w:val="008B20F7"/>
    <w:rsid w:val="008B60FD"/>
    <w:rsid w:val="008B7943"/>
    <w:rsid w:val="008B7C2A"/>
    <w:rsid w:val="008D3BE8"/>
    <w:rsid w:val="008D40B2"/>
    <w:rsid w:val="008E190A"/>
    <w:rsid w:val="008E40E4"/>
    <w:rsid w:val="008F5C48"/>
    <w:rsid w:val="00903C90"/>
    <w:rsid w:val="00907C0C"/>
    <w:rsid w:val="009117CD"/>
    <w:rsid w:val="00911F21"/>
    <w:rsid w:val="00915B8D"/>
    <w:rsid w:val="00925EF5"/>
    <w:rsid w:val="00926247"/>
    <w:rsid w:val="00926A16"/>
    <w:rsid w:val="0092747D"/>
    <w:rsid w:val="00931BC5"/>
    <w:rsid w:val="00941829"/>
    <w:rsid w:val="00944726"/>
    <w:rsid w:val="00945060"/>
    <w:rsid w:val="0094630F"/>
    <w:rsid w:val="00950931"/>
    <w:rsid w:val="00950D42"/>
    <w:rsid w:val="009543A2"/>
    <w:rsid w:val="0096759A"/>
    <w:rsid w:val="009679D6"/>
    <w:rsid w:val="0097043D"/>
    <w:rsid w:val="00973196"/>
    <w:rsid w:val="00975597"/>
    <w:rsid w:val="00980BA4"/>
    <w:rsid w:val="00984482"/>
    <w:rsid w:val="009855B9"/>
    <w:rsid w:val="009876D7"/>
    <w:rsid w:val="00990B40"/>
    <w:rsid w:val="009919DA"/>
    <w:rsid w:val="00994FDF"/>
    <w:rsid w:val="009A3314"/>
    <w:rsid w:val="009A3F4C"/>
    <w:rsid w:val="009A4B70"/>
    <w:rsid w:val="009A6300"/>
    <w:rsid w:val="009A6872"/>
    <w:rsid w:val="009A7347"/>
    <w:rsid w:val="009C3B74"/>
    <w:rsid w:val="009C4506"/>
    <w:rsid w:val="009C46E1"/>
    <w:rsid w:val="009D07FB"/>
    <w:rsid w:val="009E1362"/>
    <w:rsid w:val="009E3728"/>
    <w:rsid w:val="009F05F2"/>
    <w:rsid w:val="00A04A0C"/>
    <w:rsid w:val="00A07309"/>
    <w:rsid w:val="00A104C7"/>
    <w:rsid w:val="00A117B7"/>
    <w:rsid w:val="00A2322B"/>
    <w:rsid w:val="00A246AE"/>
    <w:rsid w:val="00A34E63"/>
    <w:rsid w:val="00A37376"/>
    <w:rsid w:val="00A41E05"/>
    <w:rsid w:val="00A42052"/>
    <w:rsid w:val="00A44133"/>
    <w:rsid w:val="00A47A9F"/>
    <w:rsid w:val="00A47DD6"/>
    <w:rsid w:val="00A5204D"/>
    <w:rsid w:val="00A5541E"/>
    <w:rsid w:val="00A554E8"/>
    <w:rsid w:val="00A6203D"/>
    <w:rsid w:val="00A64262"/>
    <w:rsid w:val="00A67BBA"/>
    <w:rsid w:val="00A7096E"/>
    <w:rsid w:val="00A73145"/>
    <w:rsid w:val="00A81265"/>
    <w:rsid w:val="00A87CA0"/>
    <w:rsid w:val="00A9229C"/>
    <w:rsid w:val="00A94505"/>
    <w:rsid w:val="00AA2174"/>
    <w:rsid w:val="00AA6922"/>
    <w:rsid w:val="00AB14CB"/>
    <w:rsid w:val="00AB2672"/>
    <w:rsid w:val="00AC54D9"/>
    <w:rsid w:val="00AD495C"/>
    <w:rsid w:val="00AE25D1"/>
    <w:rsid w:val="00AE4805"/>
    <w:rsid w:val="00AF33F1"/>
    <w:rsid w:val="00AF7C88"/>
    <w:rsid w:val="00B026D0"/>
    <w:rsid w:val="00B06F00"/>
    <w:rsid w:val="00B07D17"/>
    <w:rsid w:val="00B17B15"/>
    <w:rsid w:val="00B21712"/>
    <w:rsid w:val="00B24CE9"/>
    <w:rsid w:val="00B25435"/>
    <w:rsid w:val="00B32FFF"/>
    <w:rsid w:val="00B361DF"/>
    <w:rsid w:val="00B365AE"/>
    <w:rsid w:val="00B47109"/>
    <w:rsid w:val="00B64150"/>
    <w:rsid w:val="00B66FD6"/>
    <w:rsid w:val="00B74D1B"/>
    <w:rsid w:val="00B77021"/>
    <w:rsid w:val="00B77932"/>
    <w:rsid w:val="00B82BEC"/>
    <w:rsid w:val="00B86D64"/>
    <w:rsid w:val="00B90331"/>
    <w:rsid w:val="00B942E4"/>
    <w:rsid w:val="00B94479"/>
    <w:rsid w:val="00B95CD5"/>
    <w:rsid w:val="00BA0BA4"/>
    <w:rsid w:val="00BA5123"/>
    <w:rsid w:val="00BA6083"/>
    <w:rsid w:val="00BA6806"/>
    <w:rsid w:val="00BB0577"/>
    <w:rsid w:val="00BB05B7"/>
    <w:rsid w:val="00BB1A82"/>
    <w:rsid w:val="00BB3355"/>
    <w:rsid w:val="00BC0AF9"/>
    <w:rsid w:val="00BC3775"/>
    <w:rsid w:val="00BC7C95"/>
    <w:rsid w:val="00BD07EB"/>
    <w:rsid w:val="00BD09F7"/>
    <w:rsid w:val="00BD4DBD"/>
    <w:rsid w:val="00BD63AE"/>
    <w:rsid w:val="00BD697D"/>
    <w:rsid w:val="00BE4BB7"/>
    <w:rsid w:val="00BE5A2C"/>
    <w:rsid w:val="00BF1E60"/>
    <w:rsid w:val="00BF2646"/>
    <w:rsid w:val="00BF4F6F"/>
    <w:rsid w:val="00C006EF"/>
    <w:rsid w:val="00C03555"/>
    <w:rsid w:val="00C1284D"/>
    <w:rsid w:val="00C139EE"/>
    <w:rsid w:val="00C13E47"/>
    <w:rsid w:val="00C16DA2"/>
    <w:rsid w:val="00C16DD4"/>
    <w:rsid w:val="00C17CA4"/>
    <w:rsid w:val="00C227BA"/>
    <w:rsid w:val="00C23872"/>
    <w:rsid w:val="00C250E0"/>
    <w:rsid w:val="00C32B93"/>
    <w:rsid w:val="00C361C0"/>
    <w:rsid w:val="00C36A0F"/>
    <w:rsid w:val="00C40CB2"/>
    <w:rsid w:val="00C46FA2"/>
    <w:rsid w:val="00C57FEE"/>
    <w:rsid w:val="00C61E50"/>
    <w:rsid w:val="00C63345"/>
    <w:rsid w:val="00C67A76"/>
    <w:rsid w:val="00C707C0"/>
    <w:rsid w:val="00C72744"/>
    <w:rsid w:val="00C72C90"/>
    <w:rsid w:val="00C82424"/>
    <w:rsid w:val="00C82CAF"/>
    <w:rsid w:val="00C846C9"/>
    <w:rsid w:val="00C865CE"/>
    <w:rsid w:val="00C91013"/>
    <w:rsid w:val="00C9373A"/>
    <w:rsid w:val="00C94AEB"/>
    <w:rsid w:val="00C959C4"/>
    <w:rsid w:val="00C96631"/>
    <w:rsid w:val="00CA30D5"/>
    <w:rsid w:val="00CA6887"/>
    <w:rsid w:val="00CB1683"/>
    <w:rsid w:val="00CB5EB6"/>
    <w:rsid w:val="00CC0507"/>
    <w:rsid w:val="00CC6D97"/>
    <w:rsid w:val="00CD067D"/>
    <w:rsid w:val="00CD286C"/>
    <w:rsid w:val="00CD3EB9"/>
    <w:rsid w:val="00CD4C13"/>
    <w:rsid w:val="00CD58E4"/>
    <w:rsid w:val="00CD7E6F"/>
    <w:rsid w:val="00CF5F02"/>
    <w:rsid w:val="00CF708C"/>
    <w:rsid w:val="00D03DAF"/>
    <w:rsid w:val="00D03F2A"/>
    <w:rsid w:val="00D10492"/>
    <w:rsid w:val="00D13D1F"/>
    <w:rsid w:val="00D217CD"/>
    <w:rsid w:val="00D23364"/>
    <w:rsid w:val="00D24B57"/>
    <w:rsid w:val="00D24FBB"/>
    <w:rsid w:val="00D25CA8"/>
    <w:rsid w:val="00D30D6B"/>
    <w:rsid w:val="00D366E6"/>
    <w:rsid w:val="00D42BA8"/>
    <w:rsid w:val="00D62909"/>
    <w:rsid w:val="00D66118"/>
    <w:rsid w:val="00D70677"/>
    <w:rsid w:val="00D7430F"/>
    <w:rsid w:val="00D816C9"/>
    <w:rsid w:val="00D828C7"/>
    <w:rsid w:val="00D8468E"/>
    <w:rsid w:val="00D85E2A"/>
    <w:rsid w:val="00D914CA"/>
    <w:rsid w:val="00D925FC"/>
    <w:rsid w:val="00D9340F"/>
    <w:rsid w:val="00D93AFF"/>
    <w:rsid w:val="00D940D9"/>
    <w:rsid w:val="00D952E3"/>
    <w:rsid w:val="00D96AE0"/>
    <w:rsid w:val="00D96B51"/>
    <w:rsid w:val="00DA052F"/>
    <w:rsid w:val="00DA15A4"/>
    <w:rsid w:val="00DA5B55"/>
    <w:rsid w:val="00DA7DDC"/>
    <w:rsid w:val="00DB3575"/>
    <w:rsid w:val="00DB7C5D"/>
    <w:rsid w:val="00DC1DD3"/>
    <w:rsid w:val="00DC1F61"/>
    <w:rsid w:val="00DD57AC"/>
    <w:rsid w:val="00DE2E23"/>
    <w:rsid w:val="00DE3D8E"/>
    <w:rsid w:val="00DF04A8"/>
    <w:rsid w:val="00DF1630"/>
    <w:rsid w:val="00DF4413"/>
    <w:rsid w:val="00DF7414"/>
    <w:rsid w:val="00E01491"/>
    <w:rsid w:val="00E044F7"/>
    <w:rsid w:val="00E061AA"/>
    <w:rsid w:val="00E10F56"/>
    <w:rsid w:val="00E20653"/>
    <w:rsid w:val="00E23BB6"/>
    <w:rsid w:val="00E26231"/>
    <w:rsid w:val="00E27270"/>
    <w:rsid w:val="00E3547B"/>
    <w:rsid w:val="00E377AA"/>
    <w:rsid w:val="00E51534"/>
    <w:rsid w:val="00E6087B"/>
    <w:rsid w:val="00E631E1"/>
    <w:rsid w:val="00E65740"/>
    <w:rsid w:val="00E66444"/>
    <w:rsid w:val="00E6770F"/>
    <w:rsid w:val="00E71D79"/>
    <w:rsid w:val="00E73E6A"/>
    <w:rsid w:val="00E74FC3"/>
    <w:rsid w:val="00E81E7D"/>
    <w:rsid w:val="00E8214A"/>
    <w:rsid w:val="00E90D79"/>
    <w:rsid w:val="00E9233F"/>
    <w:rsid w:val="00EA319D"/>
    <w:rsid w:val="00EA566A"/>
    <w:rsid w:val="00EA6349"/>
    <w:rsid w:val="00EA664F"/>
    <w:rsid w:val="00EA683E"/>
    <w:rsid w:val="00EA7BAA"/>
    <w:rsid w:val="00EB3B2E"/>
    <w:rsid w:val="00EC30AB"/>
    <w:rsid w:val="00EC3EFC"/>
    <w:rsid w:val="00EC6EC7"/>
    <w:rsid w:val="00ED062E"/>
    <w:rsid w:val="00ED225F"/>
    <w:rsid w:val="00ED6691"/>
    <w:rsid w:val="00EE2BCA"/>
    <w:rsid w:val="00EE4154"/>
    <w:rsid w:val="00EE5736"/>
    <w:rsid w:val="00EF0910"/>
    <w:rsid w:val="00EF7551"/>
    <w:rsid w:val="00EF7E56"/>
    <w:rsid w:val="00F032A0"/>
    <w:rsid w:val="00F063C4"/>
    <w:rsid w:val="00F20A0F"/>
    <w:rsid w:val="00F23AD4"/>
    <w:rsid w:val="00F23AEC"/>
    <w:rsid w:val="00F23E6E"/>
    <w:rsid w:val="00F31F9E"/>
    <w:rsid w:val="00F324E3"/>
    <w:rsid w:val="00F377DF"/>
    <w:rsid w:val="00F53DBA"/>
    <w:rsid w:val="00F53F49"/>
    <w:rsid w:val="00F543A8"/>
    <w:rsid w:val="00F61BBB"/>
    <w:rsid w:val="00F6207B"/>
    <w:rsid w:val="00F63B89"/>
    <w:rsid w:val="00F63EC7"/>
    <w:rsid w:val="00F66E5F"/>
    <w:rsid w:val="00F709B8"/>
    <w:rsid w:val="00F70DB9"/>
    <w:rsid w:val="00F714D6"/>
    <w:rsid w:val="00F73AD3"/>
    <w:rsid w:val="00F77C9E"/>
    <w:rsid w:val="00F823FA"/>
    <w:rsid w:val="00F91D2C"/>
    <w:rsid w:val="00F92A1C"/>
    <w:rsid w:val="00FA23CA"/>
    <w:rsid w:val="00FA598A"/>
    <w:rsid w:val="00FB1A8A"/>
    <w:rsid w:val="00FB3990"/>
    <w:rsid w:val="00FB6AEA"/>
    <w:rsid w:val="00FB7250"/>
    <w:rsid w:val="00FB7DF9"/>
    <w:rsid w:val="00FC0DBD"/>
    <w:rsid w:val="00FC79D4"/>
    <w:rsid w:val="00FE508D"/>
    <w:rsid w:val="00FE6121"/>
    <w:rsid w:val="00FF238F"/>
    <w:rsid w:val="00FF7C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D0962"/>
  <w15:chartTrackingRefBased/>
  <w15:docId w15:val="{10DC7330-E4AE-4E1A-83C9-9567AC7CA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7CA4"/>
    <w:pPr>
      <w:widowControl w:val="0"/>
      <w:spacing w:after="0" w:line="240" w:lineRule="auto"/>
    </w:pPr>
    <w:rPr>
      <w:rFonts w:ascii="Times New Roman" w:eastAsia="Times New Roman" w:hAnsi="Times New Roman" w:cs="Times New Roman"/>
      <w:sz w:val="24"/>
      <w:szCs w:val="24"/>
      <w:lang w:val="sv-SE" w:eastAsia="sv-SE"/>
    </w:rPr>
  </w:style>
  <w:style w:type="paragraph" w:styleId="Rubrik1">
    <w:name w:val="heading 1"/>
    <w:basedOn w:val="Normal"/>
    <w:next w:val="Normal"/>
    <w:link w:val="Rubrik1Char"/>
    <w:qFormat/>
    <w:rsid w:val="005315D0"/>
    <w:pPr>
      <w:keepNext/>
      <w:spacing w:before="120" w:after="80"/>
      <w:outlineLvl w:val="0"/>
    </w:pPr>
    <w:rPr>
      <w:rFonts w:ascii="GillSans Pro for Riksdagen Md" w:hAnsi="GillSans Pro for Riksdagen Md"/>
      <w:b/>
      <w:kern w:val="28"/>
      <w:sz w:val="28"/>
    </w:rPr>
  </w:style>
  <w:style w:type="paragraph" w:styleId="Rubrik2">
    <w:name w:val="heading 2"/>
    <w:basedOn w:val="Rubrik1"/>
    <w:next w:val="Normal"/>
    <w:link w:val="Rubrik2Char"/>
    <w:qFormat/>
    <w:rsid w:val="00F063C4"/>
    <w:pPr>
      <w:spacing w:before="60" w:after="60" w:line="260" w:lineRule="atLeast"/>
      <w:outlineLvl w:val="1"/>
    </w:pPr>
    <w:rPr>
      <w:i/>
      <w:sz w:val="25"/>
    </w:rPr>
  </w:style>
  <w:style w:type="paragraph" w:styleId="Rubrik3">
    <w:name w:val="heading 3"/>
    <w:basedOn w:val="Rubrik1"/>
    <w:next w:val="Normal"/>
    <w:link w:val="Rubrik3Char"/>
    <w:qFormat/>
    <w:rsid w:val="005315D0"/>
    <w:pPr>
      <w:spacing w:before="60" w:after="20" w:line="240" w:lineRule="atLeast"/>
      <w:outlineLvl w:val="2"/>
    </w:pPr>
    <w:rPr>
      <w:rFonts w:cs="Arial"/>
      <w:bCs/>
      <w:sz w:val="24"/>
      <w:szCs w:val="26"/>
    </w:rPr>
  </w:style>
  <w:style w:type="paragraph" w:styleId="Rubrik4">
    <w:name w:val="heading 4"/>
    <w:basedOn w:val="Rubrik1"/>
    <w:next w:val="Normal"/>
    <w:link w:val="Rubrik4Char"/>
    <w:qFormat/>
    <w:rsid w:val="005315D0"/>
    <w:pPr>
      <w:spacing w:before="0" w:after="40" w:line="200" w:lineRule="atLeast"/>
      <w:outlineLvl w:val="3"/>
    </w:pPr>
    <w:rPr>
      <w:rFonts w:ascii="Times New Roman" w:hAnsi="Times New Roman"/>
      <w:bCs/>
      <w:sz w:val="22"/>
      <w:szCs w:val="28"/>
    </w:rPr>
  </w:style>
  <w:style w:type="paragraph" w:styleId="Rubrik5">
    <w:name w:val="heading 5"/>
    <w:basedOn w:val="Rubrik4"/>
    <w:next w:val="Normal"/>
    <w:link w:val="Rubrik5Char"/>
    <w:qFormat/>
    <w:rsid w:val="005315D0"/>
    <w:pPr>
      <w:outlineLvl w:val="4"/>
    </w:pPr>
    <w:rPr>
      <w:bCs w:val="0"/>
      <w:i/>
      <w:iCs/>
      <w:szCs w:val="26"/>
    </w:rPr>
  </w:style>
  <w:style w:type="paragraph" w:styleId="Rubrik6">
    <w:name w:val="heading 6"/>
    <w:basedOn w:val="Rubrik5"/>
    <w:next w:val="Normal"/>
    <w:link w:val="Rubrik6Char"/>
    <w:qFormat/>
    <w:rsid w:val="005315D0"/>
    <w:pPr>
      <w:outlineLvl w:val="5"/>
    </w:pPr>
    <w:rPr>
      <w:b w:val="0"/>
      <w:bCs/>
      <w:i w:val="0"/>
      <w:szCs w:val="22"/>
    </w:rPr>
  </w:style>
  <w:style w:type="paragraph" w:styleId="Rubrik7">
    <w:name w:val="heading 7"/>
    <w:basedOn w:val="Normal"/>
    <w:next w:val="Normal"/>
    <w:link w:val="Rubrik7Char"/>
    <w:uiPriority w:val="9"/>
    <w:semiHidden/>
    <w:unhideWhenUsed/>
    <w:qFormat/>
    <w:rsid w:val="0006043F"/>
    <w:pPr>
      <w:keepNext/>
      <w:keepLines/>
      <w:spacing w:before="40"/>
      <w:outlineLvl w:val="6"/>
    </w:pPr>
    <w:rPr>
      <w:rFonts w:ascii="GillSans Pro for Riksdagen Lt" w:eastAsiaTheme="majorEastAsia" w:hAnsi="GillSans Pro for Riksdagen Lt" w:cstheme="majorBidi"/>
      <w:i/>
      <w:iCs/>
      <w:color w:val="1F4D78"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D8468E"/>
    <w:rPr>
      <w:rFonts w:ascii="GillSans Pro for Riksdagen Md" w:eastAsia="Times New Roman" w:hAnsi="GillSans Pro for Riksdagen Md" w:cs="Times New Roman"/>
      <w:b/>
      <w:kern w:val="28"/>
      <w:sz w:val="28"/>
      <w:szCs w:val="36"/>
      <w:lang w:val="sv-SE" w:eastAsia="sv-SE"/>
    </w:rPr>
  </w:style>
  <w:style w:type="character" w:customStyle="1" w:styleId="Rubrik2Char">
    <w:name w:val="Rubrik 2 Char"/>
    <w:basedOn w:val="Standardstycketeckensnitt"/>
    <w:link w:val="Rubrik2"/>
    <w:rsid w:val="00F063C4"/>
    <w:rPr>
      <w:rFonts w:ascii="GillSans Pro for Riksdagen Md" w:eastAsia="Times New Roman" w:hAnsi="GillSans Pro for Riksdagen Md" w:cs="Times New Roman"/>
      <w:b/>
      <w:i/>
      <w:kern w:val="28"/>
      <w:sz w:val="25"/>
      <w:szCs w:val="36"/>
      <w:lang w:val="sv-SE" w:eastAsia="sv-SE"/>
    </w:rPr>
  </w:style>
  <w:style w:type="paragraph" w:styleId="Liststycke">
    <w:name w:val="List Paragraph"/>
    <w:basedOn w:val="Normal"/>
    <w:uiPriority w:val="34"/>
    <w:qFormat/>
    <w:rsid w:val="00A37376"/>
    <w:pPr>
      <w:ind w:left="720"/>
      <w:contextualSpacing/>
    </w:pPr>
  </w:style>
  <w:style w:type="character" w:customStyle="1" w:styleId="Rubrik3Char">
    <w:name w:val="Rubrik 3 Char"/>
    <w:basedOn w:val="Standardstycketeckensnitt"/>
    <w:link w:val="Rubrik3"/>
    <w:rsid w:val="005315D0"/>
    <w:rPr>
      <w:rFonts w:ascii="GillSans Pro for Riksdagen Md" w:eastAsia="Times New Roman" w:hAnsi="GillSans Pro for Riksdagen Md" w:cs="Arial"/>
      <w:b/>
      <w:bCs/>
      <w:kern w:val="28"/>
      <w:sz w:val="24"/>
      <w:szCs w:val="26"/>
      <w:lang w:val="sv-SE" w:eastAsia="sv-SE"/>
    </w:rPr>
  </w:style>
  <w:style w:type="character" w:customStyle="1" w:styleId="Rubrik4Char">
    <w:name w:val="Rubrik 4 Char"/>
    <w:basedOn w:val="Standardstycketeckensnitt"/>
    <w:link w:val="Rubrik4"/>
    <w:rsid w:val="005315D0"/>
    <w:rPr>
      <w:rFonts w:ascii="Times New Roman" w:eastAsia="Times New Roman" w:hAnsi="Times New Roman" w:cs="Times New Roman"/>
      <w:b/>
      <w:bCs/>
      <w:kern w:val="28"/>
      <w:szCs w:val="28"/>
      <w:lang w:val="sv-SE" w:eastAsia="sv-SE"/>
    </w:rPr>
  </w:style>
  <w:style w:type="character" w:customStyle="1" w:styleId="Rubrik5Char">
    <w:name w:val="Rubrik 5 Char"/>
    <w:basedOn w:val="Standardstycketeckensnitt"/>
    <w:link w:val="Rubrik5"/>
    <w:rsid w:val="005315D0"/>
    <w:rPr>
      <w:rFonts w:ascii="Times New Roman" w:eastAsia="Times New Roman" w:hAnsi="Times New Roman" w:cs="Times New Roman"/>
      <w:b/>
      <w:i/>
      <w:iCs/>
      <w:kern w:val="28"/>
      <w:szCs w:val="26"/>
      <w:lang w:val="sv-SE" w:eastAsia="sv-SE"/>
    </w:rPr>
  </w:style>
  <w:style w:type="character" w:customStyle="1" w:styleId="Rubrik6Char">
    <w:name w:val="Rubrik 6 Char"/>
    <w:basedOn w:val="Standardstycketeckensnitt"/>
    <w:link w:val="Rubrik6"/>
    <w:rsid w:val="005315D0"/>
    <w:rPr>
      <w:rFonts w:ascii="Times New Roman" w:eastAsia="Times New Roman" w:hAnsi="Times New Roman" w:cs="Times New Roman"/>
      <w:bCs/>
      <w:iCs/>
      <w:kern w:val="28"/>
      <w:lang w:val="sv-SE" w:eastAsia="sv-SE"/>
    </w:rPr>
  </w:style>
  <w:style w:type="character" w:customStyle="1" w:styleId="Rubrik7Char">
    <w:name w:val="Rubrik 7 Char"/>
    <w:basedOn w:val="Standardstycketeckensnitt"/>
    <w:link w:val="Rubrik7"/>
    <w:uiPriority w:val="9"/>
    <w:semiHidden/>
    <w:rsid w:val="0006043F"/>
    <w:rPr>
      <w:rFonts w:ascii="GillSans Pro for Riksdagen Lt" w:eastAsiaTheme="majorEastAsia" w:hAnsi="GillSans Pro for Riksdagen Lt" w:cstheme="majorBidi"/>
      <w:i/>
      <w:iCs/>
      <w:color w:val="1F4D78" w:themeColor="accent1" w:themeShade="7F"/>
      <w:szCs w:val="36"/>
      <w:lang w:val="sv-SE" w:eastAsia="sv-SE"/>
    </w:rPr>
  </w:style>
  <w:style w:type="character" w:customStyle="1" w:styleId="FotnotstextChar">
    <w:name w:val="Fotnotstext Char"/>
    <w:basedOn w:val="Standardstycketeckensnitt"/>
    <w:link w:val="Fotnotstext"/>
    <w:semiHidden/>
    <w:rsid w:val="00DF1630"/>
    <w:rPr>
      <w:rFonts w:ascii="Times New Roman" w:eastAsia="Times New Roman" w:hAnsi="Times New Roman" w:cs="Times New Roman"/>
      <w:sz w:val="20"/>
      <w:szCs w:val="20"/>
      <w:lang w:val="sv-SE" w:eastAsia="sv-SE"/>
    </w:rPr>
  </w:style>
  <w:style w:type="paragraph" w:styleId="Fotnotstext">
    <w:name w:val="footnote text"/>
    <w:basedOn w:val="Normal"/>
    <w:link w:val="FotnotstextChar"/>
    <w:semiHidden/>
    <w:unhideWhenUsed/>
    <w:rsid w:val="00DF1630"/>
    <w:pPr>
      <w:widowControl/>
    </w:pPr>
    <w:rPr>
      <w:sz w:val="20"/>
      <w:szCs w:val="20"/>
    </w:rPr>
  </w:style>
  <w:style w:type="character" w:customStyle="1" w:styleId="FotnotstextChar1">
    <w:name w:val="Fotnotstext Char1"/>
    <w:basedOn w:val="Standardstycketeckensnitt"/>
    <w:uiPriority w:val="99"/>
    <w:semiHidden/>
    <w:rsid w:val="00DF1630"/>
    <w:rPr>
      <w:rFonts w:ascii="Times New Roman" w:eastAsia="Times New Roman" w:hAnsi="Times New Roman" w:cs="Times New Roman"/>
      <w:sz w:val="20"/>
      <w:szCs w:val="20"/>
      <w:lang w:val="sv-SE" w:eastAsia="sv-SE"/>
    </w:rPr>
  </w:style>
  <w:style w:type="character" w:customStyle="1" w:styleId="KommentarerChar">
    <w:name w:val="Kommentarer Char"/>
    <w:basedOn w:val="Standardstycketeckensnitt"/>
    <w:link w:val="Kommentarer"/>
    <w:uiPriority w:val="99"/>
    <w:semiHidden/>
    <w:rsid w:val="00DF1630"/>
    <w:rPr>
      <w:rFonts w:ascii="Times New Roman" w:eastAsia="Times New Roman" w:hAnsi="Times New Roman" w:cs="Times New Roman"/>
      <w:sz w:val="20"/>
      <w:szCs w:val="20"/>
      <w:lang w:val="sv-SE" w:eastAsia="sv-SE"/>
    </w:rPr>
  </w:style>
  <w:style w:type="paragraph" w:styleId="Kommentarer">
    <w:name w:val="annotation text"/>
    <w:basedOn w:val="Normal"/>
    <w:link w:val="KommentarerChar"/>
    <w:uiPriority w:val="99"/>
    <w:semiHidden/>
    <w:unhideWhenUsed/>
    <w:rsid w:val="00DF1630"/>
    <w:rPr>
      <w:sz w:val="20"/>
      <w:szCs w:val="20"/>
    </w:rPr>
  </w:style>
  <w:style w:type="character" w:customStyle="1" w:styleId="KommentarerChar1">
    <w:name w:val="Kommentarer Char1"/>
    <w:basedOn w:val="Standardstycketeckensnitt"/>
    <w:uiPriority w:val="99"/>
    <w:semiHidden/>
    <w:rsid w:val="00DF1630"/>
    <w:rPr>
      <w:rFonts w:ascii="Times New Roman" w:eastAsia="Times New Roman" w:hAnsi="Times New Roman" w:cs="Times New Roman"/>
      <w:sz w:val="20"/>
      <w:szCs w:val="20"/>
      <w:lang w:val="sv-SE" w:eastAsia="sv-SE"/>
    </w:rPr>
  </w:style>
  <w:style w:type="character" w:customStyle="1" w:styleId="SidhuvudChar">
    <w:name w:val="Sidhuvud Char"/>
    <w:basedOn w:val="Standardstycketeckensnitt"/>
    <w:link w:val="Sidhuvud"/>
    <w:rsid w:val="00DF1630"/>
    <w:rPr>
      <w:rFonts w:ascii="Times New Roman" w:eastAsia="Times New Roman" w:hAnsi="Times New Roman" w:cs="Times New Roman"/>
      <w:sz w:val="24"/>
      <w:szCs w:val="24"/>
      <w:lang w:val="sv-SE" w:eastAsia="sv-SE"/>
    </w:rPr>
  </w:style>
  <w:style w:type="paragraph" w:styleId="Sidhuvud">
    <w:name w:val="header"/>
    <w:basedOn w:val="Normal"/>
    <w:link w:val="SidhuvudChar"/>
    <w:unhideWhenUsed/>
    <w:rsid w:val="00DF1630"/>
    <w:pPr>
      <w:tabs>
        <w:tab w:val="center" w:pos="4536"/>
        <w:tab w:val="right" w:pos="9072"/>
      </w:tabs>
    </w:pPr>
  </w:style>
  <w:style w:type="character" w:customStyle="1" w:styleId="SidhuvudChar1">
    <w:name w:val="Sidhuvud Char1"/>
    <w:basedOn w:val="Standardstycketeckensnitt"/>
    <w:uiPriority w:val="99"/>
    <w:semiHidden/>
    <w:rsid w:val="00DF1630"/>
    <w:rPr>
      <w:rFonts w:ascii="Times New Roman" w:eastAsia="Times New Roman" w:hAnsi="Times New Roman" w:cs="Times New Roman"/>
      <w:sz w:val="24"/>
      <w:szCs w:val="24"/>
      <w:lang w:val="sv-SE" w:eastAsia="sv-SE"/>
    </w:rPr>
  </w:style>
  <w:style w:type="character" w:customStyle="1" w:styleId="SidfotChar">
    <w:name w:val="Sidfot Char"/>
    <w:basedOn w:val="Standardstycketeckensnitt"/>
    <w:link w:val="Sidfot"/>
    <w:uiPriority w:val="99"/>
    <w:rsid w:val="00DF1630"/>
    <w:rPr>
      <w:rFonts w:ascii="Times New Roman" w:eastAsia="Times New Roman" w:hAnsi="Times New Roman" w:cs="Times New Roman"/>
      <w:sz w:val="24"/>
      <w:szCs w:val="24"/>
      <w:lang w:val="sv-SE" w:eastAsia="sv-SE"/>
    </w:rPr>
  </w:style>
  <w:style w:type="paragraph" w:styleId="Sidfot">
    <w:name w:val="footer"/>
    <w:basedOn w:val="Normal"/>
    <w:link w:val="SidfotChar"/>
    <w:uiPriority w:val="99"/>
    <w:unhideWhenUsed/>
    <w:rsid w:val="00DF1630"/>
    <w:pPr>
      <w:tabs>
        <w:tab w:val="center" w:pos="4536"/>
        <w:tab w:val="right" w:pos="9072"/>
      </w:tabs>
    </w:pPr>
  </w:style>
  <w:style w:type="character" w:customStyle="1" w:styleId="SidfotChar1">
    <w:name w:val="Sidfot Char1"/>
    <w:basedOn w:val="Standardstycketeckensnitt"/>
    <w:uiPriority w:val="99"/>
    <w:semiHidden/>
    <w:rsid w:val="00DF1630"/>
    <w:rPr>
      <w:rFonts w:ascii="Times New Roman" w:eastAsia="Times New Roman" w:hAnsi="Times New Roman" w:cs="Times New Roman"/>
      <w:sz w:val="24"/>
      <w:szCs w:val="24"/>
      <w:lang w:val="sv-SE" w:eastAsia="sv-SE"/>
    </w:rPr>
  </w:style>
  <w:style w:type="character" w:customStyle="1" w:styleId="OformateradtextChar">
    <w:name w:val="Oformaterad text Char"/>
    <w:basedOn w:val="Standardstycketeckensnitt"/>
    <w:link w:val="Oformateradtext"/>
    <w:uiPriority w:val="99"/>
    <w:semiHidden/>
    <w:rsid w:val="00DF1630"/>
    <w:rPr>
      <w:rFonts w:ascii="Calibri" w:eastAsia="Calibri" w:hAnsi="Calibri" w:cs="Times New Roman"/>
      <w:lang w:val="sv-SE"/>
    </w:rPr>
  </w:style>
  <w:style w:type="paragraph" w:styleId="Oformateradtext">
    <w:name w:val="Plain Text"/>
    <w:basedOn w:val="Normal"/>
    <w:link w:val="OformateradtextChar"/>
    <w:uiPriority w:val="99"/>
    <w:semiHidden/>
    <w:unhideWhenUsed/>
    <w:rsid w:val="00DF1630"/>
    <w:pPr>
      <w:widowControl/>
    </w:pPr>
    <w:rPr>
      <w:rFonts w:ascii="Calibri" w:eastAsia="Calibri" w:hAnsi="Calibri"/>
      <w:sz w:val="22"/>
      <w:szCs w:val="22"/>
      <w:lang w:eastAsia="en-US"/>
    </w:rPr>
  </w:style>
  <w:style w:type="character" w:customStyle="1" w:styleId="OformateradtextChar1">
    <w:name w:val="Oformaterad text Char1"/>
    <w:basedOn w:val="Standardstycketeckensnitt"/>
    <w:uiPriority w:val="99"/>
    <w:semiHidden/>
    <w:rsid w:val="00DF1630"/>
    <w:rPr>
      <w:rFonts w:ascii="Consolas" w:eastAsia="Times New Roman" w:hAnsi="Consolas" w:cs="Times New Roman"/>
      <w:sz w:val="21"/>
      <w:szCs w:val="21"/>
      <w:lang w:val="sv-SE" w:eastAsia="sv-SE"/>
    </w:rPr>
  </w:style>
  <w:style w:type="character" w:customStyle="1" w:styleId="KommentarsmneChar">
    <w:name w:val="Kommentarsämne Char"/>
    <w:basedOn w:val="KommentarerChar"/>
    <w:link w:val="Kommentarsmne"/>
    <w:uiPriority w:val="99"/>
    <w:semiHidden/>
    <w:rsid w:val="00DF1630"/>
    <w:rPr>
      <w:rFonts w:ascii="Times New Roman" w:eastAsia="Times New Roman" w:hAnsi="Times New Roman" w:cs="Times New Roman"/>
      <w:b/>
      <w:bCs/>
      <w:sz w:val="20"/>
      <w:szCs w:val="20"/>
      <w:lang w:val="sv-SE" w:eastAsia="sv-SE"/>
    </w:rPr>
  </w:style>
  <w:style w:type="paragraph" w:styleId="Kommentarsmne">
    <w:name w:val="annotation subject"/>
    <w:basedOn w:val="Kommentarer"/>
    <w:next w:val="Kommentarer"/>
    <w:link w:val="KommentarsmneChar"/>
    <w:uiPriority w:val="99"/>
    <w:semiHidden/>
    <w:unhideWhenUsed/>
    <w:rsid w:val="00DF1630"/>
    <w:rPr>
      <w:b/>
      <w:bCs/>
    </w:rPr>
  </w:style>
  <w:style w:type="character" w:customStyle="1" w:styleId="KommentarsmneChar1">
    <w:name w:val="Kommentarsämne Char1"/>
    <w:basedOn w:val="KommentarerChar1"/>
    <w:uiPriority w:val="99"/>
    <w:semiHidden/>
    <w:rsid w:val="00DF1630"/>
    <w:rPr>
      <w:rFonts w:ascii="Times New Roman" w:eastAsia="Times New Roman" w:hAnsi="Times New Roman" w:cs="Times New Roman"/>
      <w:b/>
      <w:bCs/>
      <w:sz w:val="20"/>
      <w:szCs w:val="20"/>
      <w:lang w:val="sv-SE" w:eastAsia="sv-SE"/>
    </w:rPr>
  </w:style>
  <w:style w:type="character" w:customStyle="1" w:styleId="BallongtextChar">
    <w:name w:val="Ballongtext Char"/>
    <w:basedOn w:val="Standardstycketeckensnitt"/>
    <w:link w:val="Ballongtext"/>
    <w:semiHidden/>
    <w:rsid w:val="00DF1630"/>
    <w:rPr>
      <w:rFonts w:ascii="Tahoma" w:eastAsia="Times New Roman" w:hAnsi="Tahoma" w:cs="Tahoma"/>
      <w:sz w:val="16"/>
      <w:szCs w:val="16"/>
      <w:lang w:val="sv-SE" w:eastAsia="sv-SE"/>
    </w:rPr>
  </w:style>
  <w:style w:type="paragraph" w:styleId="Ballongtext">
    <w:name w:val="Balloon Text"/>
    <w:basedOn w:val="Normal"/>
    <w:link w:val="BallongtextChar"/>
    <w:semiHidden/>
    <w:unhideWhenUsed/>
    <w:rsid w:val="00DF1630"/>
    <w:rPr>
      <w:rFonts w:ascii="Tahoma" w:hAnsi="Tahoma" w:cs="Tahoma"/>
      <w:sz w:val="16"/>
      <w:szCs w:val="16"/>
    </w:rPr>
  </w:style>
  <w:style w:type="character" w:customStyle="1" w:styleId="BallongtextChar1">
    <w:name w:val="Ballongtext Char1"/>
    <w:basedOn w:val="Standardstycketeckensnitt"/>
    <w:uiPriority w:val="99"/>
    <w:semiHidden/>
    <w:rsid w:val="00DF1630"/>
    <w:rPr>
      <w:rFonts w:ascii="Segoe UI" w:eastAsia="Times New Roman" w:hAnsi="Segoe UI" w:cs="Segoe UI"/>
      <w:sz w:val="18"/>
      <w:szCs w:val="18"/>
      <w:lang w:val="sv-SE" w:eastAsia="sv-SE"/>
    </w:rPr>
  </w:style>
  <w:style w:type="character" w:customStyle="1" w:styleId="RKnormalChar">
    <w:name w:val="RKnormal Char"/>
    <w:link w:val="RKnormal"/>
    <w:locked/>
    <w:rsid w:val="00DF1630"/>
    <w:rPr>
      <w:rFonts w:ascii="OrigGarmnd BT" w:eastAsia="Times New Roman" w:hAnsi="OrigGarmnd BT" w:cs="Times New Roman"/>
      <w:sz w:val="24"/>
      <w:szCs w:val="20"/>
      <w:lang w:val="sv-SE"/>
    </w:rPr>
  </w:style>
  <w:style w:type="paragraph" w:customStyle="1" w:styleId="RKnormal">
    <w:name w:val="RKnormal"/>
    <w:basedOn w:val="Normal"/>
    <w:link w:val="RKnormalChar"/>
    <w:rsid w:val="00DF1630"/>
    <w:pPr>
      <w:widowControl/>
      <w:tabs>
        <w:tab w:val="left" w:pos="2835"/>
      </w:tabs>
      <w:overflowPunct w:val="0"/>
      <w:autoSpaceDE w:val="0"/>
      <w:autoSpaceDN w:val="0"/>
      <w:adjustRightInd w:val="0"/>
      <w:spacing w:line="240" w:lineRule="atLeast"/>
    </w:pPr>
    <w:rPr>
      <w:rFonts w:ascii="OrigGarmnd BT" w:hAnsi="OrigGarmnd BT"/>
      <w:szCs w:val="20"/>
      <w:lang w:eastAsia="en-US"/>
    </w:rPr>
  </w:style>
  <w:style w:type="character" w:customStyle="1" w:styleId="EntEmetChar">
    <w:name w:val="EntEmet Char"/>
    <w:link w:val="EntEmet"/>
    <w:locked/>
    <w:rsid w:val="00DF1630"/>
    <w:rPr>
      <w:rFonts w:ascii="Times New Roman" w:eastAsia="Times New Roman" w:hAnsi="Times New Roman" w:cs="Times New Roman"/>
      <w:sz w:val="24"/>
      <w:szCs w:val="20"/>
      <w:lang w:eastAsia="fr-BE"/>
    </w:rPr>
  </w:style>
  <w:style w:type="paragraph" w:customStyle="1" w:styleId="EntEmet">
    <w:name w:val="EntEmet"/>
    <w:basedOn w:val="Normal"/>
    <w:link w:val="EntEmetChar"/>
    <w:rsid w:val="00DF1630"/>
    <w:pPr>
      <w:tabs>
        <w:tab w:val="left" w:pos="284"/>
        <w:tab w:val="left" w:pos="567"/>
        <w:tab w:val="left" w:pos="851"/>
        <w:tab w:val="left" w:pos="1134"/>
        <w:tab w:val="left" w:pos="1418"/>
      </w:tabs>
      <w:spacing w:before="40"/>
    </w:pPr>
    <w:rPr>
      <w:szCs w:val="20"/>
      <w:lang w:val="en-GB" w:eastAsia="fr-BE"/>
    </w:rPr>
  </w:style>
  <w:style w:type="paragraph" w:styleId="Normalwebb">
    <w:name w:val="Normal (Web)"/>
    <w:basedOn w:val="Normal"/>
    <w:uiPriority w:val="99"/>
    <w:semiHidden/>
    <w:unhideWhenUsed/>
    <w:rsid w:val="00AD495C"/>
    <w:pPr>
      <w:widowControl/>
      <w:spacing w:before="100" w:beforeAutospacing="1" w:after="100" w:afterAutospacing="1"/>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229695">
      <w:bodyDiv w:val="1"/>
      <w:marLeft w:val="0"/>
      <w:marRight w:val="0"/>
      <w:marTop w:val="0"/>
      <w:marBottom w:val="0"/>
      <w:divBdr>
        <w:top w:val="none" w:sz="0" w:space="0" w:color="auto"/>
        <w:left w:val="none" w:sz="0" w:space="0" w:color="auto"/>
        <w:bottom w:val="none" w:sz="0" w:space="0" w:color="auto"/>
        <w:right w:val="none" w:sz="0" w:space="0" w:color="auto"/>
      </w:divBdr>
    </w:div>
    <w:div w:id="85081862">
      <w:bodyDiv w:val="1"/>
      <w:marLeft w:val="0"/>
      <w:marRight w:val="0"/>
      <w:marTop w:val="0"/>
      <w:marBottom w:val="0"/>
      <w:divBdr>
        <w:top w:val="none" w:sz="0" w:space="0" w:color="auto"/>
        <w:left w:val="none" w:sz="0" w:space="0" w:color="auto"/>
        <w:bottom w:val="none" w:sz="0" w:space="0" w:color="auto"/>
        <w:right w:val="none" w:sz="0" w:space="0" w:color="auto"/>
      </w:divBdr>
    </w:div>
    <w:div w:id="90858053">
      <w:bodyDiv w:val="1"/>
      <w:marLeft w:val="0"/>
      <w:marRight w:val="0"/>
      <w:marTop w:val="0"/>
      <w:marBottom w:val="0"/>
      <w:divBdr>
        <w:top w:val="none" w:sz="0" w:space="0" w:color="auto"/>
        <w:left w:val="none" w:sz="0" w:space="0" w:color="auto"/>
        <w:bottom w:val="none" w:sz="0" w:space="0" w:color="auto"/>
        <w:right w:val="none" w:sz="0" w:space="0" w:color="auto"/>
      </w:divBdr>
    </w:div>
    <w:div w:id="116222977">
      <w:bodyDiv w:val="1"/>
      <w:marLeft w:val="0"/>
      <w:marRight w:val="0"/>
      <w:marTop w:val="0"/>
      <w:marBottom w:val="0"/>
      <w:divBdr>
        <w:top w:val="none" w:sz="0" w:space="0" w:color="auto"/>
        <w:left w:val="none" w:sz="0" w:space="0" w:color="auto"/>
        <w:bottom w:val="none" w:sz="0" w:space="0" w:color="auto"/>
        <w:right w:val="none" w:sz="0" w:space="0" w:color="auto"/>
      </w:divBdr>
    </w:div>
    <w:div w:id="175196263">
      <w:bodyDiv w:val="1"/>
      <w:marLeft w:val="0"/>
      <w:marRight w:val="0"/>
      <w:marTop w:val="0"/>
      <w:marBottom w:val="0"/>
      <w:divBdr>
        <w:top w:val="none" w:sz="0" w:space="0" w:color="auto"/>
        <w:left w:val="none" w:sz="0" w:space="0" w:color="auto"/>
        <w:bottom w:val="none" w:sz="0" w:space="0" w:color="auto"/>
        <w:right w:val="none" w:sz="0" w:space="0" w:color="auto"/>
      </w:divBdr>
    </w:div>
    <w:div w:id="218053100">
      <w:bodyDiv w:val="1"/>
      <w:marLeft w:val="0"/>
      <w:marRight w:val="0"/>
      <w:marTop w:val="0"/>
      <w:marBottom w:val="0"/>
      <w:divBdr>
        <w:top w:val="none" w:sz="0" w:space="0" w:color="auto"/>
        <w:left w:val="none" w:sz="0" w:space="0" w:color="auto"/>
        <w:bottom w:val="none" w:sz="0" w:space="0" w:color="auto"/>
        <w:right w:val="none" w:sz="0" w:space="0" w:color="auto"/>
      </w:divBdr>
    </w:div>
    <w:div w:id="243489719">
      <w:bodyDiv w:val="1"/>
      <w:marLeft w:val="0"/>
      <w:marRight w:val="0"/>
      <w:marTop w:val="0"/>
      <w:marBottom w:val="0"/>
      <w:divBdr>
        <w:top w:val="none" w:sz="0" w:space="0" w:color="auto"/>
        <w:left w:val="none" w:sz="0" w:space="0" w:color="auto"/>
        <w:bottom w:val="none" w:sz="0" w:space="0" w:color="auto"/>
        <w:right w:val="none" w:sz="0" w:space="0" w:color="auto"/>
      </w:divBdr>
    </w:div>
    <w:div w:id="245961037">
      <w:bodyDiv w:val="1"/>
      <w:marLeft w:val="0"/>
      <w:marRight w:val="0"/>
      <w:marTop w:val="0"/>
      <w:marBottom w:val="0"/>
      <w:divBdr>
        <w:top w:val="none" w:sz="0" w:space="0" w:color="auto"/>
        <w:left w:val="none" w:sz="0" w:space="0" w:color="auto"/>
        <w:bottom w:val="none" w:sz="0" w:space="0" w:color="auto"/>
        <w:right w:val="none" w:sz="0" w:space="0" w:color="auto"/>
      </w:divBdr>
    </w:div>
    <w:div w:id="247426582">
      <w:bodyDiv w:val="1"/>
      <w:marLeft w:val="0"/>
      <w:marRight w:val="0"/>
      <w:marTop w:val="0"/>
      <w:marBottom w:val="0"/>
      <w:divBdr>
        <w:top w:val="none" w:sz="0" w:space="0" w:color="auto"/>
        <w:left w:val="none" w:sz="0" w:space="0" w:color="auto"/>
        <w:bottom w:val="none" w:sz="0" w:space="0" w:color="auto"/>
        <w:right w:val="none" w:sz="0" w:space="0" w:color="auto"/>
      </w:divBdr>
    </w:div>
    <w:div w:id="269240930">
      <w:bodyDiv w:val="1"/>
      <w:marLeft w:val="0"/>
      <w:marRight w:val="0"/>
      <w:marTop w:val="0"/>
      <w:marBottom w:val="0"/>
      <w:divBdr>
        <w:top w:val="none" w:sz="0" w:space="0" w:color="auto"/>
        <w:left w:val="none" w:sz="0" w:space="0" w:color="auto"/>
        <w:bottom w:val="none" w:sz="0" w:space="0" w:color="auto"/>
        <w:right w:val="none" w:sz="0" w:space="0" w:color="auto"/>
      </w:divBdr>
    </w:div>
    <w:div w:id="381029183">
      <w:bodyDiv w:val="1"/>
      <w:marLeft w:val="0"/>
      <w:marRight w:val="0"/>
      <w:marTop w:val="0"/>
      <w:marBottom w:val="0"/>
      <w:divBdr>
        <w:top w:val="none" w:sz="0" w:space="0" w:color="auto"/>
        <w:left w:val="none" w:sz="0" w:space="0" w:color="auto"/>
        <w:bottom w:val="none" w:sz="0" w:space="0" w:color="auto"/>
        <w:right w:val="none" w:sz="0" w:space="0" w:color="auto"/>
      </w:divBdr>
    </w:div>
    <w:div w:id="402457116">
      <w:bodyDiv w:val="1"/>
      <w:marLeft w:val="0"/>
      <w:marRight w:val="0"/>
      <w:marTop w:val="0"/>
      <w:marBottom w:val="0"/>
      <w:divBdr>
        <w:top w:val="none" w:sz="0" w:space="0" w:color="auto"/>
        <w:left w:val="none" w:sz="0" w:space="0" w:color="auto"/>
        <w:bottom w:val="none" w:sz="0" w:space="0" w:color="auto"/>
        <w:right w:val="none" w:sz="0" w:space="0" w:color="auto"/>
      </w:divBdr>
    </w:div>
    <w:div w:id="429661611">
      <w:bodyDiv w:val="1"/>
      <w:marLeft w:val="0"/>
      <w:marRight w:val="0"/>
      <w:marTop w:val="0"/>
      <w:marBottom w:val="0"/>
      <w:divBdr>
        <w:top w:val="none" w:sz="0" w:space="0" w:color="auto"/>
        <w:left w:val="none" w:sz="0" w:space="0" w:color="auto"/>
        <w:bottom w:val="none" w:sz="0" w:space="0" w:color="auto"/>
        <w:right w:val="none" w:sz="0" w:space="0" w:color="auto"/>
      </w:divBdr>
    </w:div>
    <w:div w:id="477503770">
      <w:bodyDiv w:val="1"/>
      <w:marLeft w:val="0"/>
      <w:marRight w:val="0"/>
      <w:marTop w:val="0"/>
      <w:marBottom w:val="0"/>
      <w:divBdr>
        <w:top w:val="none" w:sz="0" w:space="0" w:color="auto"/>
        <w:left w:val="none" w:sz="0" w:space="0" w:color="auto"/>
        <w:bottom w:val="none" w:sz="0" w:space="0" w:color="auto"/>
        <w:right w:val="none" w:sz="0" w:space="0" w:color="auto"/>
      </w:divBdr>
    </w:div>
    <w:div w:id="545412696">
      <w:bodyDiv w:val="1"/>
      <w:marLeft w:val="0"/>
      <w:marRight w:val="0"/>
      <w:marTop w:val="0"/>
      <w:marBottom w:val="0"/>
      <w:divBdr>
        <w:top w:val="none" w:sz="0" w:space="0" w:color="auto"/>
        <w:left w:val="none" w:sz="0" w:space="0" w:color="auto"/>
        <w:bottom w:val="none" w:sz="0" w:space="0" w:color="auto"/>
        <w:right w:val="none" w:sz="0" w:space="0" w:color="auto"/>
      </w:divBdr>
    </w:div>
    <w:div w:id="570578851">
      <w:bodyDiv w:val="1"/>
      <w:marLeft w:val="0"/>
      <w:marRight w:val="0"/>
      <w:marTop w:val="0"/>
      <w:marBottom w:val="0"/>
      <w:divBdr>
        <w:top w:val="none" w:sz="0" w:space="0" w:color="auto"/>
        <w:left w:val="none" w:sz="0" w:space="0" w:color="auto"/>
        <w:bottom w:val="none" w:sz="0" w:space="0" w:color="auto"/>
        <w:right w:val="none" w:sz="0" w:space="0" w:color="auto"/>
      </w:divBdr>
    </w:div>
    <w:div w:id="576331834">
      <w:bodyDiv w:val="1"/>
      <w:marLeft w:val="0"/>
      <w:marRight w:val="0"/>
      <w:marTop w:val="0"/>
      <w:marBottom w:val="0"/>
      <w:divBdr>
        <w:top w:val="none" w:sz="0" w:space="0" w:color="auto"/>
        <w:left w:val="none" w:sz="0" w:space="0" w:color="auto"/>
        <w:bottom w:val="none" w:sz="0" w:space="0" w:color="auto"/>
        <w:right w:val="none" w:sz="0" w:space="0" w:color="auto"/>
      </w:divBdr>
    </w:div>
    <w:div w:id="582691161">
      <w:bodyDiv w:val="1"/>
      <w:marLeft w:val="0"/>
      <w:marRight w:val="0"/>
      <w:marTop w:val="0"/>
      <w:marBottom w:val="0"/>
      <w:divBdr>
        <w:top w:val="none" w:sz="0" w:space="0" w:color="auto"/>
        <w:left w:val="none" w:sz="0" w:space="0" w:color="auto"/>
        <w:bottom w:val="none" w:sz="0" w:space="0" w:color="auto"/>
        <w:right w:val="none" w:sz="0" w:space="0" w:color="auto"/>
      </w:divBdr>
    </w:div>
    <w:div w:id="605238374">
      <w:bodyDiv w:val="1"/>
      <w:marLeft w:val="0"/>
      <w:marRight w:val="0"/>
      <w:marTop w:val="0"/>
      <w:marBottom w:val="0"/>
      <w:divBdr>
        <w:top w:val="none" w:sz="0" w:space="0" w:color="auto"/>
        <w:left w:val="none" w:sz="0" w:space="0" w:color="auto"/>
        <w:bottom w:val="none" w:sz="0" w:space="0" w:color="auto"/>
        <w:right w:val="none" w:sz="0" w:space="0" w:color="auto"/>
      </w:divBdr>
    </w:div>
    <w:div w:id="681325689">
      <w:bodyDiv w:val="1"/>
      <w:marLeft w:val="0"/>
      <w:marRight w:val="0"/>
      <w:marTop w:val="0"/>
      <w:marBottom w:val="0"/>
      <w:divBdr>
        <w:top w:val="none" w:sz="0" w:space="0" w:color="auto"/>
        <w:left w:val="none" w:sz="0" w:space="0" w:color="auto"/>
        <w:bottom w:val="none" w:sz="0" w:space="0" w:color="auto"/>
        <w:right w:val="none" w:sz="0" w:space="0" w:color="auto"/>
      </w:divBdr>
    </w:div>
    <w:div w:id="712343386">
      <w:bodyDiv w:val="1"/>
      <w:marLeft w:val="0"/>
      <w:marRight w:val="0"/>
      <w:marTop w:val="0"/>
      <w:marBottom w:val="0"/>
      <w:divBdr>
        <w:top w:val="none" w:sz="0" w:space="0" w:color="auto"/>
        <w:left w:val="none" w:sz="0" w:space="0" w:color="auto"/>
        <w:bottom w:val="none" w:sz="0" w:space="0" w:color="auto"/>
        <w:right w:val="none" w:sz="0" w:space="0" w:color="auto"/>
      </w:divBdr>
    </w:div>
    <w:div w:id="735587819">
      <w:bodyDiv w:val="1"/>
      <w:marLeft w:val="0"/>
      <w:marRight w:val="0"/>
      <w:marTop w:val="0"/>
      <w:marBottom w:val="0"/>
      <w:divBdr>
        <w:top w:val="none" w:sz="0" w:space="0" w:color="auto"/>
        <w:left w:val="none" w:sz="0" w:space="0" w:color="auto"/>
        <w:bottom w:val="none" w:sz="0" w:space="0" w:color="auto"/>
        <w:right w:val="none" w:sz="0" w:space="0" w:color="auto"/>
      </w:divBdr>
    </w:div>
    <w:div w:id="751004457">
      <w:bodyDiv w:val="1"/>
      <w:marLeft w:val="0"/>
      <w:marRight w:val="0"/>
      <w:marTop w:val="0"/>
      <w:marBottom w:val="0"/>
      <w:divBdr>
        <w:top w:val="none" w:sz="0" w:space="0" w:color="auto"/>
        <w:left w:val="none" w:sz="0" w:space="0" w:color="auto"/>
        <w:bottom w:val="none" w:sz="0" w:space="0" w:color="auto"/>
        <w:right w:val="none" w:sz="0" w:space="0" w:color="auto"/>
      </w:divBdr>
    </w:div>
    <w:div w:id="772361217">
      <w:bodyDiv w:val="1"/>
      <w:marLeft w:val="0"/>
      <w:marRight w:val="0"/>
      <w:marTop w:val="0"/>
      <w:marBottom w:val="0"/>
      <w:divBdr>
        <w:top w:val="none" w:sz="0" w:space="0" w:color="auto"/>
        <w:left w:val="none" w:sz="0" w:space="0" w:color="auto"/>
        <w:bottom w:val="none" w:sz="0" w:space="0" w:color="auto"/>
        <w:right w:val="none" w:sz="0" w:space="0" w:color="auto"/>
      </w:divBdr>
    </w:div>
    <w:div w:id="772675633">
      <w:bodyDiv w:val="1"/>
      <w:marLeft w:val="0"/>
      <w:marRight w:val="0"/>
      <w:marTop w:val="0"/>
      <w:marBottom w:val="0"/>
      <w:divBdr>
        <w:top w:val="none" w:sz="0" w:space="0" w:color="auto"/>
        <w:left w:val="none" w:sz="0" w:space="0" w:color="auto"/>
        <w:bottom w:val="none" w:sz="0" w:space="0" w:color="auto"/>
        <w:right w:val="none" w:sz="0" w:space="0" w:color="auto"/>
      </w:divBdr>
    </w:div>
    <w:div w:id="836919450">
      <w:bodyDiv w:val="1"/>
      <w:marLeft w:val="0"/>
      <w:marRight w:val="0"/>
      <w:marTop w:val="0"/>
      <w:marBottom w:val="0"/>
      <w:divBdr>
        <w:top w:val="none" w:sz="0" w:space="0" w:color="auto"/>
        <w:left w:val="none" w:sz="0" w:space="0" w:color="auto"/>
        <w:bottom w:val="none" w:sz="0" w:space="0" w:color="auto"/>
        <w:right w:val="none" w:sz="0" w:space="0" w:color="auto"/>
      </w:divBdr>
    </w:div>
    <w:div w:id="877396745">
      <w:bodyDiv w:val="1"/>
      <w:marLeft w:val="0"/>
      <w:marRight w:val="0"/>
      <w:marTop w:val="0"/>
      <w:marBottom w:val="0"/>
      <w:divBdr>
        <w:top w:val="none" w:sz="0" w:space="0" w:color="auto"/>
        <w:left w:val="none" w:sz="0" w:space="0" w:color="auto"/>
        <w:bottom w:val="none" w:sz="0" w:space="0" w:color="auto"/>
        <w:right w:val="none" w:sz="0" w:space="0" w:color="auto"/>
      </w:divBdr>
    </w:div>
    <w:div w:id="880096929">
      <w:bodyDiv w:val="1"/>
      <w:marLeft w:val="0"/>
      <w:marRight w:val="0"/>
      <w:marTop w:val="0"/>
      <w:marBottom w:val="0"/>
      <w:divBdr>
        <w:top w:val="none" w:sz="0" w:space="0" w:color="auto"/>
        <w:left w:val="none" w:sz="0" w:space="0" w:color="auto"/>
        <w:bottom w:val="none" w:sz="0" w:space="0" w:color="auto"/>
        <w:right w:val="none" w:sz="0" w:space="0" w:color="auto"/>
      </w:divBdr>
    </w:div>
    <w:div w:id="880241819">
      <w:bodyDiv w:val="1"/>
      <w:marLeft w:val="0"/>
      <w:marRight w:val="0"/>
      <w:marTop w:val="0"/>
      <w:marBottom w:val="0"/>
      <w:divBdr>
        <w:top w:val="none" w:sz="0" w:space="0" w:color="auto"/>
        <w:left w:val="none" w:sz="0" w:space="0" w:color="auto"/>
        <w:bottom w:val="none" w:sz="0" w:space="0" w:color="auto"/>
        <w:right w:val="none" w:sz="0" w:space="0" w:color="auto"/>
      </w:divBdr>
    </w:div>
    <w:div w:id="883709358">
      <w:bodyDiv w:val="1"/>
      <w:marLeft w:val="0"/>
      <w:marRight w:val="0"/>
      <w:marTop w:val="0"/>
      <w:marBottom w:val="0"/>
      <w:divBdr>
        <w:top w:val="none" w:sz="0" w:space="0" w:color="auto"/>
        <w:left w:val="none" w:sz="0" w:space="0" w:color="auto"/>
        <w:bottom w:val="none" w:sz="0" w:space="0" w:color="auto"/>
        <w:right w:val="none" w:sz="0" w:space="0" w:color="auto"/>
      </w:divBdr>
    </w:div>
    <w:div w:id="918095173">
      <w:bodyDiv w:val="1"/>
      <w:marLeft w:val="0"/>
      <w:marRight w:val="0"/>
      <w:marTop w:val="0"/>
      <w:marBottom w:val="0"/>
      <w:divBdr>
        <w:top w:val="none" w:sz="0" w:space="0" w:color="auto"/>
        <w:left w:val="none" w:sz="0" w:space="0" w:color="auto"/>
        <w:bottom w:val="none" w:sz="0" w:space="0" w:color="auto"/>
        <w:right w:val="none" w:sz="0" w:space="0" w:color="auto"/>
      </w:divBdr>
    </w:div>
    <w:div w:id="963346057">
      <w:bodyDiv w:val="1"/>
      <w:marLeft w:val="0"/>
      <w:marRight w:val="0"/>
      <w:marTop w:val="0"/>
      <w:marBottom w:val="0"/>
      <w:divBdr>
        <w:top w:val="none" w:sz="0" w:space="0" w:color="auto"/>
        <w:left w:val="none" w:sz="0" w:space="0" w:color="auto"/>
        <w:bottom w:val="none" w:sz="0" w:space="0" w:color="auto"/>
        <w:right w:val="none" w:sz="0" w:space="0" w:color="auto"/>
      </w:divBdr>
    </w:div>
    <w:div w:id="1041829911">
      <w:bodyDiv w:val="1"/>
      <w:marLeft w:val="0"/>
      <w:marRight w:val="0"/>
      <w:marTop w:val="0"/>
      <w:marBottom w:val="0"/>
      <w:divBdr>
        <w:top w:val="none" w:sz="0" w:space="0" w:color="auto"/>
        <w:left w:val="none" w:sz="0" w:space="0" w:color="auto"/>
        <w:bottom w:val="none" w:sz="0" w:space="0" w:color="auto"/>
        <w:right w:val="none" w:sz="0" w:space="0" w:color="auto"/>
      </w:divBdr>
    </w:div>
    <w:div w:id="1052658931">
      <w:bodyDiv w:val="1"/>
      <w:marLeft w:val="0"/>
      <w:marRight w:val="0"/>
      <w:marTop w:val="0"/>
      <w:marBottom w:val="0"/>
      <w:divBdr>
        <w:top w:val="none" w:sz="0" w:space="0" w:color="auto"/>
        <w:left w:val="none" w:sz="0" w:space="0" w:color="auto"/>
        <w:bottom w:val="none" w:sz="0" w:space="0" w:color="auto"/>
        <w:right w:val="none" w:sz="0" w:space="0" w:color="auto"/>
      </w:divBdr>
    </w:div>
    <w:div w:id="1054886533">
      <w:bodyDiv w:val="1"/>
      <w:marLeft w:val="0"/>
      <w:marRight w:val="0"/>
      <w:marTop w:val="0"/>
      <w:marBottom w:val="0"/>
      <w:divBdr>
        <w:top w:val="none" w:sz="0" w:space="0" w:color="auto"/>
        <w:left w:val="none" w:sz="0" w:space="0" w:color="auto"/>
        <w:bottom w:val="none" w:sz="0" w:space="0" w:color="auto"/>
        <w:right w:val="none" w:sz="0" w:space="0" w:color="auto"/>
      </w:divBdr>
    </w:div>
    <w:div w:id="1082410836">
      <w:bodyDiv w:val="1"/>
      <w:marLeft w:val="0"/>
      <w:marRight w:val="0"/>
      <w:marTop w:val="0"/>
      <w:marBottom w:val="0"/>
      <w:divBdr>
        <w:top w:val="none" w:sz="0" w:space="0" w:color="auto"/>
        <w:left w:val="none" w:sz="0" w:space="0" w:color="auto"/>
        <w:bottom w:val="none" w:sz="0" w:space="0" w:color="auto"/>
        <w:right w:val="none" w:sz="0" w:space="0" w:color="auto"/>
      </w:divBdr>
    </w:div>
    <w:div w:id="1092358816">
      <w:bodyDiv w:val="1"/>
      <w:marLeft w:val="0"/>
      <w:marRight w:val="0"/>
      <w:marTop w:val="0"/>
      <w:marBottom w:val="0"/>
      <w:divBdr>
        <w:top w:val="none" w:sz="0" w:space="0" w:color="auto"/>
        <w:left w:val="none" w:sz="0" w:space="0" w:color="auto"/>
        <w:bottom w:val="none" w:sz="0" w:space="0" w:color="auto"/>
        <w:right w:val="none" w:sz="0" w:space="0" w:color="auto"/>
      </w:divBdr>
    </w:div>
    <w:div w:id="1108544834">
      <w:bodyDiv w:val="1"/>
      <w:marLeft w:val="0"/>
      <w:marRight w:val="0"/>
      <w:marTop w:val="0"/>
      <w:marBottom w:val="0"/>
      <w:divBdr>
        <w:top w:val="none" w:sz="0" w:space="0" w:color="auto"/>
        <w:left w:val="none" w:sz="0" w:space="0" w:color="auto"/>
        <w:bottom w:val="none" w:sz="0" w:space="0" w:color="auto"/>
        <w:right w:val="none" w:sz="0" w:space="0" w:color="auto"/>
      </w:divBdr>
    </w:div>
    <w:div w:id="1114209400">
      <w:bodyDiv w:val="1"/>
      <w:marLeft w:val="0"/>
      <w:marRight w:val="0"/>
      <w:marTop w:val="0"/>
      <w:marBottom w:val="0"/>
      <w:divBdr>
        <w:top w:val="none" w:sz="0" w:space="0" w:color="auto"/>
        <w:left w:val="none" w:sz="0" w:space="0" w:color="auto"/>
        <w:bottom w:val="none" w:sz="0" w:space="0" w:color="auto"/>
        <w:right w:val="none" w:sz="0" w:space="0" w:color="auto"/>
      </w:divBdr>
    </w:div>
    <w:div w:id="1129663447">
      <w:bodyDiv w:val="1"/>
      <w:marLeft w:val="0"/>
      <w:marRight w:val="0"/>
      <w:marTop w:val="0"/>
      <w:marBottom w:val="0"/>
      <w:divBdr>
        <w:top w:val="none" w:sz="0" w:space="0" w:color="auto"/>
        <w:left w:val="none" w:sz="0" w:space="0" w:color="auto"/>
        <w:bottom w:val="none" w:sz="0" w:space="0" w:color="auto"/>
        <w:right w:val="none" w:sz="0" w:space="0" w:color="auto"/>
      </w:divBdr>
    </w:div>
    <w:div w:id="1146163721">
      <w:bodyDiv w:val="1"/>
      <w:marLeft w:val="0"/>
      <w:marRight w:val="0"/>
      <w:marTop w:val="0"/>
      <w:marBottom w:val="0"/>
      <w:divBdr>
        <w:top w:val="none" w:sz="0" w:space="0" w:color="auto"/>
        <w:left w:val="none" w:sz="0" w:space="0" w:color="auto"/>
        <w:bottom w:val="none" w:sz="0" w:space="0" w:color="auto"/>
        <w:right w:val="none" w:sz="0" w:space="0" w:color="auto"/>
      </w:divBdr>
    </w:div>
    <w:div w:id="1188562636">
      <w:bodyDiv w:val="1"/>
      <w:marLeft w:val="0"/>
      <w:marRight w:val="0"/>
      <w:marTop w:val="0"/>
      <w:marBottom w:val="0"/>
      <w:divBdr>
        <w:top w:val="none" w:sz="0" w:space="0" w:color="auto"/>
        <w:left w:val="none" w:sz="0" w:space="0" w:color="auto"/>
        <w:bottom w:val="none" w:sz="0" w:space="0" w:color="auto"/>
        <w:right w:val="none" w:sz="0" w:space="0" w:color="auto"/>
      </w:divBdr>
    </w:div>
    <w:div w:id="1307665543">
      <w:bodyDiv w:val="1"/>
      <w:marLeft w:val="0"/>
      <w:marRight w:val="0"/>
      <w:marTop w:val="0"/>
      <w:marBottom w:val="0"/>
      <w:divBdr>
        <w:top w:val="none" w:sz="0" w:space="0" w:color="auto"/>
        <w:left w:val="none" w:sz="0" w:space="0" w:color="auto"/>
        <w:bottom w:val="none" w:sz="0" w:space="0" w:color="auto"/>
        <w:right w:val="none" w:sz="0" w:space="0" w:color="auto"/>
      </w:divBdr>
    </w:div>
    <w:div w:id="1336033334">
      <w:bodyDiv w:val="1"/>
      <w:marLeft w:val="0"/>
      <w:marRight w:val="0"/>
      <w:marTop w:val="0"/>
      <w:marBottom w:val="0"/>
      <w:divBdr>
        <w:top w:val="none" w:sz="0" w:space="0" w:color="auto"/>
        <w:left w:val="none" w:sz="0" w:space="0" w:color="auto"/>
        <w:bottom w:val="none" w:sz="0" w:space="0" w:color="auto"/>
        <w:right w:val="none" w:sz="0" w:space="0" w:color="auto"/>
      </w:divBdr>
    </w:div>
    <w:div w:id="1345091678">
      <w:bodyDiv w:val="1"/>
      <w:marLeft w:val="0"/>
      <w:marRight w:val="0"/>
      <w:marTop w:val="0"/>
      <w:marBottom w:val="0"/>
      <w:divBdr>
        <w:top w:val="none" w:sz="0" w:space="0" w:color="auto"/>
        <w:left w:val="none" w:sz="0" w:space="0" w:color="auto"/>
        <w:bottom w:val="none" w:sz="0" w:space="0" w:color="auto"/>
        <w:right w:val="none" w:sz="0" w:space="0" w:color="auto"/>
      </w:divBdr>
    </w:div>
    <w:div w:id="1347250636">
      <w:bodyDiv w:val="1"/>
      <w:marLeft w:val="0"/>
      <w:marRight w:val="0"/>
      <w:marTop w:val="0"/>
      <w:marBottom w:val="0"/>
      <w:divBdr>
        <w:top w:val="none" w:sz="0" w:space="0" w:color="auto"/>
        <w:left w:val="none" w:sz="0" w:space="0" w:color="auto"/>
        <w:bottom w:val="none" w:sz="0" w:space="0" w:color="auto"/>
        <w:right w:val="none" w:sz="0" w:space="0" w:color="auto"/>
      </w:divBdr>
    </w:div>
    <w:div w:id="1386833236">
      <w:bodyDiv w:val="1"/>
      <w:marLeft w:val="0"/>
      <w:marRight w:val="0"/>
      <w:marTop w:val="0"/>
      <w:marBottom w:val="0"/>
      <w:divBdr>
        <w:top w:val="none" w:sz="0" w:space="0" w:color="auto"/>
        <w:left w:val="none" w:sz="0" w:space="0" w:color="auto"/>
        <w:bottom w:val="none" w:sz="0" w:space="0" w:color="auto"/>
        <w:right w:val="none" w:sz="0" w:space="0" w:color="auto"/>
      </w:divBdr>
    </w:div>
    <w:div w:id="1401097472">
      <w:bodyDiv w:val="1"/>
      <w:marLeft w:val="0"/>
      <w:marRight w:val="0"/>
      <w:marTop w:val="0"/>
      <w:marBottom w:val="0"/>
      <w:divBdr>
        <w:top w:val="none" w:sz="0" w:space="0" w:color="auto"/>
        <w:left w:val="none" w:sz="0" w:space="0" w:color="auto"/>
        <w:bottom w:val="none" w:sz="0" w:space="0" w:color="auto"/>
        <w:right w:val="none" w:sz="0" w:space="0" w:color="auto"/>
      </w:divBdr>
    </w:div>
    <w:div w:id="1409571118">
      <w:bodyDiv w:val="1"/>
      <w:marLeft w:val="0"/>
      <w:marRight w:val="0"/>
      <w:marTop w:val="0"/>
      <w:marBottom w:val="0"/>
      <w:divBdr>
        <w:top w:val="none" w:sz="0" w:space="0" w:color="auto"/>
        <w:left w:val="none" w:sz="0" w:space="0" w:color="auto"/>
        <w:bottom w:val="none" w:sz="0" w:space="0" w:color="auto"/>
        <w:right w:val="none" w:sz="0" w:space="0" w:color="auto"/>
      </w:divBdr>
    </w:div>
    <w:div w:id="1444305756">
      <w:bodyDiv w:val="1"/>
      <w:marLeft w:val="0"/>
      <w:marRight w:val="0"/>
      <w:marTop w:val="0"/>
      <w:marBottom w:val="0"/>
      <w:divBdr>
        <w:top w:val="none" w:sz="0" w:space="0" w:color="auto"/>
        <w:left w:val="none" w:sz="0" w:space="0" w:color="auto"/>
        <w:bottom w:val="none" w:sz="0" w:space="0" w:color="auto"/>
        <w:right w:val="none" w:sz="0" w:space="0" w:color="auto"/>
      </w:divBdr>
    </w:div>
    <w:div w:id="1464812285">
      <w:bodyDiv w:val="1"/>
      <w:marLeft w:val="0"/>
      <w:marRight w:val="0"/>
      <w:marTop w:val="0"/>
      <w:marBottom w:val="0"/>
      <w:divBdr>
        <w:top w:val="none" w:sz="0" w:space="0" w:color="auto"/>
        <w:left w:val="none" w:sz="0" w:space="0" w:color="auto"/>
        <w:bottom w:val="none" w:sz="0" w:space="0" w:color="auto"/>
        <w:right w:val="none" w:sz="0" w:space="0" w:color="auto"/>
      </w:divBdr>
    </w:div>
    <w:div w:id="1465270477">
      <w:bodyDiv w:val="1"/>
      <w:marLeft w:val="0"/>
      <w:marRight w:val="0"/>
      <w:marTop w:val="0"/>
      <w:marBottom w:val="0"/>
      <w:divBdr>
        <w:top w:val="none" w:sz="0" w:space="0" w:color="auto"/>
        <w:left w:val="none" w:sz="0" w:space="0" w:color="auto"/>
        <w:bottom w:val="none" w:sz="0" w:space="0" w:color="auto"/>
        <w:right w:val="none" w:sz="0" w:space="0" w:color="auto"/>
      </w:divBdr>
    </w:div>
    <w:div w:id="1480731774">
      <w:bodyDiv w:val="1"/>
      <w:marLeft w:val="0"/>
      <w:marRight w:val="0"/>
      <w:marTop w:val="0"/>
      <w:marBottom w:val="0"/>
      <w:divBdr>
        <w:top w:val="none" w:sz="0" w:space="0" w:color="auto"/>
        <w:left w:val="none" w:sz="0" w:space="0" w:color="auto"/>
        <w:bottom w:val="none" w:sz="0" w:space="0" w:color="auto"/>
        <w:right w:val="none" w:sz="0" w:space="0" w:color="auto"/>
      </w:divBdr>
    </w:div>
    <w:div w:id="1517572263">
      <w:bodyDiv w:val="1"/>
      <w:marLeft w:val="0"/>
      <w:marRight w:val="0"/>
      <w:marTop w:val="0"/>
      <w:marBottom w:val="0"/>
      <w:divBdr>
        <w:top w:val="none" w:sz="0" w:space="0" w:color="auto"/>
        <w:left w:val="none" w:sz="0" w:space="0" w:color="auto"/>
        <w:bottom w:val="none" w:sz="0" w:space="0" w:color="auto"/>
        <w:right w:val="none" w:sz="0" w:space="0" w:color="auto"/>
      </w:divBdr>
    </w:div>
    <w:div w:id="1519124948">
      <w:bodyDiv w:val="1"/>
      <w:marLeft w:val="0"/>
      <w:marRight w:val="0"/>
      <w:marTop w:val="0"/>
      <w:marBottom w:val="0"/>
      <w:divBdr>
        <w:top w:val="none" w:sz="0" w:space="0" w:color="auto"/>
        <w:left w:val="none" w:sz="0" w:space="0" w:color="auto"/>
        <w:bottom w:val="none" w:sz="0" w:space="0" w:color="auto"/>
        <w:right w:val="none" w:sz="0" w:space="0" w:color="auto"/>
      </w:divBdr>
    </w:div>
    <w:div w:id="1525290211">
      <w:bodyDiv w:val="1"/>
      <w:marLeft w:val="0"/>
      <w:marRight w:val="0"/>
      <w:marTop w:val="0"/>
      <w:marBottom w:val="0"/>
      <w:divBdr>
        <w:top w:val="none" w:sz="0" w:space="0" w:color="auto"/>
        <w:left w:val="none" w:sz="0" w:space="0" w:color="auto"/>
        <w:bottom w:val="none" w:sz="0" w:space="0" w:color="auto"/>
        <w:right w:val="none" w:sz="0" w:space="0" w:color="auto"/>
      </w:divBdr>
    </w:div>
    <w:div w:id="1527907433">
      <w:bodyDiv w:val="1"/>
      <w:marLeft w:val="0"/>
      <w:marRight w:val="0"/>
      <w:marTop w:val="0"/>
      <w:marBottom w:val="0"/>
      <w:divBdr>
        <w:top w:val="none" w:sz="0" w:space="0" w:color="auto"/>
        <w:left w:val="none" w:sz="0" w:space="0" w:color="auto"/>
        <w:bottom w:val="none" w:sz="0" w:space="0" w:color="auto"/>
        <w:right w:val="none" w:sz="0" w:space="0" w:color="auto"/>
      </w:divBdr>
    </w:div>
    <w:div w:id="1530219604">
      <w:bodyDiv w:val="1"/>
      <w:marLeft w:val="0"/>
      <w:marRight w:val="0"/>
      <w:marTop w:val="0"/>
      <w:marBottom w:val="0"/>
      <w:divBdr>
        <w:top w:val="none" w:sz="0" w:space="0" w:color="auto"/>
        <w:left w:val="none" w:sz="0" w:space="0" w:color="auto"/>
        <w:bottom w:val="none" w:sz="0" w:space="0" w:color="auto"/>
        <w:right w:val="none" w:sz="0" w:space="0" w:color="auto"/>
      </w:divBdr>
    </w:div>
    <w:div w:id="1610430490">
      <w:bodyDiv w:val="1"/>
      <w:marLeft w:val="0"/>
      <w:marRight w:val="0"/>
      <w:marTop w:val="0"/>
      <w:marBottom w:val="0"/>
      <w:divBdr>
        <w:top w:val="none" w:sz="0" w:space="0" w:color="auto"/>
        <w:left w:val="none" w:sz="0" w:space="0" w:color="auto"/>
        <w:bottom w:val="none" w:sz="0" w:space="0" w:color="auto"/>
        <w:right w:val="none" w:sz="0" w:space="0" w:color="auto"/>
      </w:divBdr>
    </w:div>
    <w:div w:id="1626424761">
      <w:bodyDiv w:val="1"/>
      <w:marLeft w:val="0"/>
      <w:marRight w:val="0"/>
      <w:marTop w:val="0"/>
      <w:marBottom w:val="0"/>
      <w:divBdr>
        <w:top w:val="none" w:sz="0" w:space="0" w:color="auto"/>
        <w:left w:val="none" w:sz="0" w:space="0" w:color="auto"/>
        <w:bottom w:val="none" w:sz="0" w:space="0" w:color="auto"/>
        <w:right w:val="none" w:sz="0" w:space="0" w:color="auto"/>
      </w:divBdr>
    </w:div>
    <w:div w:id="1641426243">
      <w:bodyDiv w:val="1"/>
      <w:marLeft w:val="0"/>
      <w:marRight w:val="0"/>
      <w:marTop w:val="0"/>
      <w:marBottom w:val="0"/>
      <w:divBdr>
        <w:top w:val="none" w:sz="0" w:space="0" w:color="auto"/>
        <w:left w:val="none" w:sz="0" w:space="0" w:color="auto"/>
        <w:bottom w:val="none" w:sz="0" w:space="0" w:color="auto"/>
        <w:right w:val="none" w:sz="0" w:space="0" w:color="auto"/>
      </w:divBdr>
    </w:div>
    <w:div w:id="1670017440">
      <w:bodyDiv w:val="1"/>
      <w:marLeft w:val="0"/>
      <w:marRight w:val="0"/>
      <w:marTop w:val="0"/>
      <w:marBottom w:val="0"/>
      <w:divBdr>
        <w:top w:val="none" w:sz="0" w:space="0" w:color="auto"/>
        <w:left w:val="none" w:sz="0" w:space="0" w:color="auto"/>
        <w:bottom w:val="none" w:sz="0" w:space="0" w:color="auto"/>
        <w:right w:val="none" w:sz="0" w:space="0" w:color="auto"/>
      </w:divBdr>
    </w:div>
    <w:div w:id="1699816351">
      <w:bodyDiv w:val="1"/>
      <w:marLeft w:val="0"/>
      <w:marRight w:val="0"/>
      <w:marTop w:val="0"/>
      <w:marBottom w:val="0"/>
      <w:divBdr>
        <w:top w:val="none" w:sz="0" w:space="0" w:color="auto"/>
        <w:left w:val="none" w:sz="0" w:space="0" w:color="auto"/>
        <w:bottom w:val="none" w:sz="0" w:space="0" w:color="auto"/>
        <w:right w:val="none" w:sz="0" w:space="0" w:color="auto"/>
      </w:divBdr>
    </w:div>
    <w:div w:id="1733263141">
      <w:bodyDiv w:val="1"/>
      <w:marLeft w:val="0"/>
      <w:marRight w:val="0"/>
      <w:marTop w:val="0"/>
      <w:marBottom w:val="0"/>
      <w:divBdr>
        <w:top w:val="none" w:sz="0" w:space="0" w:color="auto"/>
        <w:left w:val="none" w:sz="0" w:space="0" w:color="auto"/>
        <w:bottom w:val="none" w:sz="0" w:space="0" w:color="auto"/>
        <w:right w:val="none" w:sz="0" w:space="0" w:color="auto"/>
      </w:divBdr>
    </w:div>
    <w:div w:id="1792243261">
      <w:bodyDiv w:val="1"/>
      <w:marLeft w:val="0"/>
      <w:marRight w:val="0"/>
      <w:marTop w:val="0"/>
      <w:marBottom w:val="0"/>
      <w:divBdr>
        <w:top w:val="none" w:sz="0" w:space="0" w:color="auto"/>
        <w:left w:val="none" w:sz="0" w:space="0" w:color="auto"/>
        <w:bottom w:val="none" w:sz="0" w:space="0" w:color="auto"/>
        <w:right w:val="none" w:sz="0" w:space="0" w:color="auto"/>
      </w:divBdr>
    </w:div>
    <w:div w:id="1907565631">
      <w:bodyDiv w:val="1"/>
      <w:marLeft w:val="0"/>
      <w:marRight w:val="0"/>
      <w:marTop w:val="0"/>
      <w:marBottom w:val="0"/>
      <w:divBdr>
        <w:top w:val="none" w:sz="0" w:space="0" w:color="auto"/>
        <w:left w:val="none" w:sz="0" w:space="0" w:color="auto"/>
        <w:bottom w:val="none" w:sz="0" w:space="0" w:color="auto"/>
        <w:right w:val="none" w:sz="0" w:space="0" w:color="auto"/>
      </w:divBdr>
    </w:div>
    <w:div w:id="1926066023">
      <w:bodyDiv w:val="1"/>
      <w:marLeft w:val="0"/>
      <w:marRight w:val="0"/>
      <w:marTop w:val="0"/>
      <w:marBottom w:val="0"/>
      <w:divBdr>
        <w:top w:val="none" w:sz="0" w:space="0" w:color="auto"/>
        <w:left w:val="none" w:sz="0" w:space="0" w:color="auto"/>
        <w:bottom w:val="none" w:sz="0" w:space="0" w:color="auto"/>
        <w:right w:val="none" w:sz="0" w:space="0" w:color="auto"/>
      </w:divBdr>
    </w:div>
    <w:div w:id="1931038022">
      <w:bodyDiv w:val="1"/>
      <w:marLeft w:val="0"/>
      <w:marRight w:val="0"/>
      <w:marTop w:val="0"/>
      <w:marBottom w:val="0"/>
      <w:divBdr>
        <w:top w:val="none" w:sz="0" w:space="0" w:color="auto"/>
        <w:left w:val="none" w:sz="0" w:space="0" w:color="auto"/>
        <w:bottom w:val="none" w:sz="0" w:space="0" w:color="auto"/>
        <w:right w:val="none" w:sz="0" w:space="0" w:color="auto"/>
      </w:divBdr>
    </w:div>
    <w:div w:id="1932933176">
      <w:bodyDiv w:val="1"/>
      <w:marLeft w:val="0"/>
      <w:marRight w:val="0"/>
      <w:marTop w:val="0"/>
      <w:marBottom w:val="0"/>
      <w:divBdr>
        <w:top w:val="none" w:sz="0" w:space="0" w:color="auto"/>
        <w:left w:val="none" w:sz="0" w:space="0" w:color="auto"/>
        <w:bottom w:val="none" w:sz="0" w:space="0" w:color="auto"/>
        <w:right w:val="none" w:sz="0" w:space="0" w:color="auto"/>
      </w:divBdr>
    </w:div>
    <w:div w:id="1944917399">
      <w:bodyDiv w:val="1"/>
      <w:marLeft w:val="0"/>
      <w:marRight w:val="0"/>
      <w:marTop w:val="0"/>
      <w:marBottom w:val="0"/>
      <w:divBdr>
        <w:top w:val="none" w:sz="0" w:space="0" w:color="auto"/>
        <w:left w:val="none" w:sz="0" w:space="0" w:color="auto"/>
        <w:bottom w:val="none" w:sz="0" w:space="0" w:color="auto"/>
        <w:right w:val="none" w:sz="0" w:space="0" w:color="auto"/>
      </w:divBdr>
    </w:div>
    <w:div w:id="1998263606">
      <w:bodyDiv w:val="1"/>
      <w:marLeft w:val="0"/>
      <w:marRight w:val="0"/>
      <w:marTop w:val="0"/>
      <w:marBottom w:val="0"/>
      <w:divBdr>
        <w:top w:val="none" w:sz="0" w:space="0" w:color="auto"/>
        <w:left w:val="none" w:sz="0" w:space="0" w:color="auto"/>
        <w:bottom w:val="none" w:sz="0" w:space="0" w:color="auto"/>
        <w:right w:val="none" w:sz="0" w:space="0" w:color="auto"/>
      </w:divBdr>
    </w:div>
    <w:div w:id="2019697476">
      <w:bodyDiv w:val="1"/>
      <w:marLeft w:val="0"/>
      <w:marRight w:val="0"/>
      <w:marTop w:val="0"/>
      <w:marBottom w:val="0"/>
      <w:divBdr>
        <w:top w:val="none" w:sz="0" w:space="0" w:color="auto"/>
        <w:left w:val="none" w:sz="0" w:space="0" w:color="auto"/>
        <w:bottom w:val="none" w:sz="0" w:space="0" w:color="auto"/>
        <w:right w:val="none" w:sz="0" w:space="0" w:color="auto"/>
      </w:divBdr>
    </w:div>
    <w:div w:id="2054648126">
      <w:bodyDiv w:val="1"/>
      <w:marLeft w:val="0"/>
      <w:marRight w:val="0"/>
      <w:marTop w:val="0"/>
      <w:marBottom w:val="0"/>
      <w:divBdr>
        <w:top w:val="none" w:sz="0" w:space="0" w:color="auto"/>
        <w:left w:val="none" w:sz="0" w:space="0" w:color="auto"/>
        <w:bottom w:val="none" w:sz="0" w:space="0" w:color="auto"/>
        <w:right w:val="none" w:sz="0" w:space="0" w:color="auto"/>
      </w:divBdr>
    </w:div>
    <w:div w:id="2111050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1003ad\AppData\Roaming\Microsoft\Mallar\Tomt%20dokument%20Riksdag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C9EE76-8BED-464C-AD89-7549B099FC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Tomt dokument Riksdagen</Template>
  <TotalTime>142</TotalTime>
  <Pages>7</Pages>
  <Words>1413</Words>
  <Characters>7817</Characters>
  <Application>Microsoft Office Word</Application>
  <DocSecurity>0</DocSecurity>
  <Lines>2605</Lines>
  <Paragraphs>341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Anne-Charlotte Gramén</dc:creator>
  <cp:keywords/>
  <dc:description/>
  <cp:lastModifiedBy>Maria Eriksson</cp:lastModifiedBy>
  <cp:revision>27</cp:revision>
  <cp:lastPrinted>2019-06-12T07:42:00Z</cp:lastPrinted>
  <dcterms:created xsi:type="dcterms:W3CDTF">2019-06-05T07:59:00Z</dcterms:created>
  <dcterms:modified xsi:type="dcterms:W3CDTF">2019-06-12T12:35:00Z</dcterms:modified>
</cp:coreProperties>
</file>