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FF9" w:rsidRPr="00655E94" w:rsidRDefault="00A51FF9">
      <w:pPr>
        <w:pStyle w:val="Frslagsrubrik"/>
      </w:pPr>
      <w:r w:rsidRPr="00655E94">
        <w:t>Förslag till riksdagsbeslut</w:t>
      </w:r>
    </w:p>
    <w:p w:rsidR="00A51FF9" w:rsidRPr="00655E94" w:rsidRDefault="00A51FF9">
      <w:pPr>
        <w:pStyle w:val="Hemstlatt"/>
      </w:pPr>
      <w:r w:rsidRPr="00655E94">
        <w:t>Riksdagen tillkännager för regeringen som sin mening vad som anförs i motionen om behovet av ökad kunskap och forskning om omfattningen av och innehållet i anhörigvård.</w:t>
      </w:r>
    </w:p>
    <w:p w:rsidR="00A51FF9" w:rsidRPr="00655E94" w:rsidRDefault="00A51FF9">
      <w:pPr>
        <w:pStyle w:val="Rubrik1"/>
      </w:pPr>
      <w:r w:rsidRPr="00655E94">
        <w:t>Motivering</w:t>
      </w:r>
    </w:p>
    <w:p w:rsidR="00A51FF9" w:rsidRPr="00655E94" w:rsidRDefault="00A51FF9">
      <w:r w:rsidRPr="00655E94">
        <w:t>Medelåldern i Sverige ökar, allt fler människor lever allt längre. Ibland kan man få en känsla av den allmänna debatten att detta skulle vara något negativt och vara ett samhällsproblem.</w:t>
      </w:r>
    </w:p>
    <w:p w:rsidR="00A51FF9" w:rsidRPr="00655E94" w:rsidRDefault="00A51FF9">
      <w:pPr>
        <w:pStyle w:val="Normaltindrag"/>
      </w:pPr>
      <w:r w:rsidRPr="00655E94">
        <w:t>Det måste vara en felanalys men däremot ställer det krav på samhället och utgör en utmaning inför framtiden.</w:t>
      </w:r>
    </w:p>
    <w:p w:rsidR="00A51FF9" w:rsidRPr="00655E94" w:rsidRDefault="00A51FF9">
      <w:pPr>
        <w:pStyle w:val="Normaltindrag"/>
      </w:pPr>
      <w:r w:rsidRPr="00655E94">
        <w:t>Förklaringarna är säkert flera men en del i det är förbättrad sjukvård och omsorg. Livslängden har på senare år ökat för män, vilket innebär att allt fler lever i parförhållanden allt längre upp i åldrarna.</w:t>
      </w:r>
    </w:p>
    <w:p w:rsidR="00A51FF9" w:rsidRPr="00655E94" w:rsidRDefault="00A51FF9">
      <w:pPr>
        <w:pStyle w:val="Normaltindrag"/>
      </w:pPr>
      <w:r w:rsidRPr="00655E94">
        <w:t>Det har blivit allt vanligare att anhörig vårdar sin livspartner i hemmet. Inte sällan handlar det om en svårt demenssjuk make eller maka men även vid rent kroppsliga åkommor. Det är inte ovanligt att detta sker utan ekonomiskt stöd och utan stöd kompetensmässigt. Det finns inslag av avlastningsinsatser med bland annat växelvis boende mellan eget boende och boende i särskilt boende inom kommunen. Mörkertalet är dock stort om det verkliga behovet.</w:t>
      </w:r>
    </w:p>
    <w:p w:rsidR="00A51FF9" w:rsidRPr="00655E94" w:rsidRDefault="00A51FF9">
      <w:pPr>
        <w:pStyle w:val="Normaltindrag"/>
      </w:pPr>
      <w:r w:rsidRPr="00655E94">
        <w:t>Allt detta vet vi och det går att på goda grunder anta att om all anhörigvård som sker i det tysta skulle upphöra så skulle samhällets sjukvård och omsorg riskera att falla samman.</w:t>
      </w:r>
    </w:p>
    <w:p w:rsidR="00A51FF9" w:rsidRPr="00655E94" w:rsidRDefault="00A51FF9">
      <w:pPr>
        <w:pStyle w:val="Normaltindrag"/>
      </w:pPr>
      <w:r w:rsidRPr="00655E94">
        <w:t>Vad vi inte vet är omfattningen av anhörigvården och hur den ser ut inn</w:t>
      </w:r>
      <w:r w:rsidRPr="00655E94">
        <w:t>e</w:t>
      </w:r>
      <w:r w:rsidRPr="00655E94">
        <w:t>hållsmässigt.</w:t>
      </w:r>
    </w:p>
    <w:p w:rsidR="00A51FF9" w:rsidRPr="00655E94" w:rsidRDefault="00A51FF9">
      <w:pPr>
        <w:pStyle w:val="Normaltindrag"/>
      </w:pPr>
      <w:r w:rsidRPr="00655E94">
        <w:t>Mot denna bakgrund finns det ett behov av ökad kunskap och forskning kring omfattning och innehåll i den anhörigvård som bedrivs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5E94">
        <w:trPr>
          <w:cantSplit/>
        </w:trPr>
        <w:tc>
          <w:tcPr>
            <w:tcW w:w="3046" w:type="dxa"/>
          </w:tcPr>
          <w:p w:rsidR="00A51FF9" w:rsidRPr="00655E94" w:rsidRDefault="00A51FF9">
            <w:pPr>
              <w:pStyle w:val="UnderskriftDatum"/>
              <w:spacing w:before="240"/>
            </w:pPr>
            <w:r w:rsidRPr="00655E94">
              <w:lastRenderedPageBreak/>
              <w:t>Stockholm den 22 september 2011</w:t>
            </w:r>
          </w:p>
        </w:tc>
        <w:tc>
          <w:tcPr>
            <w:tcW w:w="3047" w:type="dxa"/>
          </w:tcPr>
          <w:p w:rsidR="00A51FF9" w:rsidRPr="00655E94" w:rsidRDefault="00A51FF9">
            <w:pPr>
              <w:pStyle w:val="Underskrifter"/>
              <w:spacing w:before="240"/>
            </w:pPr>
          </w:p>
        </w:tc>
      </w:tr>
      <w:tr w:rsidR="00000000" w:rsidRPr="00655E94">
        <w:trPr>
          <w:cantSplit/>
        </w:trPr>
        <w:tc>
          <w:tcPr>
            <w:tcW w:w="3046" w:type="dxa"/>
          </w:tcPr>
          <w:p w:rsidR="00A51FF9" w:rsidRPr="00655E94" w:rsidRDefault="00A51FF9">
            <w:pPr>
              <w:pStyle w:val="Underskrifter"/>
            </w:pPr>
            <w:r w:rsidRPr="00655E94">
              <w:t>Billy Gustafsson (S)</w:t>
            </w:r>
          </w:p>
        </w:tc>
        <w:tc>
          <w:tcPr>
            <w:tcW w:w="3046" w:type="dxa"/>
          </w:tcPr>
          <w:p w:rsidR="00A51FF9" w:rsidRPr="00655E94" w:rsidRDefault="00A51FF9">
            <w:pPr>
              <w:pStyle w:val="Underskrifter"/>
            </w:pPr>
          </w:p>
        </w:tc>
      </w:tr>
    </w:tbl>
    <w:p w:rsidR="00A51FF9" w:rsidRPr="00655E94" w:rsidRDefault="00A51FF9">
      <w:pPr>
        <w:pStyle w:val="Normaltindrag"/>
      </w:pPr>
    </w:p>
    <w:sectPr w:rsidR="00A51FF9" w:rsidRPr="00655E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FF9" w:rsidRPr="00655E94" w:rsidRDefault="00A51FF9">
      <w:r w:rsidRPr="00655E94">
        <w:separator/>
      </w:r>
    </w:p>
  </w:endnote>
  <w:endnote w:type="continuationSeparator" w:id="0">
    <w:p w:rsidR="00A51FF9" w:rsidRPr="00655E94" w:rsidRDefault="00A51FF9">
      <w:r w:rsidRPr="00655E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F9" w:rsidRPr="00655E94" w:rsidRDefault="00655E94">
    <w:pPr>
      <w:pStyle w:val="Sidfot"/>
    </w:pPr>
    <w:r w:rsidRPr="00655E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2311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FF9" w:rsidRDefault="00A51F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FF9" w:rsidRDefault="00A51F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F9" w:rsidRPr="00655E94" w:rsidRDefault="00655E94">
    <w:pPr>
      <w:pStyle w:val="Sidfot"/>
    </w:pPr>
    <w:r w:rsidRPr="00655E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550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FF9" w:rsidRDefault="00A51F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FF9" w:rsidRDefault="00A51F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F9" w:rsidRPr="00655E94" w:rsidRDefault="00655E94">
    <w:pPr>
      <w:pStyle w:val="Sidfot"/>
    </w:pPr>
    <w:r w:rsidRPr="00655E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1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FF9" w:rsidRDefault="00A51F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FF9" w:rsidRDefault="00A51F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FF9" w:rsidRPr="00655E94" w:rsidRDefault="00A51FF9">
      <w:r w:rsidRPr="00655E94">
        <w:separator/>
      </w:r>
    </w:p>
  </w:footnote>
  <w:footnote w:type="continuationSeparator" w:id="0">
    <w:p w:rsidR="00A51FF9" w:rsidRPr="00655E94" w:rsidRDefault="00A51FF9">
      <w:r w:rsidRPr="00655E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F9" w:rsidRPr="00655E94" w:rsidRDefault="00655E94">
    <w:pPr>
      <w:pStyle w:val="Sidhuvud"/>
    </w:pPr>
    <w:r w:rsidRPr="00655E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290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FF9" w:rsidRDefault="00A51F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FF9" w:rsidRDefault="00A51F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F9" w:rsidRPr="00655E94" w:rsidRDefault="00655E94">
    <w:pPr>
      <w:pStyle w:val="Sidhuvud"/>
    </w:pPr>
    <w:r w:rsidRPr="00655E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2409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FF9" w:rsidRDefault="00A51F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FF9" w:rsidRDefault="00A51F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F9" w:rsidRPr="00655E94" w:rsidRDefault="00A51FF9">
    <w:pPr>
      <w:pStyle w:val="FSHNormal"/>
      <w:tabs>
        <w:tab w:val="right" w:pos="5840"/>
      </w:tabs>
    </w:pPr>
    <w:r w:rsidRPr="00655E94">
      <w:br/>
    </w:r>
    <w:r w:rsidRPr="00655E94">
      <w:fldChar w:fldCharType="begin" w:fldLock="1"/>
    </w:r>
    <w:r w:rsidRPr="00655E94">
      <w:instrText xml:space="preserve"> DOCPROPERTY</w:instrText>
    </w:r>
    <w:r w:rsidRPr="00655E94">
      <w:rPr>
        <w:sz w:val="18"/>
      </w:rPr>
      <w:instrText xml:space="preserve"> "YearUser" *\charformat </w:instrText>
    </w:r>
    <w:r w:rsidRPr="00655E94">
      <w:fldChar w:fldCharType="separate"/>
    </w:r>
    <w:r w:rsidRPr="00655E94">
      <w:t>2011/12</w:t>
    </w:r>
    <w:r w:rsidRPr="00655E94">
      <w:fldChar w:fldCharType="end"/>
    </w:r>
    <w:r w:rsidRPr="00655E94">
      <w:t xml:space="preserve"> </w:t>
    </w:r>
    <w:r w:rsidRPr="00655E94">
      <w:tab/>
      <w:t xml:space="preserve">mnr: </w:t>
    </w:r>
    <w:r w:rsidRPr="00655E94">
      <w:fldChar w:fldCharType="begin" w:fldLock="1"/>
    </w:r>
    <w:r w:rsidRPr="00655E94">
      <w:instrText xml:space="preserve"> DOCPROPERTY</w:instrText>
    </w:r>
    <w:r w:rsidRPr="00655E94">
      <w:rPr>
        <w:sz w:val="18"/>
      </w:rPr>
      <w:instrText xml:space="preserve"> "Motionsnummer" *\charformat </w:instrText>
    </w:r>
    <w:r w:rsidRPr="00655E94">
      <w:fldChar w:fldCharType="separate"/>
    </w:r>
    <w:r w:rsidRPr="00655E94">
      <w:t>So226</w:t>
    </w:r>
    <w:r w:rsidRPr="00655E94">
      <w:fldChar w:fldCharType="end"/>
    </w:r>
    <w:r w:rsidRPr="00655E94">
      <w:br/>
    </w:r>
    <w:r w:rsidRPr="00655E94">
      <w:fldChar w:fldCharType="begin" w:fldLock="1"/>
    </w:r>
    <w:r w:rsidRPr="00655E94">
      <w:instrText xml:space="preserve"> DOCPROPERTY</w:instrText>
    </w:r>
    <w:r w:rsidRPr="00655E94">
      <w:rPr>
        <w:sz w:val="18"/>
      </w:rPr>
      <w:instrText xml:space="preserve"> "Samling" *\charformat </w:instrText>
    </w:r>
    <w:r w:rsidRPr="00655E94">
      <w:fldChar w:fldCharType="end"/>
    </w:r>
    <w:r w:rsidRPr="00655E94">
      <w:tab/>
      <w:t xml:space="preserve">pnr: </w:t>
    </w:r>
    <w:r w:rsidRPr="00655E94">
      <w:fldChar w:fldCharType="begin" w:fldLock="1"/>
    </w:r>
    <w:r w:rsidRPr="00655E94">
      <w:instrText xml:space="preserve"> DOCPROPERTY</w:instrText>
    </w:r>
    <w:r w:rsidRPr="00655E94">
      <w:rPr>
        <w:sz w:val="18"/>
      </w:rPr>
      <w:instrText xml:space="preserve"> "Partinummer" *\charformat </w:instrText>
    </w:r>
    <w:r w:rsidRPr="00655E94">
      <w:fldChar w:fldCharType="separate"/>
    </w:r>
    <w:r w:rsidRPr="00655E94">
      <w:t>S2042</w:t>
    </w:r>
    <w:r w:rsidRPr="00655E94">
      <w:fldChar w:fldCharType="end"/>
    </w:r>
  </w:p>
  <w:p w:rsidR="00A51FF9" w:rsidRPr="00655E94" w:rsidRDefault="00A51FF9">
    <w:pPr>
      <w:pStyle w:val="FSHRub1"/>
    </w:pPr>
    <w:r w:rsidRPr="00655E94">
      <w:t>Motion till riksdagen</w:t>
    </w:r>
    <w:r w:rsidRPr="00655E94">
      <w:br/>
    </w:r>
    <w:r w:rsidRPr="00655E94">
      <w:fldChar w:fldCharType="begin" w:fldLock="1"/>
    </w:r>
    <w:r w:rsidRPr="00655E94">
      <w:instrText xml:space="preserve"> DOCPROPERTY "YearUser" *\charformat </w:instrText>
    </w:r>
    <w:r w:rsidRPr="00655E94">
      <w:fldChar w:fldCharType="separate"/>
    </w:r>
    <w:r w:rsidRPr="00655E94">
      <w:t>2011/12</w:t>
    </w:r>
    <w:r w:rsidRPr="00655E94">
      <w:fldChar w:fldCharType="end"/>
    </w:r>
    <w:r w:rsidRPr="00655E94">
      <w:t>:</w:t>
    </w:r>
    <w:r w:rsidRPr="00655E94">
      <w:fldChar w:fldCharType="begin" w:fldLock="1"/>
    </w:r>
    <w:r w:rsidRPr="00655E94">
      <w:instrText xml:space="preserve"> DOCPROPERTY "Motionsnummer" *\charformat </w:instrText>
    </w:r>
    <w:r w:rsidRPr="00655E94">
      <w:fldChar w:fldCharType="separate"/>
    </w:r>
    <w:r w:rsidRPr="00655E94">
      <w:t>So226</w:t>
    </w:r>
    <w:r w:rsidRPr="00655E94">
      <w:fldChar w:fldCharType="end"/>
    </w:r>
  </w:p>
  <w:p w:rsidR="00A51FF9" w:rsidRPr="00655E94" w:rsidRDefault="00A51FF9">
    <w:pPr>
      <w:pStyle w:val="FSHNormalS5"/>
    </w:pPr>
    <w:r w:rsidRPr="00655E94">
      <w:fldChar w:fldCharType="begin" w:fldLock="1"/>
    </w:r>
    <w:r w:rsidRPr="00655E94">
      <w:instrText xml:space="preserve"> DOCPROPERTY "MotionarText" *\charformat </w:instrText>
    </w:r>
    <w:r w:rsidRPr="00655E94">
      <w:fldChar w:fldCharType="separate"/>
    </w:r>
    <w:r w:rsidRPr="00655E94">
      <w:t>av Billy Gustafsson (S)</w:t>
    </w:r>
    <w:r w:rsidRPr="00655E94">
      <w:fldChar w:fldCharType="end"/>
    </w:r>
    <w:r w:rsidRPr="00655E94">
      <w:br/>
    </w:r>
    <w:r w:rsidRPr="00655E94">
      <w:fldChar w:fldCharType="begin" w:fldLock="1"/>
    </w:r>
    <w:r w:rsidRPr="00655E94">
      <w:instrText xml:space="preserve"> DOCPROPERTY "SvarFrasKort" *\charformat </w:instrText>
    </w:r>
    <w:r w:rsidRPr="00655E94">
      <w:fldChar w:fldCharType="end"/>
    </w:r>
  </w:p>
  <w:p w:rsidR="00A51FF9" w:rsidRPr="00655E94" w:rsidRDefault="00A51FF9">
    <w:pPr>
      <w:pStyle w:val="FSHTitel"/>
    </w:pPr>
    <w:r w:rsidRPr="00655E94">
      <w:fldChar w:fldCharType="begin" w:fldLock="1"/>
    </w:r>
    <w:r w:rsidRPr="00655E94">
      <w:instrText xml:space="preserve"> DOCPROPERTY</w:instrText>
    </w:r>
    <w:r w:rsidRPr="00655E94">
      <w:rPr>
        <w:sz w:val="18"/>
      </w:rPr>
      <w:instrText xml:space="preserve"> "RubrikSvar" *\charformat </w:instrText>
    </w:r>
    <w:r w:rsidRPr="00655E94">
      <w:fldChar w:fldCharType="separate"/>
    </w:r>
    <w:r w:rsidRPr="00655E94">
      <w:t>Anhörigvård</w:t>
    </w:r>
    <w:r w:rsidRPr="00655E94">
      <w:fldChar w:fldCharType="end"/>
    </w:r>
  </w:p>
  <w:p w:rsidR="00A51FF9" w:rsidRPr="00655E94" w:rsidRDefault="00A51FF9">
    <w:pPr>
      <w:pStyle w:val="Normal00"/>
    </w:pPr>
  </w:p>
  <w:p w:rsidR="00A51FF9" w:rsidRPr="00655E94" w:rsidRDefault="00A51F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8380340">
    <w:abstractNumId w:val="3"/>
  </w:num>
  <w:num w:numId="2" w16cid:durableId="1980647360">
    <w:abstractNumId w:val="2"/>
  </w:num>
  <w:num w:numId="3" w16cid:durableId="1445154389">
    <w:abstractNumId w:val="1"/>
  </w:num>
  <w:num w:numId="4" w16cid:durableId="1620407987">
    <w:abstractNumId w:val="0"/>
  </w:num>
  <w:num w:numId="5" w16cid:durableId="1986472257">
    <w:abstractNumId w:val="7"/>
  </w:num>
  <w:num w:numId="6" w16cid:durableId="1381444129">
    <w:abstractNumId w:val="6"/>
  </w:num>
  <w:num w:numId="7" w16cid:durableId="2126464504">
    <w:abstractNumId w:val="5"/>
  </w:num>
  <w:num w:numId="8" w16cid:durableId="1865973308">
    <w:abstractNumId w:val="4"/>
  </w:num>
  <w:num w:numId="9" w16cid:durableId="715735792">
    <w:abstractNumId w:val="8"/>
  </w:num>
  <w:num w:numId="10" w16cid:durableId="632641073">
    <w:abstractNumId w:val="9"/>
  </w:num>
  <w:num w:numId="11" w16cid:durableId="1682708139">
    <w:abstractNumId w:val="10"/>
  </w:num>
  <w:num w:numId="12" w16cid:durableId="1647586693">
    <w:abstractNumId w:val="13"/>
  </w:num>
  <w:num w:numId="13" w16cid:durableId="360253984">
    <w:abstractNumId w:val="15"/>
  </w:num>
  <w:num w:numId="14" w16cid:durableId="664430250">
    <w:abstractNumId w:val="16"/>
  </w:num>
  <w:num w:numId="15" w16cid:durableId="1525436074">
    <w:abstractNumId w:val="11"/>
  </w:num>
  <w:num w:numId="16" w16cid:durableId="256406334">
    <w:abstractNumId w:val="18"/>
  </w:num>
  <w:num w:numId="17" w16cid:durableId="1650789036">
    <w:abstractNumId w:val="17"/>
  </w:num>
  <w:num w:numId="18" w16cid:durableId="659699013">
    <w:abstractNumId w:val="14"/>
  </w:num>
  <w:num w:numId="19" w16cid:durableId="1636716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30553800-CAF2-4E27-B003-6DFB110AE547}"/>
  </w:docVars>
  <w:rsids>
    <w:rsidRoot w:val="009B783B"/>
    <w:rsid w:val="00655E94"/>
    <w:rsid w:val="009B783B"/>
    <w:rsid w:val="00A51F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9EE6A3-8E0C-4F45-87DC-3F457989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1365</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S2042</vt:lpstr>
    </vt:vector>
  </TitlesOfParts>
  <Company>Riksdagen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S2042</dc:title>
  <dc:subject>S2042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2011-11-05T12:23:00Z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Anhörigvård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20112012000000000083000020420069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20112012000000000083000020420069</vt:lpwstr>
  </property>
  <property fmtid="{D5CDD505-2E9C-101B-9397-08002B2CF9AE}" pid="50" name="nummer">
    <vt:lpwstr>226</vt:lpwstr>
  </property>
  <property fmtid="{D5CDD505-2E9C-101B-9397-08002B2CF9AE}" pid="51" name="utskottsbeteckning">
    <vt:lpwstr>So</vt:lpwstr>
  </property>
  <property fmtid="{D5CDD505-2E9C-101B-9397-08002B2CF9AE}" pid="52" name="GlobalUID">
    <vt:lpwstr>{15AD847E-33A1-47BF-8190-6E68C81BCB37}</vt:lpwstr>
  </property>
  <property fmtid="{D5CDD505-2E9C-101B-9397-08002B2CF9AE}" pid="53" name="Överföringar">
    <vt:i4>0</vt:i4>
  </property>
  <property fmtid="{D5CDD505-2E9C-101B-9397-08002B2CF9AE}" pid="54" name="Checksum">
    <vt:lpwstr>*0020169471404*</vt:lpwstr>
  </property>
  <property fmtid="{D5CDD505-2E9C-101B-9397-08002B2CF9AE}" pid="55" name="skuggnummer">
    <vt:lpwstr>149</vt:lpwstr>
  </property>
  <property fmtid="{D5CDD505-2E9C-101B-9397-08002B2CF9AE}" pid="56" name="urixVersion">
    <vt:lpwstr>4.5.0.25</vt:lpwstr>
  </property>
  <property fmtid="{D5CDD505-2E9C-101B-9397-08002B2CF9AE}" pid="57" name="urixOrigin">
    <vt:lpwstr>111105 13:23:25.853</vt:lpwstr>
  </property>
  <property fmtid="{D5CDD505-2E9C-101B-9397-08002B2CF9AE}" pid="58" name="urixGuid">
    <vt:lpwstr>{17FBE437-3CA3-4D79-887E-5CB3B0B99CB2}</vt:lpwstr>
  </property>
</Properties>
</file>