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C34A0C33FA984945A8C17A0A1CDFE5F4"/>
        </w:placeholder>
        <w:text/>
      </w:sdtPr>
      <w:sdtEndPr/>
      <w:sdtContent>
        <w:p xmlns:w14="http://schemas.microsoft.com/office/word/2010/wordml" w:rsidRPr="009B062B" w:rsidR="00AF30DD" w:rsidP="000C18E0" w:rsidRDefault="00AF30DD" w14:paraId="304020DE" w14:textId="77777777">
          <w:pPr>
            <w:pStyle w:val="Rubrik1"/>
            <w:spacing w:after="300"/>
          </w:pPr>
          <w:r w:rsidRPr="009B062B">
            <w:t>Förslag till riksdagsbeslut</w:t>
          </w:r>
        </w:p>
      </w:sdtContent>
    </w:sdt>
    <w:sdt>
      <w:sdtPr>
        <w:alias w:val="Yrkande 1"/>
        <w:tag w:val="c7844f2a-3de9-48db-baed-8c74bf70e8c7"/>
        <w:id w:val="1254162141"/>
        <w:lock w:val="sdtLocked"/>
      </w:sdtPr>
      <w:sdtEndPr/>
      <w:sdtContent>
        <w:p xmlns:w14="http://schemas.microsoft.com/office/word/2010/wordml" w:rsidR="00BD6E6D" w:rsidRDefault="00C24C51" w14:paraId="304020DF" w14:textId="35457304">
          <w:pPr>
            <w:pStyle w:val="Frslagstext"/>
            <w:numPr>
              <w:ilvl w:val="0"/>
              <w:numId w:val="0"/>
            </w:numPr>
          </w:pPr>
          <w:r>
            <w:t>Riksdagen ställer sig bakom det som anförs i motionen om att regeringen bör tillsätta en utredning för att se över möjligheten att relatera böter för de trafikbrott som innebär allvarlig fara för liv och hälsa, bl.a. fortkörning, till inkomst och ge dagsböter i stället för penningböter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E023A151D814623A4328BEAB6D14D85"/>
        </w:placeholder>
        <w:text/>
      </w:sdtPr>
      <w:sdtEndPr/>
      <w:sdtContent>
        <w:p xmlns:w14="http://schemas.microsoft.com/office/word/2010/wordml" w:rsidRPr="009B062B" w:rsidR="006D79C9" w:rsidP="00333E95" w:rsidRDefault="006D20EF" w14:paraId="304020E0" w14:textId="77777777">
          <w:pPr>
            <w:pStyle w:val="Rubrik1"/>
          </w:pPr>
          <w:r w:rsidRPr="006D20EF">
            <w:t>Inkomstrelaterade böter för vissa trafikbrott</w:t>
          </w:r>
        </w:p>
      </w:sdtContent>
    </w:sdt>
    <w:p xmlns:w14="http://schemas.microsoft.com/office/word/2010/wordml" w:rsidR="00FA73A9" w:rsidP="00B751F1" w:rsidRDefault="00C41614" w14:paraId="304020E1" w14:textId="42B95EB7">
      <w:pPr>
        <w:pStyle w:val="Normalutanindragellerluft"/>
      </w:pPr>
      <w:r>
        <w:t>Böter är det mildaste straffet och betalas i pengar. Det finns tre former av böter: dagsböter, penningböter och normerade böter.</w:t>
      </w:r>
      <w:r w:rsidR="00FA73A9">
        <w:t xml:space="preserve"> </w:t>
      </w:r>
      <w:r>
        <w:t>Dagsböter bestäms till ett visst antal beroende på hur allvarligt brottet är och storleken av varje dagsbot beror på hur den bötfällda personens ekonomi ser ut.</w:t>
      </w:r>
      <w:r w:rsidR="00FA73A9">
        <w:t xml:space="preserve"> </w:t>
      </w:r>
      <w:r w:rsidRPr="00C41614">
        <w:t>Penningböter är bestämda till ett visst engångs</w:t>
      </w:r>
      <w:r w:rsidR="00D34184">
        <w:softHyphen/>
      </w:r>
      <w:r w:rsidRPr="00C41614">
        <w:t>belopp</w:t>
      </w:r>
      <w:r w:rsidR="000E25CD">
        <w:t>. Flera typer av trafikbrott, t</w:t>
      </w:r>
      <w:r w:rsidR="00AD4B72">
        <w:t>.ex.</w:t>
      </w:r>
      <w:r w:rsidR="000E25CD">
        <w:t xml:space="preserve"> fortkörning, medför penningböter.</w:t>
      </w:r>
    </w:p>
    <w:p xmlns:w14="http://schemas.microsoft.com/office/word/2010/wordml" w:rsidRPr="00FA73A9" w:rsidR="000E25CD" w:rsidP="00FA73A9" w:rsidRDefault="000E25CD" w14:paraId="304020E2" w14:textId="72629EED">
      <w:r w:rsidRPr="00FA73A9">
        <w:t>I Sverige är det högsta bötesbeloppet för att ha överträtt hastighetsbegränsning 4</w:t>
      </w:r>
      <w:r w:rsidR="00D10C18">
        <w:t> </w:t>
      </w:r>
      <w:r w:rsidRPr="00FA73A9">
        <w:t>000 kronor för alla, oavsett inkomst. Bötesbeloppen framgår av Riksåklagarens ordningsbotskatalog. Vid allvarligare hastighetsöverträdelser i trafikfarliga miljöer kan gärningen vara att bedöma som vårdslöshet i trafik. För detta brott är dock påföljden dagsböter som beror på individens inkomst. Penningböterna är betydligt mer kännbara för personer utan inkomst eller med låg inkomst. 4</w:t>
      </w:r>
      <w:r w:rsidR="00D10C18">
        <w:t> </w:t>
      </w:r>
      <w:r w:rsidRPr="00FA73A9">
        <w:t>000 kronor är mycket för den som är arbetslös</w:t>
      </w:r>
      <w:r w:rsidR="00F74797">
        <w:t xml:space="preserve"> eller</w:t>
      </w:r>
      <w:r w:rsidRPr="00FA73A9">
        <w:t xml:space="preserve"> sjukskriven eller har låg</w:t>
      </w:r>
      <w:r w:rsidRPr="00FA73A9" w:rsidR="00D31484">
        <w:t xml:space="preserve"> </w:t>
      </w:r>
      <w:r w:rsidRPr="00FA73A9">
        <w:t>inkomst</w:t>
      </w:r>
      <w:r w:rsidR="00F74797">
        <w:t>,</w:t>
      </w:r>
      <w:r w:rsidRPr="00FA73A9">
        <w:t xml:space="preserve"> men inte för en höginkomsttagare. </w:t>
      </w:r>
    </w:p>
    <w:p xmlns:w14="http://schemas.microsoft.com/office/word/2010/wordml" w:rsidR="00B751F1" w:rsidP="00D92018" w:rsidRDefault="00B751F1" w14:paraId="304020E3" w14:textId="0118B787">
      <w:r w:rsidRPr="00D92018">
        <w:t xml:space="preserve">Enligt Trafikverket är hastigheten den faktor som har störst betydelse för hur allvarliga följder en trafikolycka får. Därför är det ytterst viktigt att åtgärder vidtas för att människor inte ska köra fortare än vad som är tillåtet. I flera andra länder, </w:t>
      </w:r>
      <w:r w:rsidR="00A418DC">
        <w:t>t.ex.</w:t>
      </w:r>
      <w:r w:rsidRPr="00D92018">
        <w:t xml:space="preserve"> i Finland, är även fortkörningsböter baserade på inkomst. För att minska risken för att människor kör för fort bör ett bötesbelopp vara kännbart</w:t>
      </w:r>
      <w:r w:rsidR="001C2488">
        <w:t xml:space="preserve"> för alla, även </w:t>
      </w:r>
      <w:r w:rsidRPr="00D64582" w:rsidR="007F698A">
        <w:t xml:space="preserve">för </w:t>
      </w:r>
      <w:r w:rsidR="001C2488">
        <w:t>de</w:t>
      </w:r>
      <w:r w:rsidRPr="00D64582" w:rsidR="007F698A">
        <w:t>m</w:t>
      </w:r>
      <w:r w:rsidR="001C2488">
        <w:t xml:space="preserve"> med högre inkomster. </w:t>
      </w:r>
      <w:r w:rsidRPr="00D92018" w:rsidR="0038176E">
        <w:t>Vänsterpartiet har därför tidigare lagt fram förslag om att fortkörnings</w:t>
      </w:r>
      <w:r w:rsidR="001D447C">
        <w:softHyphen/>
      </w:r>
      <w:bookmarkStart w:name="_GoBack" w:id="1"/>
      <w:bookmarkEnd w:id="1"/>
      <w:r w:rsidRPr="00D92018" w:rsidR="0038176E">
        <w:t>böter i likhet med dagsböter, ska baseras på individens inkomst (</w:t>
      </w:r>
      <w:r w:rsidR="007F698A">
        <w:t>m</w:t>
      </w:r>
      <w:r w:rsidRPr="00D92018" w:rsidR="0038176E">
        <w:t xml:space="preserve">ot. 2019/20:126). </w:t>
      </w:r>
    </w:p>
    <w:p xmlns:w14="http://schemas.microsoft.com/office/word/2010/wordml" w:rsidRPr="00D92018" w:rsidR="004A5553" w:rsidP="00D92018" w:rsidRDefault="00012066" w14:paraId="304020E4" w14:textId="77777777">
      <w:r>
        <w:t>Det finns dock fler trafikbrott än fortkörning som kan leda till svåra konsekvenser i form av trafikolyckor</w:t>
      </w:r>
      <w:r w:rsidR="00C84B4A">
        <w:t>,</w:t>
      </w:r>
      <w:r>
        <w:t xml:space="preserve"> </w:t>
      </w:r>
      <w:r w:rsidR="00FE623D">
        <w:t>t.ex.</w:t>
      </w:r>
      <w:r>
        <w:t xml:space="preserve"> att köra mot rött och farliga omkörningar. </w:t>
      </w:r>
      <w:r w:rsidR="000E6B70">
        <w:t xml:space="preserve">Enligt vår mening </w:t>
      </w:r>
      <w:r w:rsidR="000E6B70">
        <w:lastRenderedPageBreak/>
        <w:t xml:space="preserve">bör därför de trafikbrott som </w:t>
      </w:r>
      <w:r w:rsidR="00FC1170">
        <w:t xml:space="preserve">generellt </w:t>
      </w:r>
      <w:r w:rsidR="000E6B70">
        <w:t>kan medföra allvarlig fara för liv och hälsa ge dagsböter i</w:t>
      </w:r>
      <w:r w:rsidR="00FE623D">
        <w:t xml:space="preserve"> </w:t>
      </w:r>
      <w:r w:rsidR="000E6B70">
        <w:t xml:space="preserve">stället för penningböter. </w:t>
      </w:r>
    </w:p>
    <w:p xmlns:w14="http://schemas.microsoft.com/office/word/2010/wordml" w:rsidRPr="000E6B70" w:rsidR="00BB6339" w:rsidP="000E6B70" w:rsidRDefault="00B751F1" w14:paraId="304020E5" w14:textId="4C77D5D8">
      <w:r w:rsidRPr="000E6B70">
        <w:t xml:space="preserve">Regeringen bör </w:t>
      </w:r>
      <w:r w:rsidRPr="000E6B70" w:rsidR="008A6599">
        <w:t xml:space="preserve">tillsätta en utredning för att se över möjligheten att </w:t>
      </w:r>
      <w:r w:rsidRPr="000E6B70">
        <w:t xml:space="preserve">böter för </w:t>
      </w:r>
      <w:r w:rsidR="00D1500E">
        <w:t xml:space="preserve">de </w:t>
      </w:r>
      <w:r w:rsidRPr="000E6B70" w:rsidR="008A6599">
        <w:t>trafikbrott</w:t>
      </w:r>
      <w:r w:rsidRPr="000E6B70" w:rsidR="000E6B70">
        <w:t xml:space="preserve"> som innebär allvarlig fara för liv och hälsa</w:t>
      </w:r>
      <w:r w:rsidRPr="000E6B70" w:rsidR="008A6599">
        <w:t xml:space="preserve">, </w:t>
      </w:r>
      <w:r w:rsidR="00FE623D">
        <w:t>bl.a.</w:t>
      </w:r>
      <w:r w:rsidRPr="000E6B70" w:rsidR="008A6599">
        <w:t xml:space="preserve"> fortkörning, ska</w:t>
      </w:r>
      <w:r w:rsidRPr="000E6B70">
        <w:t xml:space="preserve"> relateras till inkomst </w:t>
      </w:r>
      <w:r w:rsidR="00043B5C">
        <w:t>och ge</w:t>
      </w:r>
      <w:r w:rsidR="008D3625">
        <w:t xml:space="preserve"> </w:t>
      </w:r>
      <w:r w:rsidRPr="00043B5C" w:rsidR="00043B5C">
        <w:t>dagsböter i</w:t>
      </w:r>
      <w:r w:rsidR="00FE623D">
        <w:t xml:space="preserve"> </w:t>
      </w:r>
      <w:r w:rsidRPr="00043B5C" w:rsidR="00043B5C">
        <w:t>stället för penningböter</w:t>
      </w:r>
      <w:r w:rsidR="00F74797">
        <w:t>.</w:t>
      </w:r>
      <w:r w:rsidRPr="000E6B70">
        <w:t xml:space="preserve"> Detta bör riksdagen ställa sig bakom och ge regeringen till känna.</w:t>
      </w:r>
    </w:p>
    <w:sdt>
      <w:sdtPr>
        <w:alias w:val="CC_Underskrifter"/>
        <w:tag w:val="CC_Underskrifter"/>
        <w:id w:val="583496634"/>
        <w:lock w:val="sdtContentLocked"/>
        <w:placeholder>
          <w:docPart w:val="2AA38E34279C40689BC37A83E6325A4B"/>
        </w:placeholder>
      </w:sdtPr>
      <w:sdtEndPr/>
      <w:sdtContent>
        <w:p xmlns:w14="http://schemas.microsoft.com/office/word/2010/wordml" w:rsidR="000C18E0" w:rsidP="000C18E0" w:rsidRDefault="000C18E0" w14:paraId="304020E6" w14:textId="77777777"/>
        <w:p xmlns:w14="http://schemas.microsoft.com/office/word/2010/wordml" w:rsidRPr="008E0FE2" w:rsidR="004801AC" w:rsidP="000C18E0" w:rsidRDefault="00FC593A" w14:paraId="304020E7" w14:textId="77777777"/>
      </w:sdtContent>
    </w:sdt>
    <w:tbl>
      <w:tblPr>
        <w:tblW w:w="5000" w:type="pct"/>
        <w:tblLook w:val="04a0"/>
        <w:tblCaption w:val="underskrifter"/>
      </w:tblPr>
      <w:tblGrid>
        <w:gridCol w:w="4252"/>
        <w:gridCol w:w="4252"/>
      </w:tblGrid>
      <w:tr xmlns:w14="http://schemas.microsoft.com/office/word/2010/wordml" w:rsidR="004717B3" w14:paraId="6FAF7662" w14:textId="77777777">
        <w:trPr>
          <w:cantSplit/>
        </w:trPr>
        <w:tc>
          <w:tcPr>
            <w:tcW w:w="50" w:type="pct"/>
            <w:vAlign w:val="bottom"/>
          </w:tcPr>
          <w:p w:rsidR="004717B3" w:rsidRDefault="00F74797" w14:paraId="71366761" w14:textId="77777777">
            <w:pPr>
              <w:pStyle w:val="Underskrifter"/>
            </w:pPr>
            <w:r>
              <w:t>Linda Westerlund Snecker (V)</w:t>
            </w:r>
          </w:p>
        </w:tc>
        <w:tc>
          <w:tcPr>
            <w:tcW w:w="50" w:type="pct"/>
            <w:vAlign w:val="bottom"/>
          </w:tcPr>
          <w:p w:rsidR="004717B3" w:rsidRDefault="00F74797" w14:paraId="71366761" w14:textId="77777777">
            <w:pPr>
              <w:pStyle w:val="Underskrifter"/>
            </w:pPr>
            <w:r>
              <w:t>Gudrun Nordborg (V)</w:t>
            </w:r>
          </w:p>
        </w:tc>
      </w:tr>
      <w:tr xmlns:w14="http://schemas.microsoft.com/office/word/2010/wordml" w:rsidR="004717B3" w14:paraId="6FAF7662" w14:textId="77777777">
        <w:trPr>
          <w:cantSplit/>
        </w:trPr>
        <w:tc>
          <w:tcPr>
            <w:tcW w:w="50" w:type="pct"/>
            <w:vAlign w:val="bottom"/>
          </w:tcPr>
          <w:p w:rsidR="004717B3" w:rsidRDefault="00F74797" w14:paraId="71366761" w14:textId="77777777">
            <w:pPr>
              <w:pStyle w:val="Underskrifter"/>
            </w:pPr>
            <w:r>
              <w:t>Mia Sydow Mölleby (V)</w:t>
            </w:r>
          </w:p>
        </w:tc>
        <w:tc>
          <w:tcPr>
            <w:tcW w:w="50" w:type="pct"/>
            <w:vAlign w:val="bottom"/>
          </w:tcPr>
          <w:p w:rsidR="004717B3" w:rsidRDefault="00F74797" w14:paraId="71366761" w14:textId="77777777">
            <w:pPr>
              <w:pStyle w:val="Underskrifter"/>
            </w:pPr>
            <w:r>
              <w:t>Jon Thorbjörnson (V)</w:t>
            </w:r>
          </w:p>
        </w:tc>
      </w:tr>
      <w:tr xmlns:w14="http://schemas.microsoft.com/office/word/2010/wordml" w:rsidR="004717B3" w14:paraId="6FAF7662" w14:textId="77777777">
        <w:trPr>
          <w:cantSplit/>
        </w:trPr>
        <w:tc>
          <w:tcPr>
            <w:tcW w:w="50" w:type="pct"/>
            <w:vAlign w:val="bottom"/>
          </w:tcPr>
          <w:p w:rsidR="004717B3" w:rsidRDefault="00F74797" w14:paraId="71366761" w14:textId="77777777">
            <w:pPr>
              <w:pStyle w:val="Underskrifter"/>
            </w:pPr>
            <w:r>
              <w:t>Jessica Wetterling (V)</w:t>
            </w:r>
          </w:p>
        </w:tc>
      </w:tr>
    </w:tbl>
    <w:p xmlns:w14="http://schemas.microsoft.com/office/word/2010/wordml" w:rsidR="00101B47" w:rsidRDefault="00101B47" w14:paraId="304020F1" w14:textId="77777777"/>
    <w:sectPr w:rsidR="00101B47"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4020F3" w14:textId="77777777" w:rsidR="0069691A" w:rsidRDefault="0069691A" w:rsidP="000C1CAD">
      <w:pPr>
        <w:spacing w:line="240" w:lineRule="auto"/>
      </w:pPr>
      <w:r>
        <w:separator/>
      </w:r>
    </w:p>
  </w:endnote>
  <w:endnote w:type="continuationSeparator" w:id="0">
    <w:p w14:paraId="304020F4" w14:textId="77777777" w:rsidR="0069691A" w:rsidRDefault="006969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020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020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02102" w14:textId="77777777" w:rsidR="00262EA3" w:rsidRPr="000C18E0" w:rsidRDefault="00262EA3" w:rsidP="000C18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4020F1" w14:textId="77777777" w:rsidR="0069691A" w:rsidRDefault="0069691A" w:rsidP="000C1CAD">
      <w:pPr>
        <w:spacing w:line="240" w:lineRule="auto"/>
      </w:pPr>
      <w:r>
        <w:separator/>
      </w:r>
    </w:p>
  </w:footnote>
  <w:footnote w:type="continuationSeparator" w:id="0">
    <w:p w14:paraId="304020F2" w14:textId="77777777" w:rsidR="0069691A" w:rsidRDefault="006969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04020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402104" wp14:anchorId="304021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C593A" w14:paraId="30402107" w14:textId="77777777">
                          <w:pPr>
                            <w:jc w:val="right"/>
                          </w:pPr>
                          <w:sdt>
                            <w:sdtPr>
                              <w:alias w:val="CC_Noformat_Partikod"/>
                              <w:tag w:val="CC_Noformat_Partikod"/>
                              <w:id w:val="-53464382"/>
                              <w:placeholder>
                                <w:docPart w:val="00686931A78547D1B1F4D2D984D0BA65"/>
                              </w:placeholder>
                              <w:text/>
                            </w:sdtPr>
                            <w:sdtEndPr/>
                            <w:sdtContent>
                              <w:r w:rsidR="0069691A">
                                <w:t>V</w:t>
                              </w:r>
                            </w:sdtContent>
                          </w:sdt>
                          <w:sdt>
                            <w:sdtPr>
                              <w:alias w:val="CC_Noformat_Partinummer"/>
                              <w:tag w:val="CC_Noformat_Partinummer"/>
                              <w:id w:val="-1709555926"/>
                              <w:placeholder>
                                <w:docPart w:val="4E3D20A82D4B40A2AC39F0759C0B77A5"/>
                              </w:placeholder>
                              <w:text/>
                            </w:sdtPr>
                            <w:sdtEndPr/>
                            <w:sdtContent>
                              <w:r w:rsidR="00794B21">
                                <w:t>620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40210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C593A" w14:paraId="30402107" w14:textId="77777777">
                    <w:pPr>
                      <w:jc w:val="right"/>
                    </w:pPr>
                    <w:sdt>
                      <w:sdtPr>
                        <w:alias w:val="CC_Noformat_Partikod"/>
                        <w:tag w:val="CC_Noformat_Partikod"/>
                        <w:id w:val="-53464382"/>
                        <w:placeholder>
                          <w:docPart w:val="00686931A78547D1B1F4D2D984D0BA65"/>
                        </w:placeholder>
                        <w:text/>
                      </w:sdtPr>
                      <w:sdtEndPr/>
                      <w:sdtContent>
                        <w:r w:rsidR="0069691A">
                          <w:t>V</w:t>
                        </w:r>
                      </w:sdtContent>
                    </w:sdt>
                    <w:sdt>
                      <w:sdtPr>
                        <w:alias w:val="CC_Noformat_Partinummer"/>
                        <w:tag w:val="CC_Noformat_Partinummer"/>
                        <w:id w:val="-1709555926"/>
                        <w:placeholder>
                          <w:docPart w:val="4E3D20A82D4B40A2AC39F0759C0B77A5"/>
                        </w:placeholder>
                        <w:text/>
                      </w:sdtPr>
                      <w:sdtEndPr/>
                      <w:sdtContent>
                        <w:r w:rsidR="00794B21">
                          <w:t>620</w:t>
                        </w:r>
                      </w:sdtContent>
                    </w:sdt>
                  </w:p>
                </w:txbxContent>
              </v:textbox>
              <w10:wrap anchorx="page"/>
            </v:shape>
          </w:pict>
        </mc:Fallback>
      </mc:AlternateContent>
    </w:r>
  </w:p>
  <w:p w:rsidRPr="00293C4F" w:rsidR="00262EA3" w:rsidP="00776B74" w:rsidRDefault="00262EA3" w14:paraId="304020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04020F7" w14:textId="77777777">
    <w:pPr>
      <w:jc w:val="right"/>
    </w:pPr>
  </w:p>
  <w:p w:rsidR="00262EA3" w:rsidP="00776B74" w:rsidRDefault="00262EA3" w14:paraId="304020F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C593A" w14:paraId="304020F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402106" wp14:anchorId="304021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C593A" w14:paraId="304020FC" w14:textId="77777777">
    <w:pPr>
      <w:pStyle w:val="FSHNormal"/>
      <w:spacing w:before="40"/>
    </w:pPr>
    <w:sdt>
      <w:sdtPr>
        <w:alias w:val="CC_Noformat_Motionstyp"/>
        <w:tag w:val="CC_Noformat_Motionstyp"/>
        <w:id w:val="1162973129"/>
        <w:lock w:val="sdtContentLocked"/>
        <w15:appearance w15:val="hidden"/>
        <w:text/>
      </w:sdtPr>
      <w:sdtEndPr/>
      <w:sdtContent>
        <w:r w:rsidR="007220AD">
          <w:t>Kommittémotion</w:t>
        </w:r>
      </w:sdtContent>
    </w:sdt>
    <w:r w:rsidR="00821B36">
      <w:t xml:space="preserve"> </w:t>
    </w:r>
    <w:sdt>
      <w:sdtPr>
        <w:alias w:val="CC_Noformat_Partikod"/>
        <w:tag w:val="CC_Noformat_Partikod"/>
        <w:id w:val="1471015553"/>
        <w:lock w:val="contentLocked"/>
        <w:text/>
      </w:sdtPr>
      <w:sdtEndPr/>
      <w:sdtContent>
        <w:r w:rsidR="0069691A">
          <w:t>V</w:t>
        </w:r>
      </w:sdtContent>
    </w:sdt>
    <w:sdt>
      <w:sdtPr>
        <w:alias w:val="CC_Noformat_Partinummer"/>
        <w:tag w:val="CC_Noformat_Partinummer"/>
        <w:id w:val="-2014525982"/>
        <w:lock w:val="contentLocked"/>
        <w:text/>
      </w:sdtPr>
      <w:sdtEndPr/>
      <w:sdtContent>
        <w:r w:rsidR="00794B21">
          <w:t>620</w:t>
        </w:r>
      </w:sdtContent>
    </w:sdt>
  </w:p>
  <w:p w:rsidRPr="008227B3" w:rsidR="00262EA3" w:rsidP="008227B3" w:rsidRDefault="00FC593A" w14:paraId="304020F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C593A" w14:paraId="304020F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220A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220AD">
          <w:t>:456</w:t>
        </w:r>
      </w:sdtContent>
    </w:sdt>
  </w:p>
  <w:p w:rsidR="00262EA3" w:rsidP="00E03A3D" w:rsidRDefault="00FC593A" w14:paraId="304020FF" w14:textId="77777777">
    <w:pPr>
      <w:pStyle w:val="Motionr"/>
    </w:pPr>
    <w:sdt>
      <w:sdtPr>
        <w:alias w:val="CC_Noformat_Avtext"/>
        <w:tag w:val="CC_Noformat_Avtext"/>
        <w:id w:val="-2020768203"/>
        <w:lock w:val="sdtContentLocked"/>
        <w15:appearance w15:val="hidden"/>
        <w:text/>
      </w:sdtPr>
      <w:sdtEndPr/>
      <w:sdtContent>
        <w:r w:rsidR="007220AD">
          <w:t>av Linda Westerlund Snecker m.fl. (V)</w:t>
        </w:r>
      </w:sdtContent>
    </w:sdt>
  </w:p>
  <w:sdt>
    <w:sdtPr>
      <w:alias w:val="CC_Noformat_Rubtext"/>
      <w:tag w:val="CC_Noformat_Rubtext"/>
      <w:id w:val="-218060500"/>
      <w:lock w:val="sdtLocked"/>
      <w:text/>
    </w:sdtPr>
    <w:sdtEndPr/>
    <w:sdtContent>
      <w:p w:rsidR="00262EA3" w:rsidP="00283E0F" w:rsidRDefault="0069691A" w14:paraId="30402100" w14:textId="77777777">
        <w:pPr>
          <w:pStyle w:val="FSHRub2"/>
        </w:pPr>
        <w:r>
          <w:t>Böter vid trafikbrott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304021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9691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066"/>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5C23"/>
    <w:rsid w:val="00036A17"/>
    <w:rsid w:val="00036E35"/>
    <w:rsid w:val="00036E88"/>
    <w:rsid w:val="000370AD"/>
    <w:rsid w:val="00037E4A"/>
    <w:rsid w:val="000405FF"/>
    <w:rsid w:val="00040E0A"/>
    <w:rsid w:val="00040F34"/>
    <w:rsid w:val="00040F89"/>
    <w:rsid w:val="00041BE8"/>
    <w:rsid w:val="00042A9E"/>
    <w:rsid w:val="00043426"/>
    <w:rsid w:val="00043AA9"/>
    <w:rsid w:val="00043B5C"/>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1AB"/>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8E0"/>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25CD"/>
    <w:rsid w:val="000E3115"/>
    <w:rsid w:val="000E394D"/>
    <w:rsid w:val="000E3EF7"/>
    <w:rsid w:val="000E4A72"/>
    <w:rsid w:val="000E4B2C"/>
    <w:rsid w:val="000E4CD8"/>
    <w:rsid w:val="000E4D0E"/>
    <w:rsid w:val="000E504A"/>
    <w:rsid w:val="000E58DE"/>
    <w:rsid w:val="000E5DF7"/>
    <w:rsid w:val="000E64C3"/>
    <w:rsid w:val="000E6606"/>
    <w:rsid w:val="000E6B70"/>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B47"/>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AD7"/>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2488"/>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47C"/>
    <w:rsid w:val="001D4A48"/>
    <w:rsid w:val="001D4A9A"/>
    <w:rsid w:val="001D54F8"/>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AB8"/>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75A"/>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60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76E"/>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A27"/>
    <w:rsid w:val="00467151"/>
    <w:rsid w:val="004671C7"/>
    <w:rsid w:val="00467873"/>
    <w:rsid w:val="0046792C"/>
    <w:rsid w:val="0047003B"/>
    <w:rsid w:val="004700E1"/>
    <w:rsid w:val="004703A7"/>
    <w:rsid w:val="004705F3"/>
    <w:rsid w:val="00470AE9"/>
    <w:rsid w:val="00470D1B"/>
    <w:rsid w:val="004717B3"/>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9C9"/>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553"/>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042"/>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2FFE"/>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5FB4"/>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A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91A"/>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8E6"/>
    <w:rsid w:val="006C72FB"/>
    <w:rsid w:val="006C7A36"/>
    <w:rsid w:val="006C7CF9"/>
    <w:rsid w:val="006D01C3"/>
    <w:rsid w:val="006D0B01"/>
    <w:rsid w:val="006D0B69"/>
    <w:rsid w:val="006D12A9"/>
    <w:rsid w:val="006D1A26"/>
    <w:rsid w:val="006D1B03"/>
    <w:rsid w:val="006D20EF"/>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6A"/>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A12"/>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0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E63"/>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B21"/>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8A"/>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599"/>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625"/>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E19"/>
    <w:rsid w:val="008F746E"/>
    <w:rsid w:val="008F7BEB"/>
    <w:rsid w:val="00900DFF"/>
    <w:rsid w:val="00900EB8"/>
    <w:rsid w:val="0090172D"/>
    <w:rsid w:val="0090195A"/>
    <w:rsid w:val="00902512"/>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A2D"/>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23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8DC"/>
    <w:rsid w:val="00A42228"/>
    <w:rsid w:val="00A43FC8"/>
    <w:rsid w:val="00A4400F"/>
    <w:rsid w:val="00A4468A"/>
    <w:rsid w:val="00A446B2"/>
    <w:rsid w:val="00A45896"/>
    <w:rsid w:val="00A46A63"/>
    <w:rsid w:val="00A472B5"/>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B72"/>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C5C"/>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1F1"/>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717"/>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6E6D"/>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C51"/>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614"/>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E65"/>
    <w:rsid w:val="00C77104"/>
    <w:rsid w:val="00C77DCD"/>
    <w:rsid w:val="00C77F16"/>
    <w:rsid w:val="00C810D2"/>
    <w:rsid w:val="00C811F0"/>
    <w:rsid w:val="00C81440"/>
    <w:rsid w:val="00C82BA9"/>
    <w:rsid w:val="00C838EE"/>
    <w:rsid w:val="00C83961"/>
    <w:rsid w:val="00C83F5D"/>
    <w:rsid w:val="00C844D0"/>
    <w:rsid w:val="00C84B4A"/>
    <w:rsid w:val="00C850B3"/>
    <w:rsid w:val="00C85801"/>
    <w:rsid w:val="00C8635A"/>
    <w:rsid w:val="00C86680"/>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BF2"/>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58B"/>
    <w:rsid w:val="00D01F4E"/>
    <w:rsid w:val="00D0227E"/>
    <w:rsid w:val="00D02AAF"/>
    <w:rsid w:val="00D02ED2"/>
    <w:rsid w:val="00D03CE4"/>
    <w:rsid w:val="00D04591"/>
    <w:rsid w:val="00D047CF"/>
    <w:rsid w:val="00D054DD"/>
    <w:rsid w:val="00D05CA6"/>
    <w:rsid w:val="00D0705A"/>
    <w:rsid w:val="00D0725D"/>
    <w:rsid w:val="00D101A5"/>
    <w:rsid w:val="00D10C18"/>
    <w:rsid w:val="00D10C57"/>
    <w:rsid w:val="00D12A28"/>
    <w:rsid w:val="00D12A78"/>
    <w:rsid w:val="00D12B31"/>
    <w:rsid w:val="00D131C0"/>
    <w:rsid w:val="00D1500E"/>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484"/>
    <w:rsid w:val="00D31CB7"/>
    <w:rsid w:val="00D324FF"/>
    <w:rsid w:val="00D328D4"/>
    <w:rsid w:val="00D3290D"/>
    <w:rsid w:val="00D32A4F"/>
    <w:rsid w:val="00D3396C"/>
    <w:rsid w:val="00D33B16"/>
    <w:rsid w:val="00D34184"/>
    <w:rsid w:val="00D347DB"/>
    <w:rsid w:val="00D3481A"/>
    <w:rsid w:val="00D350ED"/>
    <w:rsid w:val="00D364AF"/>
    <w:rsid w:val="00D36559"/>
    <w:rsid w:val="00D3655C"/>
    <w:rsid w:val="00D369A2"/>
    <w:rsid w:val="00D36A92"/>
    <w:rsid w:val="00D37418"/>
    <w:rsid w:val="00D40325"/>
    <w:rsid w:val="00D408D3"/>
    <w:rsid w:val="00D40B0A"/>
    <w:rsid w:val="00D40B58"/>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582"/>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018"/>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3E1"/>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19"/>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223"/>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DDD"/>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797"/>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3A9"/>
    <w:rsid w:val="00FB0CFB"/>
    <w:rsid w:val="00FB113D"/>
    <w:rsid w:val="00FB13DC"/>
    <w:rsid w:val="00FB23CF"/>
    <w:rsid w:val="00FB34C5"/>
    <w:rsid w:val="00FB35F0"/>
    <w:rsid w:val="00FB399F"/>
    <w:rsid w:val="00FB409E"/>
    <w:rsid w:val="00FB4560"/>
    <w:rsid w:val="00FB4E7B"/>
    <w:rsid w:val="00FB610C"/>
    <w:rsid w:val="00FB63BB"/>
    <w:rsid w:val="00FB6EB8"/>
    <w:rsid w:val="00FC08FD"/>
    <w:rsid w:val="00FC0AB0"/>
    <w:rsid w:val="00FC1170"/>
    <w:rsid w:val="00FC1DD1"/>
    <w:rsid w:val="00FC2FB0"/>
    <w:rsid w:val="00FC3647"/>
    <w:rsid w:val="00FC3B64"/>
    <w:rsid w:val="00FC593A"/>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23D"/>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04020DD"/>
  <w15:chartTrackingRefBased/>
  <w15:docId w15:val="{25C3C7F0-98F1-48FF-88BE-DFDF99E63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34A0C33FA984945A8C17A0A1CDFE5F4"/>
        <w:category>
          <w:name w:val="Allmänt"/>
          <w:gallery w:val="placeholder"/>
        </w:category>
        <w:types>
          <w:type w:val="bbPlcHdr"/>
        </w:types>
        <w:behaviors>
          <w:behavior w:val="content"/>
        </w:behaviors>
        <w:guid w:val="{4885615D-ADB1-4B2B-A795-16AEF130B742}"/>
      </w:docPartPr>
      <w:docPartBody>
        <w:p w:rsidR="00166159" w:rsidRDefault="00166159">
          <w:pPr>
            <w:pStyle w:val="C34A0C33FA984945A8C17A0A1CDFE5F4"/>
          </w:pPr>
          <w:r w:rsidRPr="005A0A93">
            <w:rPr>
              <w:rStyle w:val="Platshllartext"/>
            </w:rPr>
            <w:t>Förslag till riksdagsbeslut</w:t>
          </w:r>
        </w:p>
      </w:docPartBody>
    </w:docPart>
    <w:docPart>
      <w:docPartPr>
        <w:name w:val="FE023A151D814623A4328BEAB6D14D85"/>
        <w:category>
          <w:name w:val="Allmänt"/>
          <w:gallery w:val="placeholder"/>
        </w:category>
        <w:types>
          <w:type w:val="bbPlcHdr"/>
        </w:types>
        <w:behaviors>
          <w:behavior w:val="content"/>
        </w:behaviors>
        <w:guid w:val="{2BDC4282-D8FB-41C9-A478-066701141003}"/>
      </w:docPartPr>
      <w:docPartBody>
        <w:p w:rsidR="00166159" w:rsidRDefault="00166159">
          <w:pPr>
            <w:pStyle w:val="FE023A151D814623A4328BEAB6D14D85"/>
          </w:pPr>
          <w:r w:rsidRPr="005A0A93">
            <w:rPr>
              <w:rStyle w:val="Platshllartext"/>
            </w:rPr>
            <w:t>Motivering</w:t>
          </w:r>
        </w:p>
      </w:docPartBody>
    </w:docPart>
    <w:docPart>
      <w:docPartPr>
        <w:name w:val="00686931A78547D1B1F4D2D984D0BA65"/>
        <w:category>
          <w:name w:val="Allmänt"/>
          <w:gallery w:val="placeholder"/>
        </w:category>
        <w:types>
          <w:type w:val="bbPlcHdr"/>
        </w:types>
        <w:behaviors>
          <w:behavior w:val="content"/>
        </w:behaviors>
        <w:guid w:val="{2B3DF1A0-31B2-4F4C-9B7B-AE180FB86E91}"/>
      </w:docPartPr>
      <w:docPartBody>
        <w:p w:rsidR="00166159" w:rsidRDefault="00166159">
          <w:pPr>
            <w:pStyle w:val="00686931A78547D1B1F4D2D984D0BA65"/>
          </w:pPr>
          <w:r>
            <w:rPr>
              <w:rStyle w:val="Platshllartext"/>
            </w:rPr>
            <w:t xml:space="preserve"> </w:t>
          </w:r>
        </w:p>
      </w:docPartBody>
    </w:docPart>
    <w:docPart>
      <w:docPartPr>
        <w:name w:val="4E3D20A82D4B40A2AC39F0759C0B77A5"/>
        <w:category>
          <w:name w:val="Allmänt"/>
          <w:gallery w:val="placeholder"/>
        </w:category>
        <w:types>
          <w:type w:val="bbPlcHdr"/>
        </w:types>
        <w:behaviors>
          <w:behavior w:val="content"/>
        </w:behaviors>
        <w:guid w:val="{68B184A3-85AF-4CF7-9AFA-BE703AC37AE0}"/>
      </w:docPartPr>
      <w:docPartBody>
        <w:p w:rsidR="00166159" w:rsidRDefault="00166159">
          <w:pPr>
            <w:pStyle w:val="4E3D20A82D4B40A2AC39F0759C0B77A5"/>
          </w:pPr>
          <w:r>
            <w:t xml:space="preserve"> </w:t>
          </w:r>
        </w:p>
      </w:docPartBody>
    </w:docPart>
    <w:docPart>
      <w:docPartPr>
        <w:name w:val="2AA38E34279C40689BC37A83E6325A4B"/>
        <w:category>
          <w:name w:val="Allmänt"/>
          <w:gallery w:val="placeholder"/>
        </w:category>
        <w:types>
          <w:type w:val="bbPlcHdr"/>
        </w:types>
        <w:behaviors>
          <w:behavior w:val="content"/>
        </w:behaviors>
        <w:guid w:val="{5E669F2D-02D2-4820-B949-B5D78AE8EFE3}"/>
      </w:docPartPr>
      <w:docPartBody>
        <w:p w:rsidR="00F05B9E" w:rsidRDefault="00F05B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59"/>
    <w:rsid w:val="00166159"/>
    <w:rsid w:val="00F05B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34A0C33FA984945A8C17A0A1CDFE5F4">
    <w:name w:val="C34A0C33FA984945A8C17A0A1CDFE5F4"/>
  </w:style>
  <w:style w:type="paragraph" w:customStyle="1" w:styleId="C19D7E20605240A3BDF9424874A2AEDB">
    <w:name w:val="C19D7E20605240A3BDF9424874A2AED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FCF9CEC1294464C874FD899EEBB1021">
    <w:name w:val="9FCF9CEC1294464C874FD899EEBB1021"/>
  </w:style>
  <w:style w:type="paragraph" w:customStyle="1" w:styleId="FE023A151D814623A4328BEAB6D14D85">
    <w:name w:val="FE023A151D814623A4328BEAB6D14D85"/>
  </w:style>
  <w:style w:type="paragraph" w:customStyle="1" w:styleId="BD744FA247B843F0B032BB853D1E3F51">
    <w:name w:val="BD744FA247B843F0B032BB853D1E3F51"/>
  </w:style>
  <w:style w:type="paragraph" w:customStyle="1" w:styleId="DCA4CC04F4F34938966CFF46663150EF">
    <w:name w:val="DCA4CC04F4F34938966CFF46663150EF"/>
  </w:style>
  <w:style w:type="paragraph" w:customStyle="1" w:styleId="00686931A78547D1B1F4D2D984D0BA65">
    <w:name w:val="00686931A78547D1B1F4D2D984D0BA65"/>
  </w:style>
  <w:style w:type="paragraph" w:customStyle="1" w:styleId="4E3D20A82D4B40A2AC39F0759C0B77A5">
    <w:name w:val="4E3D20A82D4B40A2AC39F0759C0B77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5E4E1C-3AD4-48D9-8FD9-655DFCA172BD}"/>
</file>

<file path=customXml/itemProps2.xml><?xml version="1.0" encoding="utf-8"?>
<ds:datastoreItem xmlns:ds="http://schemas.openxmlformats.org/officeDocument/2006/customXml" ds:itemID="{CDBBEE56-41F3-4C5A-AAD5-30C9F4DB9418}"/>
</file>

<file path=customXml/itemProps3.xml><?xml version="1.0" encoding="utf-8"?>
<ds:datastoreItem xmlns:ds="http://schemas.openxmlformats.org/officeDocument/2006/customXml" ds:itemID="{32FF2820-779E-4B3A-B037-EBDBE56B7E5F}"/>
</file>

<file path=docProps/app.xml><?xml version="1.0" encoding="utf-8"?>
<Properties xmlns="http://schemas.openxmlformats.org/officeDocument/2006/extended-properties" xmlns:vt="http://schemas.openxmlformats.org/officeDocument/2006/docPropsVTypes">
  <Template>Normal</Template>
  <TotalTime>6</TotalTime>
  <Pages>2</Pages>
  <Words>413</Words>
  <Characters>2335</Characters>
  <Application>Microsoft Office Word</Application>
  <DocSecurity>0</DocSecurity>
  <Lines>44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V620 Böter vid trafikbrott</vt:lpstr>
      <vt:lpstr>
      </vt:lpstr>
    </vt:vector>
  </TitlesOfParts>
  <Company>Sveriges riksdag</Company>
  <LinksUpToDate>false</LinksUpToDate>
  <CharactersWithSpaces>2733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