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7DFA" w:rsidP="00DA0661">
      <w:pPr>
        <w:pStyle w:val="Title"/>
      </w:pPr>
      <w:bookmarkStart w:id="0" w:name="Start"/>
      <w:bookmarkEnd w:id="0"/>
      <w:r>
        <w:t>Svar på fråg</w:t>
      </w:r>
      <w:r w:rsidR="006A0C02">
        <w:t>orna</w:t>
      </w:r>
      <w:r>
        <w:t xml:space="preserve"> 2022/23:541 av Björn Söder (SD)</w:t>
      </w:r>
      <w:r w:rsidR="00B234FF">
        <w:t xml:space="preserve"> </w:t>
      </w:r>
      <w:r>
        <w:t>I</w:t>
      </w:r>
      <w:r w:rsidR="0096673F">
        <w:t xml:space="preserve">nförande av EU-sanktioner mot Azerbajdzjan </w:t>
      </w:r>
      <w:r w:rsidR="006A0C02">
        <w:t>och</w:t>
      </w:r>
      <w:r w:rsidR="00B234FF">
        <w:t xml:space="preserve"> 2022/23:542 av Björn Söder (SD) </w:t>
      </w:r>
      <w:r w:rsidR="0096673F">
        <w:t>I</w:t>
      </w:r>
      <w:r>
        <w:t xml:space="preserve">nternationell närvaro i Armenien och Azerbajdzjan </w:t>
      </w:r>
    </w:p>
    <w:p w:rsidR="004D7DFA" w:rsidP="002749F7">
      <w:pPr>
        <w:pStyle w:val="BodyText"/>
      </w:pPr>
      <w:r>
        <w:t xml:space="preserve">Björn Söder har frågat mig huruvida </w:t>
      </w:r>
      <w:r w:rsidR="00B234FF">
        <w:t xml:space="preserve">jag och </w:t>
      </w:r>
      <w:r>
        <w:t xml:space="preserve">regeringen </w:t>
      </w:r>
      <w:r w:rsidR="0096673F">
        <w:t xml:space="preserve">inom EU </w:t>
      </w:r>
      <w:r>
        <w:t>avser ta initiativ till införande av sanktion</w:t>
      </w:r>
      <w:r w:rsidR="0096673F">
        <w:t>spaket</w:t>
      </w:r>
      <w:r>
        <w:t xml:space="preserve"> mot </w:t>
      </w:r>
      <w:r w:rsidR="0096673F">
        <w:t>Azerbajdzjan</w:t>
      </w:r>
      <w:r>
        <w:t xml:space="preserve"> </w:t>
      </w:r>
      <w:r w:rsidR="0096673F">
        <w:t xml:space="preserve">tills rörelsefriheten genom </w:t>
      </w:r>
      <w:r w:rsidR="0096673F">
        <w:t>Latjinkorridoren</w:t>
      </w:r>
      <w:r w:rsidR="0096673F">
        <w:t xml:space="preserve"> återupprättats. Han har även frågat mig om</w:t>
      </w:r>
      <w:r>
        <w:t xml:space="preserve"> åtgärder</w:t>
      </w:r>
      <w:r w:rsidR="0096673F">
        <w:t xml:space="preserve"> kommer att vidtas</w:t>
      </w:r>
      <w:r>
        <w:t xml:space="preserve"> för att garantera internationell närvaro i Armenien och Azerbajdzjan efter 2025, vilket utgör</w:t>
      </w:r>
      <w:r w:rsidR="0096673F">
        <w:t xml:space="preserve"> </w:t>
      </w:r>
      <w:r>
        <w:t>tidsgränsen för de nu närvarande ryska ”fredsbevarande” styrkornas mandat</w:t>
      </w:r>
      <w:r w:rsidR="0096673F">
        <w:t xml:space="preserve">. Jag besvarar frågorna samlat. </w:t>
      </w:r>
    </w:p>
    <w:p w:rsidR="00CE38E0" w:rsidP="002749F7">
      <w:pPr>
        <w:pStyle w:val="BodyText"/>
      </w:pPr>
      <w:r>
        <w:t>R</w:t>
      </w:r>
      <w:r w:rsidRPr="00B234FF" w:rsidR="004C13CE">
        <w:t xml:space="preserve">egeringen </w:t>
      </w:r>
      <w:r w:rsidR="004C13CE">
        <w:t>fortsätter att</w:t>
      </w:r>
      <w:r w:rsidRPr="00B234FF" w:rsidR="004C13CE">
        <w:t xml:space="preserve"> med oro </w:t>
      </w:r>
      <w:r w:rsidR="004C13CE">
        <w:t>följa</w:t>
      </w:r>
      <w:r w:rsidRPr="00B234FF" w:rsidR="004C13CE">
        <w:t xml:space="preserve"> </w:t>
      </w:r>
      <w:r w:rsidR="004C13CE">
        <w:t>utvecklingen av konflikten mellan Armenien och Azerbajdzjan, inte minst mot bakgrund a</w:t>
      </w:r>
      <w:r w:rsidR="00474C65">
        <w:t xml:space="preserve">v </w:t>
      </w:r>
      <w:r w:rsidR="004C13CE">
        <w:t xml:space="preserve">incidenten den 11 april som </w:t>
      </w:r>
      <w:r w:rsidR="005B3F6D">
        <w:t>som</w:t>
      </w:r>
      <w:r w:rsidR="005B3F6D">
        <w:t xml:space="preserve"> resulterade i</w:t>
      </w:r>
      <w:r w:rsidR="00474C65">
        <w:t xml:space="preserve"> </w:t>
      </w:r>
      <w:r w:rsidR="004C13CE">
        <w:t xml:space="preserve">sju </w:t>
      </w:r>
      <w:r w:rsidR="00474C65">
        <w:t xml:space="preserve">bekräftade dödsfall. Vi följer också </w:t>
      </w:r>
      <w:r>
        <w:t xml:space="preserve">de humanitära </w:t>
      </w:r>
      <w:r w:rsidR="00474C65">
        <w:t xml:space="preserve">konsekvenserna av begränsningen av den fria rörligheten genom </w:t>
      </w:r>
      <w:r w:rsidR="00474C65">
        <w:t>Latjinkorridoren</w:t>
      </w:r>
      <w:r w:rsidR="00474C65">
        <w:t xml:space="preserve"> som pågått sedan</w:t>
      </w:r>
      <w:r>
        <w:t xml:space="preserve"> den 12 december 2022. </w:t>
      </w:r>
    </w:p>
    <w:p w:rsidR="00CE38E0" w:rsidP="002749F7">
      <w:pPr>
        <w:pStyle w:val="BodyText"/>
      </w:pPr>
      <w:r>
        <w:t>EU fortsätter att vara engagerat</w:t>
      </w:r>
      <w:r>
        <w:t>, inklusive</w:t>
      </w:r>
      <w:r>
        <w:t xml:space="preserve"> på högsta nivå</w:t>
      </w:r>
      <w:r>
        <w:t>,</w:t>
      </w:r>
      <w:r>
        <w:t xml:space="preserve"> för</w:t>
      </w:r>
      <w:r>
        <w:t xml:space="preserve"> att </w:t>
      </w:r>
      <w:r w:rsidR="005B3F6D">
        <w:t xml:space="preserve">bistå parterna i att finna en fredlig och </w:t>
      </w:r>
      <w:r w:rsidR="00046AC4">
        <w:t xml:space="preserve">långsiktigt </w:t>
      </w:r>
      <w:r w:rsidR="005B3F6D">
        <w:t>hållbar lösning på</w:t>
      </w:r>
      <w:r>
        <w:t xml:space="preserve"> </w:t>
      </w:r>
      <w:r w:rsidR="00046AC4">
        <w:t>konflikten.</w:t>
      </w:r>
      <w:r w:rsidR="00A65B36">
        <w:t xml:space="preserve"> </w:t>
      </w:r>
      <w:r>
        <w:t>Sveriges stöd för EU:s ansträngningar ligger fast.</w:t>
      </w:r>
      <w:r>
        <w:t xml:space="preserve"> </w:t>
      </w:r>
      <w:r>
        <w:t xml:space="preserve">Det </w:t>
      </w:r>
      <w:r w:rsidR="00B946DC">
        <w:t>finns för närvarande inga förslag om införande av sanktionspaket mot Azerbajdzjan</w:t>
      </w:r>
      <w:r w:rsidR="005B3F6D">
        <w:t>. V</w:t>
      </w:r>
      <w:r>
        <w:t xml:space="preserve">i står bakom de uppmaningar som riktats från EU till </w:t>
      </w:r>
      <w:r>
        <w:t>azerbajdzjanska</w:t>
      </w:r>
      <w:r>
        <w:t xml:space="preserve"> myndigheter att vidta alla nödvändiga åtgärder för att </w:t>
      </w:r>
      <w:r>
        <w:t xml:space="preserve">garantera </w:t>
      </w:r>
      <w:r>
        <w:t>den fria rö</w:t>
      </w:r>
      <w:r w:rsidR="00312DBF">
        <w:t>rligheten</w:t>
      </w:r>
      <w:r>
        <w:t xml:space="preserve"> genom </w:t>
      </w:r>
      <w:r>
        <w:t>Latjinkorridoren</w:t>
      </w:r>
      <w:r>
        <w:t>,</w:t>
      </w:r>
      <w:r>
        <w:t xml:space="preserve"> samt </w:t>
      </w:r>
      <w:r>
        <w:t xml:space="preserve">säkerställa ohindrad tillförsel </w:t>
      </w:r>
      <w:r w:rsidR="00BE1C32">
        <w:t xml:space="preserve">av gas, </w:t>
      </w:r>
      <w:r>
        <w:t>elektricitet</w:t>
      </w:r>
      <w:r w:rsidR="00BE1C32">
        <w:t xml:space="preserve"> och andra </w:t>
      </w:r>
      <w:r w:rsidR="004C13CE">
        <w:t xml:space="preserve">resurser till befolkningen som påverkats av den begränsade </w:t>
      </w:r>
      <w:r w:rsidR="00312DBF">
        <w:t>rörelsefriheten</w:t>
      </w:r>
      <w:r>
        <w:t>.</w:t>
      </w:r>
      <w:r w:rsidR="004C13CE">
        <w:t xml:space="preserve"> </w:t>
      </w:r>
    </w:p>
    <w:p w:rsidR="00011F94" w:rsidP="002749F7">
      <w:pPr>
        <w:pStyle w:val="BodyText"/>
      </w:pPr>
      <w:r>
        <w:t xml:space="preserve">Beträffande internationell närvaro i Armenien och Azerbajdzjan har </w:t>
      </w:r>
      <w:r w:rsidR="00BE1C32">
        <w:t>EU</w:t>
      </w:r>
      <w:r>
        <w:t xml:space="preserve"> som</w:t>
      </w:r>
      <w:r>
        <w:t xml:space="preserve"> bekant</w:t>
      </w:r>
      <w:r w:rsidR="005B3F6D">
        <w:t>,</w:t>
      </w:r>
      <w:r w:rsidR="00A65B36">
        <w:t xml:space="preserve"> som Björn Söder lyfter fram</w:t>
      </w:r>
      <w:r w:rsidR="005B3F6D">
        <w:t>,</w:t>
      </w:r>
      <w:r>
        <w:t xml:space="preserve"> </w:t>
      </w:r>
      <w:r w:rsidR="00F65DA3">
        <w:t xml:space="preserve">under 2023 </w:t>
      </w:r>
      <w:r>
        <w:t xml:space="preserve">etablerat en GFSP-insats med ett </w:t>
      </w:r>
      <w:r w:rsidR="00F65DA3">
        <w:t xml:space="preserve">inledande </w:t>
      </w:r>
      <w:r>
        <w:t>mandat</w:t>
      </w:r>
      <w:r w:rsidR="00F65DA3">
        <w:t xml:space="preserve"> på två år på den armeniska sidan av gränsen</w:t>
      </w:r>
      <w:r>
        <w:t>.</w:t>
      </w:r>
      <w:r w:rsidR="00F65DA3">
        <w:t xml:space="preserve"> </w:t>
      </w:r>
      <w:r>
        <w:t>R</w:t>
      </w:r>
      <w:r w:rsidR="00F65DA3">
        <w:t xml:space="preserve">egeringen ser insatsen som en viktig del av EU:s engagemang för fred och stabilitet i Södra Kaukasien och för närvarande pågår arbetet med att fullt ut bemanna den. </w:t>
      </w:r>
    </w:p>
    <w:p w:rsidR="00B234FF" w:rsidP="002749F7">
      <w:pPr>
        <w:pStyle w:val="BodyText"/>
      </w:pPr>
      <w:r>
        <w:t xml:space="preserve">Rådet kommer </w:t>
      </w:r>
      <w:r w:rsidR="00011F94">
        <w:t>i ett senare skede</w:t>
      </w:r>
      <w:r>
        <w:t xml:space="preserve"> fatta beslut om </w:t>
      </w:r>
      <w:r w:rsidR="00011F94">
        <w:t>en ev</w:t>
      </w:r>
      <w:r w:rsidR="005247C7">
        <w:t>entuell</w:t>
      </w:r>
      <w:r w:rsidR="00011F94">
        <w:t xml:space="preserve"> förlängning av </w:t>
      </w:r>
      <w:r>
        <w:t>mandatet</w:t>
      </w:r>
      <w:r w:rsidR="00011F94">
        <w:t xml:space="preserve">, </w:t>
      </w:r>
      <w:r w:rsidR="005247C7">
        <w:t>då det</w:t>
      </w:r>
      <w:r>
        <w:t xml:space="preserve"> löper ut </w:t>
      </w:r>
      <w:r w:rsidR="00E26258">
        <w:t>2025</w:t>
      </w:r>
      <w:r w:rsidR="00011F94">
        <w:t>. R</w:t>
      </w:r>
      <w:r w:rsidR="00312DBF">
        <w:t xml:space="preserve">egeringen </w:t>
      </w:r>
      <w:r w:rsidR="00E26258">
        <w:t>välkomnar också etablerandet av en utrikes- och säkerpolitisk dialog mellan EU och Armenien, vars första möte ägde rum i Jerevan i slutet på januari. Den</w:t>
      </w:r>
      <w:r w:rsidR="00011F94">
        <w:t>na</w:t>
      </w:r>
      <w:r w:rsidR="00E26258">
        <w:t xml:space="preserve"> kommer att utgöra e</w:t>
      </w:r>
      <w:r w:rsidR="00011F94">
        <w:t>n bra plattform för</w:t>
      </w:r>
      <w:r w:rsidR="00E26258">
        <w:t xml:space="preserve"> att diskutera riktningen för det framtida samarbetet mellan EU och Armenien, med särskild betoning på just säkerhetsfrågor. </w:t>
      </w:r>
      <w:r w:rsidRPr="00986456" w:rsidR="00046AC4">
        <w:t>Vi kommer att noga följa utvecklingen och vara beredda att överväga ytterligare åtgärder som syftar till att bidra till stabiliteten i regionen.</w:t>
      </w:r>
    </w:p>
    <w:p w:rsidR="004D7D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B10741259564808B2DD9BA036412D0E"/>
          </w:placeholder>
          <w:dataBinding w:xpath="/ns0:DocumentInfo[1]/ns0:BaseInfo[1]/ns0:HeaderDate[1]" w:storeItemID="{31357076-B228-419E-86A8-C6A7D9669E00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A0C02">
            <w:t>19 april 2023</w:t>
          </w:r>
        </w:sdtContent>
      </w:sdt>
    </w:p>
    <w:p w:rsidR="004D7DFA" w:rsidP="004E7A8F">
      <w:pPr>
        <w:pStyle w:val="Brdtextutanavstnd"/>
      </w:pPr>
    </w:p>
    <w:p w:rsidR="004D7DFA" w:rsidP="004E7A8F">
      <w:pPr>
        <w:pStyle w:val="Brdtextutanavstnd"/>
      </w:pPr>
    </w:p>
    <w:p w:rsidR="004D7DFA" w:rsidP="00422A41">
      <w:pPr>
        <w:pStyle w:val="BodyText"/>
      </w:pPr>
      <w:r>
        <w:t>Tobias Billström</w:t>
      </w:r>
    </w:p>
    <w:p w:rsidR="004D7DF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42C9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42C97" w:rsidRPr="007D73AB" w:rsidP="00340DE0">
          <w:pPr>
            <w:pStyle w:val="Header"/>
          </w:pPr>
        </w:p>
      </w:tc>
      <w:tc>
        <w:tcPr>
          <w:tcW w:w="1134" w:type="dxa"/>
        </w:tcPr>
        <w:p w:rsidR="00D42C9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2C9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2C97" w:rsidRPr="00710A6C" w:rsidP="00EE3C0F">
          <w:pPr>
            <w:pStyle w:val="Header"/>
            <w:rPr>
              <w:b/>
            </w:rPr>
          </w:pPr>
        </w:p>
        <w:p w:rsidR="00D42C97" w:rsidP="00EE3C0F">
          <w:pPr>
            <w:pStyle w:val="Header"/>
          </w:pPr>
        </w:p>
        <w:p w:rsidR="00D42C97" w:rsidP="00EE3C0F">
          <w:pPr>
            <w:pStyle w:val="Header"/>
          </w:pPr>
        </w:p>
        <w:p w:rsidR="00D42C9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FCD68E98CC4003ABEC3A9020A54CB1"/>
            </w:placeholder>
            <w:dataBinding w:xpath="/ns0:DocumentInfo[1]/ns0:BaseInfo[1]/ns0:Dnr[1]" w:storeItemID="{31357076-B228-419E-86A8-C6A7D9669E00}" w:prefixMappings="xmlns:ns0='http://lp/documentinfo/RK' "/>
            <w:text/>
          </w:sdtPr>
          <w:sdtContent>
            <w:p w:rsidR="00D42C97" w:rsidP="00EE3C0F">
              <w:pPr>
                <w:pStyle w:val="Header"/>
              </w:pPr>
              <w:r>
                <w:t>UD2023/05628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C3A31EC7C2499C9E32F0F522A69A8C"/>
            </w:placeholder>
            <w:dataBinding w:xpath="/ns0:DocumentInfo[1]/ns0:BaseInfo[1]/ns0:DocNumber[1]" w:storeItemID="{31357076-B228-419E-86A8-C6A7D9669E00}" w:prefixMappings="xmlns:ns0='http://lp/documentinfo/RK' "/>
            <w:text/>
          </w:sdtPr>
          <w:sdtContent>
            <w:p w:rsidR="00D42C97" w:rsidP="00EE3C0F">
              <w:pPr>
                <w:pStyle w:val="Header"/>
              </w:pPr>
              <w:r>
                <w:t>UD2023/05629</w:t>
              </w:r>
            </w:p>
          </w:sdtContent>
        </w:sdt>
        <w:p w:rsidR="00D42C97" w:rsidP="00EE3C0F">
          <w:pPr>
            <w:pStyle w:val="Header"/>
          </w:pPr>
        </w:p>
      </w:tc>
      <w:tc>
        <w:tcPr>
          <w:tcW w:w="1134" w:type="dxa"/>
        </w:tcPr>
        <w:p w:rsidR="00D42C97" w:rsidP="0094502D">
          <w:pPr>
            <w:pStyle w:val="Header"/>
          </w:pPr>
        </w:p>
        <w:p w:rsidR="00D42C9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6E7AFF6C604C11A1CC69EB8DE882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2C97" w:rsidRPr="00D42C97" w:rsidP="00340DE0">
              <w:pPr>
                <w:pStyle w:val="Header"/>
                <w:rPr>
                  <w:b/>
                </w:rPr>
              </w:pPr>
              <w:r w:rsidRPr="00D42C97">
                <w:rPr>
                  <w:b/>
                </w:rPr>
                <w:t>Utrikesdepartementet</w:t>
              </w:r>
            </w:p>
            <w:p w:rsidR="006A0C02" w:rsidP="00340DE0">
              <w:pPr>
                <w:pStyle w:val="Header"/>
              </w:pPr>
              <w:r w:rsidRPr="00D42C97">
                <w:t>Utrikesministern</w:t>
              </w:r>
            </w:p>
            <w:p w:rsidR="006A0C02" w:rsidP="00340DE0">
              <w:pPr>
                <w:pStyle w:val="Header"/>
              </w:pPr>
            </w:p>
            <w:p w:rsidR="00D42C97" w:rsidRPr="00340DE0" w:rsidP="006A0C0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3ED8069A46446DB51639463E7F9F08"/>
          </w:placeholder>
          <w:dataBinding w:xpath="/ns0:DocumentInfo[1]/ns0:BaseInfo[1]/ns0:Recipient[1]" w:storeItemID="{31357076-B228-419E-86A8-C6A7D9669E00}" w:prefixMappings="xmlns:ns0='http://lp/documentinfo/RK' "/>
          <w:text w:multiLine="1"/>
        </w:sdtPr>
        <w:sdtContent>
          <w:tc>
            <w:tcPr>
              <w:tcW w:w="3170" w:type="dxa"/>
            </w:tcPr>
            <w:p w:rsidR="00D42C9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42C9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11F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FCD68E98CC4003ABEC3A9020A54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25411-8190-4E97-88E0-1C2B5DD051BB}"/>
      </w:docPartPr>
      <w:docPartBody>
        <w:p w:rsidR="008F4B11" w:rsidP="00AA6025">
          <w:pPr>
            <w:pStyle w:val="DFFCD68E98CC4003ABEC3A9020A54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C3A31EC7C2499C9E32F0F522A69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6AC87-1C78-4EAC-AB0D-F3724DF84B47}"/>
      </w:docPartPr>
      <w:docPartBody>
        <w:p w:rsidR="008F4B11" w:rsidP="00AA6025">
          <w:pPr>
            <w:pStyle w:val="64C3A31EC7C2499C9E32F0F522A69A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6E7AFF6C604C11A1CC69EB8DE88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DEE74-BEFE-4E7F-A15C-BF0593CB4252}"/>
      </w:docPartPr>
      <w:docPartBody>
        <w:p w:rsidR="008F4B11" w:rsidP="00AA6025">
          <w:pPr>
            <w:pStyle w:val="256E7AFF6C604C11A1CC69EB8DE882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3ED8069A46446DB51639463E7F9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E16F6-07C4-4A4E-9CDD-4CB98CE99B7B}"/>
      </w:docPartPr>
      <w:docPartBody>
        <w:p w:rsidR="008F4B11" w:rsidP="00AA6025">
          <w:pPr>
            <w:pStyle w:val="D63ED8069A46446DB51639463E7F9F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10741259564808B2DD9BA036412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63C93-C93B-44FA-A859-0E890E422464}"/>
      </w:docPartPr>
      <w:docPartBody>
        <w:p w:rsidR="008F4B11" w:rsidP="00AA6025">
          <w:pPr>
            <w:pStyle w:val="FB10741259564808B2DD9BA036412D0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025"/>
    <w:rPr>
      <w:noProof w:val="0"/>
      <w:color w:val="808080"/>
    </w:rPr>
  </w:style>
  <w:style w:type="paragraph" w:customStyle="1" w:styleId="DFFCD68E98CC4003ABEC3A9020A54CB1">
    <w:name w:val="DFFCD68E98CC4003ABEC3A9020A54CB1"/>
    <w:rsid w:val="00AA6025"/>
  </w:style>
  <w:style w:type="paragraph" w:customStyle="1" w:styleId="D63ED8069A46446DB51639463E7F9F08">
    <w:name w:val="D63ED8069A46446DB51639463E7F9F08"/>
    <w:rsid w:val="00AA6025"/>
  </w:style>
  <w:style w:type="paragraph" w:customStyle="1" w:styleId="64C3A31EC7C2499C9E32F0F522A69A8C1">
    <w:name w:val="64C3A31EC7C2499C9E32F0F522A69A8C1"/>
    <w:rsid w:val="00AA60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6E7AFF6C604C11A1CC69EB8DE882C61">
    <w:name w:val="256E7AFF6C604C11A1CC69EB8DE882C61"/>
    <w:rsid w:val="00AA60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10741259564808B2DD9BA036412D0E">
    <w:name w:val="FB10741259564808B2DD9BA036412D0E"/>
    <w:rsid w:val="00AA60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2023-04-19T00:00:00</HeaderDate>
    <Office/>
    <Dnr>UD2023/05628</Dnr>
    <ParagrafNr/>
    <DocumentTitle/>
    <VisitingAddress/>
    <Extra1/>
    <Extra2/>
    <Extra3>Björn Söder</Extra3>
    <Number/>
    <Recipient>Till riksdagen
</Recipient>
    <SenderText/>
    <DocNumber>UD2023/05629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7b9da95a-6cd1-416c-8e69-8b7f331df0ee</RD_Svarsid>
  </documentManagement>
</p:properties>
</file>

<file path=customXml/itemProps1.xml><?xml version="1.0" encoding="utf-8"?>
<ds:datastoreItem xmlns:ds="http://schemas.openxmlformats.org/officeDocument/2006/customXml" ds:itemID="{FA64C95B-802F-4B03-840B-8BC68D789254}"/>
</file>

<file path=customXml/itemProps2.xml><?xml version="1.0" encoding="utf-8"?>
<ds:datastoreItem xmlns:ds="http://schemas.openxmlformats.org/officeDocument/2006/customXml" ds:itemID="{8534B732-4F22-4BD6-AB81-F3327A423B4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1357076-B228-419E-86A8-C6A7D9669E00}"/>
</file>

<file path=customXml/itemProps5.xml><?xml version="1.0" encoding="utf-8"?>
<ds:datastoreItem xmlns:ds="http://schemas.openxmlformats.org/officeDocument/2006/customXml" ds:itemID="{DA7715CD-6D67-4D5C-B0F3-11867448B8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541 och 542 av Björn Söder (SD).docx</dc:title>
  <cp:revision>2</cp:revision>
  <dcterms:created xsi:type="dcterms:W3CDTF">2023-04-18T13:40:00Z</dcterms:created>
  <dcterms:modified xsi:type="dcterms:W3CDTF">2023-04-18T13:40:00Z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70a3cbe3-2531-4b0e-87ba-85cd07bb86e4</vt:lpwstr>
  </property>
</Properties>
</file>