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7F990E" w14:textId="77777777">
        <w:tc>
          <w:tcPr>
            <w:tcW w:w="2268" w:type="dxa"/>
          </w:tcPr>
          <w:p w14:paraId="355AB3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A93C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054A8F" w14:textId="77777777">
        <w:tc>
          <w:tcPr>
            <w:tcW w:w="2268" w:type="dxa"/>
          </w:tcPr>
          <w:p w14:paraId="401F93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5D8D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600B61" w14:textId="77777777">
        <w:tc>
          <w:tcPr>
            <w:tcW w:w="3402" w:type="dxa"/>
            <w:gridSpan w:val="2"/>
          </w:tcPr>
          <w:p w14:paraId="4C0A09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20D3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62DE27" w14:textId="77777777">
        <w:tc>
          <w:tcPr>
            <w:tcW w:w="2268" w:type="dxa"/>
          </w:tcPr>
          <w:p w14:paraId="25A175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27C950" w14:textId="77777777" w:rsidR="006E4E11" w:rsidRPr="00ED583F" w:rsidRDefault="00EB06C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N2017/02843/FJR</w:t>
            </w:r>
          </w:p>
        </w:tc>
      </w:tr>
      <w:tr w:rsidR="006E4E11" w14:paraId="7D3E6531" w14:textId="77777777">
        <w:tc>
          <w:tcPr>
            <w:tcW w:w="2268" w:type="dxa"/>
          </w:tcPr>
          <w:p w14:paraId="46F13A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6628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5D0521" w14:textId="77777777">
        <w:trPr>
          <w:trHeight w:val="284"/>
        </w:trPr>
        <w:tc>
          <w:tcPr>
            <w:tcW w:w="4911" w:type="dxa"/>
          </w:tcPr>
          <w:p w14:paraId="5DBD045B" w14:textId="77777777" w:rsidR="006E4E11" w:rsidRDefault="00EB06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3852DF0" w14:textId="77777777">
        <w:trPr>
          <w:trHeight w:val="284"/>
        </w:trPr>
        <w:tc>
          <w:tcPr>
            <w:tcW w:w="4911" w:type="dxa"/>
          </w:tcPr>
          <w:p w14:paraId="38D814E4" w14:textId="77777777" w:rsidR="000A6852" w:rsidRDefault="00EB06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069A9650" w14:textId="54A640F3" w:rsidR="003C7560" w:rsidRDefault="003C7560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7D568A" w14:paraId="73BC2D57" w14:textId="77777777">
        <w:trPr>
          <w:trHeight w:val="284"/>
        </w:trPr>
        <w:tc>
          <w:tcPr>
            <w:tcW w:w="4911" w:type="dxa"/>
          </w:tcPr>
          <w:p w14:paraId="76B0B27C" w14:textId="77777777" w:rsidR="006E4E11" w:rsidRDefault="006E4E11" w:rsidP="000A68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568A" w14:paraId="2C579A55" w14:textId="77777777">
        <w:trPr>
          <w:trHeight w:val="284"/>
        </w:trPr>
        <w:tc>
          <w:tcPr>
            <w:tcW w:w="4911" w:type="dxa"/>
          </w:tcPr>
          <w:p w14:paraId="15244AD5" w14:textId="0BE6206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568A" w14:paraId="20940AA7" w14:textId="77777777">
        <w:trPr>
          <w:trHeight w:val="284"/>
        </w:trPr>
        <w:tc>
          <w:tcPr>
            <w:tcW w:w="4911" w:type="dxa"/>
          </w:tcPr>
          <w:p w14:paraId="37C877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568A" w14:paraId="671AA7F2" w14:textId="77777777">
        <w:trPr>
          <w:trHeight w:val="284"/>
        </w:trPr>
        <w:tc>
          <w:tcPr>
            <w:tcW w:w="4911" w:type="dxa"/>
          </w:tcPr>
          <w:p w14:paraId="6A695C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568A" w14:paraId="0666C227" w14:textId="77777777">
        <w:trPr>
          <w:trHeight w:val="284"/>
        </w:trPr>
        <w:tc>
          <w:tcPr>
            <w:tcW w:w="4911" w:type="dxa"/>
          </w:tcPr>
          <w:p w14:paraId="04A9EF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32FE3A" w14:textId="77777777" w:rsidR="006E4E11" w:rsidRDefault="00EB06CA">
      <w:pPr>
        <w:framePr w:w="4400" w:h="2523" w:wrap="notBeside" w:vAnchor="page" w:hAnchor="page" w:x="6453" w:y="2445"/>
        <w:ind w:left="142"/>
      </w:pPr>
      <w:r>
        <w:t>Till riksdagen</w:t>
      </w:r>
    </w:p>
    <w:p w14:paraId="524FC96A" w14:textId="77777777" w:rsidR="006E4E11" w:rsidRDefault="00EB06CA" w:rsidP="00EB06CA">
      <w:pPr>
        <w:pStyle w:val="RKrubrik"/>
        <w:pBdr>
          <w:bottom w:val="single" w:sz="4" w:space="1" w:color="auto"/>
        </w:pBdr>
        <w:spacing w:before="0" w:after="0"/>
      </w:pPr>
      <w:r>
        <w:t>Svar på fråga 2016/17:1229 av Fredrik Christensson (C) Säljakt</w:t>
      </w:r>
    </w:p>
    <w:p w14:paraId="59EED93F" w14:textId="77777777" w:rsidR="006E4E11" w:rsidRDefault="006E4E11">
      <w:pPr>
        <w:pStyle w:val="RKnormal"/>
      </w:pPr>
    </w:p>
    <w:p w14:paraId="3B113BC0" w14:textId="23792096" w:rsidR="006E4E11" w:rsidRDefault="00EB06CA">
      <w:pPr>
        <w:pStyle w:val="RKnormal"/>
      </w:pPr>
      <w:r>
        <w:t xml:space="preserve">Fredrik Christensson har frågat mig vad jag och regeringen avser vidta för åtgärder för att få en fungerande säljakt och därmed stärka möjligheterna till ett </w:t>
      </w:r>
      <w:r w:rsidR="000679F4">
        <w:t>långsiktigt hållbart kustfiske.</w:t>
      </w:r>
    </w:p>
    <w:p w14:paraId="1F2E03E0" w14:textId="77777777" w:rsidR="00EB06CA" w:rsidRDefault="00EB06CA">
      <w:pPr>
        <w:pStyle w:val="RKnormal"/>
      </w:pPr>
    </w:p>
    <w:p w14:paraId="43577B05" w14:textId="58C86DA7" w:rsidR="007D568A" w:rsidRDefault="007D568A" w:rsidP="007D568A">
      <w:pPr>
        <w:pStyle w:val="RKnormal"/>
      </w:pPr>
      <w:r w:rsidRPr="007D568A">
        <w:t xml:space="preserve">Det finns i dag livskraftiga populationer av gråsäl och vikare i Östersjön samt knubbsälar i Västerhavet och södra Östersjön. </w:t>
      </w:r>
      <w:r w:rsidR="00BF3C23">
        <w:t>Jag är medveten om att s</w:t>
      </w:r>
      <w:r w:rsidRPr="007D568A">
        <w:t>älar</w:t>
      </w:r>
      <w:r w:rsidR="001728C0">
        <w:t>na</w:t>
      </w:r>
      <w:r w:rsidRPr="007D568A">
        <w:t xml:space="preserve"> orsakar skada då de tar fisk direkt ur fiskenäten och förstör fiskeredskap. Skyddsjakt</w:t>
      </w:r>
      <w:r w:rsidR="00A40712">
        <w:t>,</w:t>
      </w:r>
      <w:r w:rsidR="00A936F4">
        <w:t xml:space="preserve"> som bl.a. syftar till att skydda fiskeredskap och fiskefångst</w:t>
      </w:r>
      <w:r w:rsidR="00A40712">
        <w:t>,</w:t>
      </w:r>
      <w:r w:rsidR="00A936F4">
        <w:t xml:space="preserve"> </w:t>
      </w:r>
      <w:r w:rsidRPr="007D568A">
        <w:t xml:space="preserve">är </w:t>
      </w:r>
      <w:r w:rsidR="003E39C3">
        <w:t xml:space="preserve">idag </w:t>
      </w:r>
      <w:r w:rsidRPr="007D568A">
        <w:t>den enda tillåtna jaktformen för säl.</w:t>
      </w:r>
    </w:p>
    <w:p w14:paraId="0E175612" w14:textId="77777777" w:rsidR="00BF3C23" w:rsidRDefault="00BF3C23" w:rsidP="007D568A">
      <w:pPr>
        <w:pStyle w:val="RKnormal"/>
      </w:pPr>
    </w:p>
    <w:p w14:paraId="304DAF8E" w14:textId="401EFFB9" w:rsidR="00BF3C23" w:rsidRDefault="00BF3C23" w:rsidP="00BF3C23">
      <w:pPr>
        <w:pStyle w:val="RKnormal"/>
        <w:rPr>
          <w:rFonts w:ascii="open_sansregular" w:hAnsi="open_sansregular"/>
          <w:sz w:val="21"/>
          <w:szCs w:val="21"/>
        </w:rPr>
      </w:pPr>
      <w:r w:rsidRPr="00BF3C23">
        <w:t xml:space="preserve">Viltet ska förvaltas på ett hållbart sätt, vilket innebär att ekonomiska, ekologiska, sociala och kulturella aspekter </w:t>
      </w:r>
      <w:r w:rsidR="001728C0">
        <w:t xml:space="preserve">ska </w:t>
      </w:r>
      <w:r w:rsidRPr="00BF3C23">
        <w:t>väg</w:t>
      </w:r>
      <w:r w:rsidR="001728C0">
        <w:t>a</w:t>
      </w:r>
      <w:r w:rsidRPr="00BF3C23">
        <w:t xml:space="preserve">s in i förvaltningen. En </w:t>
      </w:r>
      <w:r w:rsidR="00FA1D40">
        <w:t xml:space="preserve">långsiktigt </w:t>
      </w:r>
      <w:r w:rsidRPr="00BF3C23">
        <w:t xml:space="preserve">hållbar viltförvaltning ska vara adaptiv och ekosystembaserad samt utgå från ett flerartsperspektiv och </w:t>
      </w:r>
      <w:r w:rsidR="00701A95">
        <w:t xml:space="preserve">en </w:t>
      </w:r>
      <w:r w:rsidRPr="00BF3C23">
        <w:t xml:space="preserve">utvecklad regionalisering. Den </w:t>
      </w:r>
      <w:r w:rsidR="009B4C22">
        <w:t xml:space="preserve">ska </w:t>
      </w:r>
      <w:r w:rsidRPr="00BF3C23">
        <w:t xml:space="preserve">kännetecknas av </w:t>
      </w:r>
      <w:r w:rsidR="009B4C22">
        <w:t xml:space="preserve">en </w:t>
      </w:r>
      <w:r w:rsidRPr="00BF3C23">
        <w:t>balans mellan brukande och bevarande av vilt. Både möjligheter och problem som viltet orsakar ska beaktas</w:t>
      </w:r>
      <w:r>
        <w:rPr>
          <w:rFonts w:ascii="open_sansregular" w:hAnsi="open_sansregular"/>
          <w:sz w:val="21"/>
          <w:szCs w:val="21"/>
        </w:rPr>
        <w:t>.</w:t>
      </w:r>
    </w:p>
    <w:p w14:paraId="2F54AB36" w14:textId="77777777" w:rsidR="00BF3C23" w:rsidRDefault="00BF3C23" w:rsidP="00BF3C23">
      <w:pPr>
        <w:pStyle w:val="RKnormal"/>
        <w:rPr>
          <w:rFonts w:ascii="open_sansregular" w:hAnsi="open_sansregular"/>
          <w:sz w:val="21"/>
          <w:szCs w:val="21"/>
        </w:rPr>
      </w:pPr>
    </w:p>
    <w:p w14:paraId="5E38FB2D" w14:textId="3308B22F" w:rsidR="00E95D21" w:rsidRDefault="00BF3C23" w:rsidP="00E95D21">
      <w:pPr>
        <w:pStyle w:val="RKnormal"/>
      </w:pPr>
      <w:r w:rsidRPr="007346FE">
        <w:t xml:space="preserve">För att minska </w:t>
      </w:r>
      <w:r w:rsidR="00A24712">
        <w:t>omfattningen</w:t>
      </w:r>
      <w:r w:rsidRPr="007346FE">
        <w:t xml:space="preserve"> av s</w:t>
      </w:r>
      <w:r w:rsidR="003E39C3">
        <w:t>äl</w:t>
      </w:r>
      <w:r w:rsidRPr="007346FE">
        <w:t xml:space="preserve">skadorna </w:t>
      </w:r>
      <w:r w:rsidR="004D2F4B">
        <w:t>kan yrkesfiskare genom</w:t>
      </w:r>
      <w:r w:rsidRPr="007346FE">
        <w:t xml:space="preserve"> havs- och fiskeriprogrammet </w:t>
      </w:r>
      <w:r w:rsidR="004D2F4B">
        <w:t xml:space="preserve">få stöd för att </w:t>
      </w:r>
      <w:r w:rsidR="004846B8">
        <w:t>utveckl</w:t>
      </w:r>
      <w:r w:rsidR="004D2F4B">
        <w:t>a</w:t>
      </w:r>
      <w:r w:rsidR="004846B8">
        <w:t xml:space="preserve"> redskap och</w:t>
      </w:r>
      <w:r w:rsidRPr="007346FE">
        <w:t xml:space="preserve"> </w:t>
      </w:r>
      <w:proofErr w:type="gramStart"/>
      <w:r w:rsidRPr="007346FE">
        <w:t>invester</w:t>
      </w:r>
      <w:r w:rsidR="004D2F4B">
        <w:t>a</w:t>
      </w:r>
      <w:r w:rsidRPr="007346FE">
        <w:t xml:space="preserve"> i utrustning för att </w:t>
      </w:r>
      <w:r w:rsidR="00E95D21">
        <w:t>förebygga</w:t>
      </w:r>
      <w:r w:rsidR="00120494">
        <w:t xml:space="preserve"> skador</w:t>
      </w:r>
      <w:r w:rsidR="00E95D21">
        <w:t xml:space="preserve"> och </w:t>
      </w:r>
      <w:r w:rsidRPr="007346FE">
        <w:t xml:space="preserve">skydda redskap och fångster </w:t>
      </w:r>
      <w:r w:rsidR="003E39C3">
        <w:t>från sälar.</w:t>
      </w:r>
      <w:proofErr w:type="gramEnd"/>
      <w:r w:rsidR="003E39C3">
        <w:t xml:space="preserve"> </w:t>
      </w:r>
      <w:r w:rsidR="00E95D21">
        <w:t xml:space="preserve">Yrkesfiskare kan även få viss ersättning för uppkommen skada orsakad av säl. </w:t>
      </w:r>
    </w:p>
    <w:p w14:paraId="4B08CEE7" w14:textId="77777777" w:rsidR="00EB06CA" w:rsidRDefault="00EB06CA">
      <w:pPr>
        <w:pStyle w:val="RKnormal"/>
      </w:pPr>
    </w:p>
    <w:p w14:paraId="2BF660CA" w14:textId="50042E47" w:rsidR="00C92B80" w:rsidRDefault="007D568A">
      <w:pPr>
        <w:pStyle w:val="RKnormal"/>
      </w:pPr>
      <w:r>
        <w:t xml:space="preserve">Naturvårdsverket </w:t>
      </w:r>
      <w:r w:rsidR="003E39C3">
        <w:t>har tidigare fått</w:t>
      </w:r>
      <w:r w:rsidR="009E06F5">
        <w:t xml:space="preserve"> ett regeringsuppdrag att </w:t>
      </w:r>
      <w:r w:rsidR="009E06F5" w:rsidRPr="006A2457">
        <w:rPr>
          <w:rFonts w:cs="OriginalGaramondBTRoman"/>
          <w:szCs w:val="24"/>
          <w:lang w:eastAsia="sv-SE"/>
        </w:rPr>
        <w:t xml:space="preserve">utreda förutsättningarna för och föreslå hur en licensjakt på säl bör utformas samt utreda och föreslå hur skyddsjakten på säl kan effektiviseras i syfte att uppnå beslutad tilldelning. </w:t>
      </w:r>
      <w:r w:rsidR="009E06F5" w:rsidRPr="006A2457">
        <w:t>Rapporten</w:t>
      </w:r>
      <w:r w:rsidR="003E39C3">
        <w:t xml:space="preserve"> har inkommit</w:t>
      </w:r>
      <w:r w:rsidR="009E06F5">
        <w:t xml:space="preserve"> till </w:t>
      </w:r>
      <w:r w:rsidR="00765A89">
        <w:t>R</w:t>
      </w:r>
      <w:r w:rsidR="009E06F5">
        <w:t>egeringskansliet och</w:t>
      </w:r>
      <w:r w:rsidR="003E39C3">
        <w:t xml:space="preserve"> remitterats</w:t>
      </w:r>
      <w:r w:rsidR="00993508">
        <w:t xml:space="preserve">. </w:t>
      </w:r>
      <w:r w:rsidR="009E06F5">
        <w:t xml:space="preserve">Ärendet är </w:t>
      </w:r>
      <w:r w:rsidR="00BF3C23">
        <w:t xml:space="preserve">under fortsatt beredning i Regeringskansliet. </w:t>
      </w:r>
    </w:p>
    <w:p w14:paraId="25EBFC4D" w14:textId="77777777" w:rsidR="00EB06CA" w:rsidRDefault="00EB06CA">
      <w:pPr>
        <w:pStyle w:val="RKnormal"/>
      </w:pPr>
    </w:p>
    <w:p w14:paraId="65FF896B" w14:textId="7A73C81B" w:rsidR="000A6852" w:rsidRDefault="000A6852">
      <w:pPr>
        <w:pStyle w:val="RKnormal"/>
      </w:pPr>
    </w:p>
    <w:p w14:paraId="4F974D0D" w14:textId="77777777" w:rsidR="000A6852" w:rsidRDefault="000A6852">
      <w:pPr>
        <w:pStyle w:val="RKnormal"/>
      </w:pPr>
    </w:p>
    <w:p w14:paraId="08B223CF" w14:textId="77777777" w:rsidR="000A6852" w:rsidRDefault="000A6852">
      <w:pPr>
        <w:pStyle w:val="RKnormal"/>
      </w:pPr>
    </w:p>
    <w:p w14:paraId="3254743A" w14:textId="77777777" w:rsidR="000A6852" w:rsidRDefault="000A6852">
      <w:pPr>
        <w:pStyle w:val="RKnormal"/>
      </w:pPr>
    </w:p>
    <w:p w14:paraId="693AE46C" w14:textId="77777777" w:rsidR="00EB06CA" w:rsidRPr="00993508" w:rsidRDefault="00EB06CA">
      <w:pPr>
        <w:pStyle w:val="RKnormal"/>
        <w:rPr>
          <w:lang w:val="de-DE"/>
        </w:rPr>
      </w:pPr>
      <w:r w:rsidRPr="00993508">
        <w:rPr>
          <w:lang w:val="de-DE"/>
        </w:rPr>
        <w:t xml:space="preserve">Stockholm den 25 </w:t>
      </w:r>
      <w:proofErr w:type="spellStart"/>
      <w:r w:rsidRPr="00993508">
        <w:rPr>
          <w:lang w:val="de-DE"/>
        </w:rPr>
        <w:t>april</w:t>
      </w:r>
      <w:proofErr w:type="spellEnd"/>
      <w:r w:rsidRPr="00993508">
        <w:rPr>
          <w:lang w:val="de-DE"/>
        </w:rPr>
        <w:t xml:space="preserve"> 2017</w:t>
      </w:r>
    </w:p>
    <w:p w14:paraId="1359E3E5" w14:textId="77777777" w:rsidR="00EB06CA" w:rsidRPr="00993508" w:rsidRDefault="00EB06CA">
      <w:pPr>
        <w:pStyle w:val="RKnormal"/>
        <w:rPr>
          <w:lang w:val="de-DE"/>
        </w:rPr>
      </w:pPr>
    </w:p>
    <w:p w14:paraId="7A8887CD" w14:textId="77777777" w:rsidR="00EB06CA" w:rsidRDefault="00EB06CA">
      <w:pPr>
        <w:pStyle w:val="RKnormal"/>
        <w:rPr>
          <w:lang w:val="de-DE"/>
        </w:rPr>
      </w:pPr>
    </w:p>
    <w:p w14:paraId="2652D62E" w14:textId="77777777" w:rsidR="000A6852" w:rsidRPr="00993508" w:rsidRDefault="000A6852">
      <w:pPr>
        <w:pStyle w:val="RKnormal"/>
        <w:rPr>
          <w:lang w:val="de-DE"/>
        </w:rPr>
      </w:pPr>
    </w:p>
    <w:p w14:paraId="62CECBD7" w14:textId="77777777" w:rsidR="00EB06CA" w:rsidRPr="00993508" w:rsidRDefault="00EB06CA">
      <w:pPr>
        <w:pStyle w:val="RKnormal"/>
        <w:rPr>
          <w:lang w:val="de-DE"/>
        </w:rPr>
      </w:pPr>
      <w:r w:rsidRPr="00993508">
        <w:rPr>
          <w:lang w:val="de-DE"/>
        </w:rPr>
        <w:t>Sven-Erik Bucht</w:t>
      </w:r>
    </w:p>
    <w:sectPr w:rsidR="00EB06CA" w:rsidRPr="00993508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5E23A" w14:textId="77777777" w:rsidR="00A936F4" w:rsidRDefault="00A936F4">
      <w:r>
        <w:separator/>
      </w:r>
    </w:p>
  </w:endnote>
  <w:endnote w:type="continuationSeparator" w:id="0">
    <w:p w14:paraId="59C08303" w14:textId="77777777" w:rsidR="00A936F4" w:rsidRDefault="00A936F4">
      <w:r>
        <w:continuationSeparator/>
      </w:r>
    </w:p>
  </w:endnote>
  <w:endnote w:type="continuationNotice" w:id="1">
    <w:p w14:paraId="3EBAACAB" w14:textId="77777777" w:rsidR="00A936F4" w:rsidRDefault="00A936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4D949" w14:textId="77777777" w:rsidR="00A936F4" w:rsidRDefault="00A936F4">
      <w:r>
        <w:separator/>
      </w:r>
    </w:p>
  </w:footnote>
  <w:footnote w:type="continuationSeparator" w:id="0">
    <w:p w14:paraId="46EB9F55" w14:textId="77777777" w:rsidR="00A936F4" w:rsidRDefault="00A936F4">
      <w:r>
        <w:continuationSeparator/>
      </w:r>
    </w:p>
  </w:footnote>
  <w:footnote w:type="continuationNotice" w:id="1">
    <w:p w14:paraId="01C7B44A" w14:textId="77777777" w:rsidR="00A936F4" w:rsidRDefault="00A936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55819" w14:textId="77777777" w:rsidR="00A936F4" w:rsidRDefault="00A936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0A9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936F4" w14:paraId="5F6058AB" w14:textId="77777777">
      <w:trPr>
        <w:cantSplit/>
      </w:trPr>
      <w:tc>
        <w:tcPr>
          <w:tcW w:w="3119" w:type="dxa"/>
        </w:tcPr>
        <w:p w14:paraId="4351824F" w14:textId="77777777" w:rsidR="00A936F4" w:rsidRDefault="00A936F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00F8A0" w14:textId="77777777" w:rsidR="00A936F4" w:rsidRDefault="00A936F4">
          <w:pPr>
            <w:pStyle w:val="Sidhuvud"/>
            <w:ind w:right="360"/>
          </w:pPr>
        </w:p>
      </w:tc>
      <w:tc>
        <w:tcPr>
          <w:tcW w:w="1525" w:type="dxa"/>
        </w:tcPr>
        <w:p w14:paraId="254EE97E" w14:textId="77777777" w:rsidR="00A936F4" w:rsidRDefault="00A936F4">
          <w:pPr>
            <w:pStyle w:val="Sidhuvud"/>
            <w:ind w:right="360"/>
          </w:pPr>
        </w:p>
      </w:tc>
    </w:tr>
  </w:tbl>
  <w:p w14:paraId="0E36866B" w14:textId="77777777" w:rsidR="00A936F4" w:rsidRDefault="00A936F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912D" w14:textId="77777777" w:rsidR="00A936F4" w:rsidRDefault="00A936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0A9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936F4" w14:paraId="49AAF383" w14:textId="77777777">
      <w:trPr>
        <w:cantSplit/>
      </w:trPr>
      <w:tc>
        <w:tcPr>
          <w:tcW w:w="3119" w:type="dxa"/>
        </w:tcPr>
        <w:p w14:paraId="20692CC3" w14:textId="77777777" w:rsidR="00A936F4" w:rsidRDefault="00A936F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E6FE44" w14:textId="77777777" w:rsidR="00A936F4" w:rsidRDefault="00A936F4">
          <w:pPr>
            <w:pStyle w:val="Sidhuvud"/>
            <w:ind w:right="360"/>
          </w:pPr>
        </w:p>
      </w:tc>
      <w:tc>
        <w:tcPr>
          <w:tcW w:w="1525" w:type="dxa"/>
        </w:tcPr>
        <w:p w14:paraId="21B57735" w14:textId="77777777" w:rsidR="00A936F4" w:rsidRDefault="00A936F4">
          <w:pPr>
            <w:pStyle w:val="Sidhuvud"/>
            <w:ind w:right="360"/>
          </w:pPr>
        </w:p>
      </w:tc>
    </w:tr>
  </w:tbl>
  <w:p w14:paraId="3E4CB877" w14:textId="77777777" w:rsidR="00A936F4" w:rsidRDefault="00A936F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167C8" w14:textId="77777777" w:rsidR="00A936F4" w:rsidRDefault="00A936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135928" wp14:editId="7C50362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74CC8" w14:textId="77777777" w:rsidR="00A936F4" w:rsidRDefault="00A936F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69686D" w14:textId="77777777" w:rsidR="00A936F4" w:rsidRDefault="00A936F4">
    <w:pPr>
      <w:rPr>
        <w:rFonts w:ascii="TradeGothic" w:hAnsi="TradeGothic"/>
        <w:b/>
        <w:bCs/>
        <w:spacing w:val="12"/>
        <w:sz w:val="22"/>
      </w:rPr>
    </w:pPr>
  </w:p>
  <w:p w14:paraId="60D7FA48" w14:textId="77777777" w:rsidR="00A936F4" w:rsidRDefault="00A936F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A99072" w14:textId="77777777" w:rsidR="00A936F4" w:rsidRDefault="00A936F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CA"/>
    <w:rsid w:val="000159DD"/>
    <w:rsid w:val="00022304"/>
    <w:rsid w:val="00024391"/>
    <w:rsid w:val="00055C39"/>
    <w:rsid w:val="000679F4"/>
    <w:rsid w:val="0008410C"/>
    <w:rsid w:val="000A6852"/>
    <w:rsid w:val="000C5C24"/>
    <w:rsid w:val="000E1541"/>
    <w:rsid w:val="00120494"/>
    <w:rsid w:val="00143D1C"/>
    <w:rsid w:val="00150384"/>
    <w:rsid w:val="00160901"/>
    <w:rsid w:val="001728C0"/>
    <w:rsid w:val="00176F79"/>
    <w:rsid w:val="001805B7"/>
    <w:rsid w:val="001855C0"/>
    <w:rsid w:val="001A74DA"/>
    <w:rsid w:val="00213E9C"/>
    <w:rsid w:val="002B0925"/>
    <w:rsid w:val="002C308B"/>
    <w:rsid w:val="00334BA1"/>
    <w:rsid w:val="00367B1C"/>
    <w:rsid w:val="003755D6"/>
    <w:rsid w:val="003C7560"/>
    <w:rsid w:val="003E1CDD"/>
    <w:rsid w:val="003E39C3"/>
    <w:rsid w:val="004846B8"/>
    <w:rsid w:val="004A328D"/>
    <w:rsid w:val="004D2F4B"/>
    <w:rsid w:val="00543A9F"/>
    <w:rsid w:val="00575D22"/>
    <w:rsid w:val="00583250"/>
    <w:rsid w:val="005857DE"/>
    <w:rsid w:val="0058762B"/>
    <w:rsid w:val="005F7A2E"/>
    <w:rsid w:val="0061022B"/>
    <w:rsid w:val="006439B9"/>
    <w:rsid w:val="006B17CE"/>
    <w:rsid w:val="006E4E11"/>
    <w:rsid w:val="006F57F2"/>
    <w:rsid w:val="00701A95"/>
    <w:rsid w:val="007242A3"/>
    <w:rsid w:val="0072520D"/>
    <w:rsid w:val="00751B76"/>
    <w:rsid w:val="00765A89"/>
    <w:rsid w:val="007A6855"/>
    <w:rsid w:val="007D568A"/>
    <w:rsid w:val="00866DF7"/>
    <w:rsid w:val="008A2A09"/>
    <w:rsid w:val="008B3F6B"/>
    <w:rsid w:val="0092027A"/>
    <w:rsid w:val="0093142A"/>
    <w:rsid w:val="00955E31"/>
    <w:rsid w:val="00992E72"/>
    <w:rsid w:val="00993508"/>
    <w:rsid w:val="009B4C22"/>
    <w:rsid w:val="009E06F5"/>
    <w:rsid w:val="00A24712"/>
    <w:rsid w:val="00A40712"/>
    <w:rsid w:val="00A936F4"/>
    <w:rsid w:val="00AF26D1"/>
    <w:rsid w:val="00BF0A98"/>
    <w:rsid w:val="00BF2CF0"/>
    <w:rsid w:val="00BF3C23"/>
    <w:rsid w:val="00C92B80"/>
    <w:rsid w:val="00CA57FC"/>
    <w:rsid w:val="00D133D7"/>
    <w:rsid w:val="00D17E27"/>
    <w:rsid w:val="00DF591E"/>
    <w:rsid w:val="00E129FC"/>
    <w:rsid w:val="00E80146"/>
    <w:rsid w:val="00E904D0"/>
    <w:rsid w:val="00E95D21"/>
    <w:rsid w:val="00EB06CA"/>
    <w:rsid w:val="00EC25F9"/>
    <w:rsid w:val="00ED583F"/>
    <w:rsid w:val="00F13948"/>
    <w:rsid w:val="00F401B3"/>
    <w:rsid w:val="00FA1D40"/>
    <w:rsid w:val="00FA78CB"/>
    <w:rsid w:val="00FB736E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36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06CA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C92B80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C92B80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C92B80"/>
    <w:rPr>
      <w:vertAlign w:val="superscript"/>
    </w:rPr>
  </w:style>
  <w:style w:type="character" w:styleId="Hyperlnk">
    <w:name w:val="Hyperlink"/>
    <w:basedOn w:val="Standardstycketeckensnitt"/>
    <w:rsid w:val="007D568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17E2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7E2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7E2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7E2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7E2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06CA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C92B80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C92B80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C92B80"/>
    <w:rPr>
      <w:vertAlign w:val="superscript"/>
    </w:rPr>
  </w:style>
  <w:style w:type="character" w:styleId="Hyperlnk">
    <w:name w:val="Hyperlink"/>
    <w:basedOn w:val="Standardstycketeckensnitt"/>
    <w:rsid w:val="007D568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17E2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7E2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7E2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7E2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7E2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11ef5e05-75cc-4d89-9215-0d2269dad71d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1883-C98D-46DF-84DB-60CAD2E08CB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82E655-AFD1-4858-AAAC-6F0155337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81A18-D6D5-436D-A6AC-A2ACE71CFCDB}"/>
</file>

<file path=customXml/itemProps4.xml><?xml version="1.0" encoding="utf-8"?>
<ds:datastoreItem xmlns:ds="http://schemas.openxmlformats.org/officeDocument/2006/customXml" ds:itemID="{FA12954C-CDDD-4E13-BE9F-919B3BDD9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C25963-848F-46EF-B49C-39C68063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Tobias Tengström</cp:lastModifiedBy>
  <cp:revision>8</cp:revision>
  <cp:lastPrinted>2017-04-25T07:47:00Z</cp:lastPrinted>
  <dcterms:created xsi:type="dcterms:W3CDTF">2017-04-21T07:45:00Z</dcterms:created>
  <dcterms:modified xsi:type="dcterms:W3CDTF">2017-04-25T07:47:00Z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10;0;434;0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ec0e3b68-a0f7-4b0c-90af-8ae3fd0e3371</vt:lpwstr>
  </property>
</Properties>
</file>