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40A67" w:rsidRPr="0003047D" w:rsidRDefault="00C40A67">
      <w:pPr>
        <w:pStyle w:val="Frslagsrubrik"/>
      </w:pPr>
      <w:r w:rsidRPr="0003047D">
        <w:t>Förslag till riksdagsbeslut</w:t>
      </w:r>
    </w:p>
    <w:p w:rsidR="00C40A67" w:rsidRPr="0003047D" w:rsidRDefault="00C40A67">
      <w:pPr>
        <w:pStyle w:val="Hemstlatt"/>
      </w:pPr>
      <w:r w:rsidRPr="0003047D">
        <w:t>Riksdagen tillkännager för regeringen som sin mening vad som anförs i motionen om förändring av villkoren för friskvårdsförm</w:t>
      </w:r>
      <w:r w:rsidRPr="0003047D">
        <w:t>å</w:t>
      </w:r>
      <w:r w:rsidRPr="0003047D">
        <w:t>nen.</w:t>
      </w:r>
    </w:p>
    <w:p w:rsidR="00C40A67" w:rsidRPr="0003047D" w:rsidRDefault="00C40A67">
      <w:pPr>
        <w:pStyle w:val="Rubrik1"/>
      </w:pPr>
      <w:r w:rsidRPr="0003047D">
        <w:t>Motivering</w:t>
      </w:r>
    </w:p>
    <w:p w:rsidR="00C40A67" w:rsidRPr="0003047D" w:rsidRDefault="00C40A67">
      <w:r w:rsidRPr="0003047D">
        <w:t>Hemmet och arbetet har utvecklats till att bli en alltmer datoriserad och still</w:t>
      </w:r>
      <w:r w:rsidRPr="0003047D">
        <w:t>a</w:t>
      </w:r>
      <w:r w:rsidRPr="0003047D">
        <w:t>sittande miljö. Därför är det av största vikt att avsätta tid för fysiska aktivit</w:t>
      </w:r>
      <w:r w:rsidRPr="0003047D">
        <w:t>e</w:t>
      </w:r>
      <w:r w:rsidRPr="0003047D">
        <w:t>ter. Genom motion och friskvård kan skador förhindras och riskerna för al</w:t>
      </w:r>
      <w:r w:rsidRPr="0003047D">
        <w:t>l</w:t>
      </w:r>
      <w:r w:rsidRPr="0003047D">
        <w:t>varliga sjukdomar som hjärt-kärlsjukdomar, diabetes och fetma begränsas.</w:t>
      </w:r>
    </w:p>
    <w:p w:rsidR="00C40A67" w:rsidRPr="0003047D" w:rsidRDefault="00C40A67">
      <w:pPr>
        <w:pStyle w:val="Normaltindrag"/>
      </w:pPr>
      <w:r w:rsidRPr="0003047D">
        <w:t>Såväl Skatteverket som många arbetsgivare har uppmärksammat fördela</w:t>
      </w:r>
      <w:r w:rsidRPr="0003047D">
        <w:t>r</w:t>
      </w:r>
      <w:r w:rsidRPr="0003047D">
        <w:t>na med motion och friskvård, varför stora delar av dessa aktiviteter klassas som skattefria friskvårdsförmåner. Bidraget som arbetsgivarna ger till sina anställda för att motivera till fysisk aktivitet kan subventioneras skattefritt i enlighet med Skatteverkets regler. Urvalet av aktiviteter för att vara berättigad till förmånen är dock begränsat. Skattefri motion eller friskvårdsaktiviteter är exempelvis gymnastik, bowling, tennis, squash, fotboll samt olika typer av dans och på senare tid även massage av</w:t>
      </w:r>
      <w:r w:rsidRPr="0003047D">
        <w:t xml:space="preserve"> olika slag. Sporter som kräver dyrare utrustning omfattas inte av skattesubventionen, även om det alltid är just aktiviteten och aldrig utrustningen som subventioneras.</w:t>
      </w:r>
    </w:p>
    <w:p w:rsidR="00C40A67" w:rsidRPr="0003047D" w:rsidRDefault="00C40A67">
      <w:pPr>
        <w:pStyle w:val="Normaltindrag"/>
      </w:pPr>
      <w:r w:rsidRPr="0003047D">
        <w:t xml:space="preserve">Samtliga sporter som innehåller fysisk aktivitet och främjar både fysisk och psykisk hälsa bör enligt vår mening omfattas av samma skattesubvention. Utövaren står själv för utrustningen, men möjligheten att skattesubventionera aktiviteter som exempelvis golf, som blivit en folksport, eller ridning, segling och skidåkning bör finnas för den </w:t>
      </w:r>
      <w:r w:rsidRPr="0003047D">
        <w:t>arbetsgivare som har utövare av dessa spo</w:t>
      </w:r>
      <w:r w:rsidRPr="0003047D">
        <w:t>r</w:t>
      </w:r>
      <w:r w:rsidRPr="0003047D">
        <w:t>ter bland sina anställda. Arbetsgivaren har möjlighet att investera en viss summa som den anställda får använda till valfri fysisk aktivitet, och denna fysiska aktivitet bör enligt oss således vara helt och hållet valfri.</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3047D">
        <w:trPr>
          <w:cantSplit/>
        </w:trPr>
        <w:tc>
          <w:tcPr>
            <w:tcW w:w="3046" w:type="dxa"/>
          </w:tcPr>
          <w:p w:rsidR="00C40A67" w:rsidRPr="0003047D" w:rsidRDefault="00C40A67">
            <w:pPr>
              <w:pStyle w:val="UnderskriftDatum"/>
              <w:spacing w:before="240"/>
            </w:pPr>
            <w:r w:rsidRPr="0003047D">
              <w:lastRenderedPageBreak/>
              <w:t>Stockholm den 3 oktober 2011</w:t>
            </w:r>
          </w:p>
        </w:tc>
        <w:tc>
          <w:tcPr>
            <w:tcW w:w="3047" w:type="dxa"/>
          </w:tcPr>
          <w:p w:rsidR="00C40A67" w:rsidRPr="0003047D" w:rsidRDefault="00C40A67">
            <w:pPr>
              <w:pStyle w:val="Underskrifter"/>
              <w:spacing w:before="240"/>
            </w:pPr>
          </w:p>
        </w:tc>
      </w:tr>
      <w:tr w:rsidR="00000000" w:rsidRPr="0003047D">
        <w:trPr>
          <w:cantSplit/>
        </w:trPr>
        <w:tc>
          <w:tcPr>
            <w:tcW w:w="3046" w:type="dxa"/>
          </w:tcPr>
          <w:p w:rsidR="00C40A67" w:rsidRPr="0003047D" w:rsidRDefault="00C40A67">
            <w:pPr>
              <w:pStyle w:val="Underskrifter"/>
            </w:pPr>
            <w:r w:rsidRPr="0003047D">
              <w:t>Anders Hansson (M)</w:t>
            </w:r>
          </w:p>
        </w:tc>
        <w:tc>
          <w:tcPr>
            <w:tcW w:w="3046" w:type="dxa"/>
          </w:tcPr>
          <w:p w:rsidR="00C40A67" w:rsidRPr="0003047D" w:rsidRDefault="00C40A67">
            <w:pPr>
              <w:pStyle w:val="Underskrifter"/>
            </w:pPr>
            <w:r w:rsidRPr="0003047D">
              <w:t>Ann-Charlotte Hammar Johnsson (M)</w:t>
            </w:r>
          </w:p>
        </w:tc>
      </w:tr>
    </w:tbl>
    <w:p w:rsidR="00C40A67" w:rsidRPr="0003047D" w:rsidRDefault="00C40A67">
      <w:pPr>
        <w:pStyle w:val="Normaltindrag"/>
      </w:pPr>
    </w:p>
    <w:sectPr w:rsidR="00C40A67" w:rsidRPr="0003047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40A67" w:rsidRPr="0003047D" w:rsidRDefault="00C40A67">
      <w:r w:rsidRPr="0003047D">
        <w:separator/>
      </w:r>
    </w:p>
  </w:endnote>
  <w:endnote w:type="continuationSeparator" w:id="0">
    <w:p w:rsidR="00C40A67" w:rsidRPr="0003047D" w:rsidRDefault="00C40A67">
      <w:r w:rsidRPr="0003047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40A67" w:rsidRPr="0003047D" w:rsidRDefault="0003047D">
    <w:pPr>
      <w:pStyle w:val="Sidfot"/>
    </w:pPr>
    <w:r w:rsidRPr="0003047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5039029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0A67" w:rsidRDefault="00C40A67">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40A67" w:rsidRDefault="00C40A67">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40A67" w:rsidRPr="0003047D" w:rsidRDefault="0003047D">
    <w:pPr>
      <w:pStyle w:val="Sidfot"/>
    </w:pPr>
    <w:r w:rsidRPr="0003047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136914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0A67" w:rsidRDefault="00C40A67">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40A67" w:rsidRDefault="00C40A67">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40A67" w:rsidRPr="0003047D" w:rsidRDefault="0003047D">
    <w:pPr>
      <w:pStyle w:val="Sidfot"/>
    </w:pPr>
    <w:r w:rsidRPr="0003047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6603624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0A67" w:rsidRDefault="00C40A6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40A67" w:rsidRDefault="00C40A6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40A67" w:rsidRPr="0003047D" w:rsidRDefault="00C40A67">
      <w:r w:rsidRPr="0003047D">
        <w:separator/>
      </w:r>
    </w:p>
  </w:footnote>
  <w:footnote w:type="continuationSeparator" w:id="0">
    <w:p w:rsidR="00C40A67" w:rsidRPr="0003047D" w:rsidRDefault="00C40A67">
      <w:r w:rsidRPr="0003047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40A67" w:rsidRPr="0003047D" w:rsidRDefault="0003047D">
    <w:pPr>
      <w:pStyle w:val="Sidhuvud"/>
    </w:pPr>
    <w:r w:rsidRPr="0003047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1576472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0A67" w:rsidRDefault="00C40A67">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Sk275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40A67" w:rsidRDefault="00C40A67">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Sk275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40A67" w:rsidRPr="0003047D" w:rsidRDefault="0003047D">
    <w:pPr>
      <w:pStyle w:val="Sidhuvud"/>
    </w:pPr>
    <w:r w:rsidRPr="0003047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8481303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0A67" w:rsidRDefault="00C40A67">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Sk275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40A67" w:rsidRDefault="00C40A67">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Sk275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40A67" w:rsidRPr="0003047D" w:rsidRDefault="00C40A67">
    <w:pPr>
      <w:pStyle w:val="FSHNormal"/>
      <w:tabs>
        <w:tab w:val="right" w:pos="5840"/>
      </w:tabs>
    </w:pPr>
    <w:r w:rsidRPr="0003047D">
      <w:br/>
    </w:r>
    <w:r w:rsidRPr="0003047D">
      <w:fldChar w:fldCharType="begin" w:fldLock="1"/>
    </w:r>
    <w:r w:rsidRPr="0003047D">
      <w:instrText xml:space="preserve"> DOCPROPERTY</w:instrText>
    </w:r>
    <w:r w:rsidRPr="0003047D">
      <w:rPr>
        <w:sz w:val="18"/>
      </w:rPr>
      <w:instrText xml:space="preserve"> "YearUser" *\charformat </w:instrText>
    </w:r>
    <w:r w:rsidRPr="0003047D">
      <w:fldChar w:fldCharType="separate"/>
    </w:r>
    <w:r w:rsidRPr="0003047D">
      <w:t>2011/12</w:t>
    </w:r>
    <w:r w:rsidRPr="0003047D">
      <w:fldChar w:fldCharType="end"/>
    </w:r>
    <w:r w:rsidRPr="0003047D">
      <w:t xml:space="preserve"> </w:t>
    </w:r>
    <w:r w:rsidRPr="0003047D">
      <w:tab/>
      <w:t xml:space="preserve">mnr: </w:t>
    </w:r>
    <w:r w:rsidRPr="0003047D">
      <w:fldChar w:fldCharType="begin" w:fldLock="1"/>
    </w:r>
    <w:r w:rsidRPr="0003047D">
      <w:instrText xml:space="preserve"> DOCPROPERTY</w:instrText>
    </w:r>
    <w:r w:rsidRPr="0003047D">
      <w:rPr>
        <w:sz w:val="18"/>
      </w:rPr>
      <w:instrText xml:space="preserve"> "Motionsnummer" *\charformat </w:instrText>
    </w:r>
    <w:r w:rsidRPr="0003047D">
      <w:fldChar w:fldCharType="separate"/>
    </w:r>
    <w:r w:rsidRPr="0003047D">
      <w:t>Sk275</w:t>
    </w:r>
    <w:r w:rsidRPr="0003047D">
      <w:fldChar w:fldCharType="end"/>
    </w:r>
    <w:r w:rsidRPr="0003047D">
      <w:br/>
    </w:r>
    <w:r w:rsidRPr="0003047D">
      <w:fldChar w:fldCharType="begin" w:fldLock="1"/>
    </w:r>
    <w:r w:rsidRPr="0003047D">
      <w:instrText xml:space="preserve"> DOCPROPERTY</w:instrText>
    </w:r>
    <w:r w:rsidRPr="0003047D">
      <w:rPr>
        <w:sz w:val="18"/>
      </w:rPr>
      <w:instrText xml:space="preserve"> "Samling" *\charformat </w:instrText>
    </w:r>
    <w:r w:rsidRPr="0003047D">
      <w:fldChar w:fldCharType="end"/>
    </w:r>
    <w:r w:rsidRPr="0003047D">
      <w:tab/>
      <w:t xml:space="preserve">pnr: </w:t>
    </w:r>
    <w:r w:rsidRPr="0003047D">
      <w:fldChar w:fldCharType="begin" w:fldLock="1"/>
    </w:r>
    <w:r w:rsidRPr="0003047D">
      <w:instrText xml:space="preserve"> DOCPROPERTY</w:instrText>
    </w:r>
    <w:r w:rsidRPr="0003047D">
      <w:rPr>
        <w:sz w:val="18"/>
      </w:rPr>
      <w:instrText xml:space="preserve"> "Partinummer" *\charformat </w:instrText>
    </w:r>
    <w:r w:rsidRPr="0003047D">
      <w:fldChar w:fldCharType="separate"/>
    </w:r>
    <w:r w:rsidRPr="0003047D">
      <w:t>M488</w:t>
    </w:r>
    <w:r w:rsidRPr="0003047D">
      <w:fldChar w:fldCharType="end"/>
    </w:r>
  </w:p>
  <w:p w:rsidR="00C40A67" w:rsidRPr="0003047D" w:rsidRDefault="00C40A67">
    <w:pPr>
      <w:pStyle w:val="FSHRub1"/>
    </w:pPr>
    <w:r w:rsidRPr="0003047D">
      <w:t>Motion till riksdagen</w:t>
    </w:r>
    <w:r w:rsidRPr="0003047D">
      <w:br/>
    </w:r>
    <w:r w:rsidRPr="0003047D">
      <w:fldChar w:fldCharType="begin" w:fldLock="1"/>
    </w:r>
    <w:r w:rsidRPr="0003047D">
      <w:instrText xml:space="preserve"> DOCPROPERTY "YearUser" *\charformat </w:instrText>
    </w:r>
    <w:r w:rsidRPr="0003047D">
      <w:fldChar w:fldCharType="separate"/>
    </w:r>
    <w:r w:rsidRPr="0003047D">
      <w:t>2011/12</w:t>
    </w:r>
    <w:r w:rsidRPr="0003047D">
      <w:fldChar w:fldCharType="end"/>
    </w:r>
    <w:r w:rsidRPr="0003047D">
      <w:t>:</w:t>
    </w:r>
    <w:r w:rsidRPr="0003047D">
      <w:fldChar w:fldCharType="begin" w:fldLock="1"/>
    </w:r>
    <w:r w:rsidRPr="0003047D">
      <w:instrText xml:space="preserve"> DOCPROPERTY "Motionsnummer" *\charformat </w:instrText>
    </w:r>
    <w:r w:rsidRPr="0003047D">
      <w:fldChar w:fldCharType="separate"/>
    </w:r>
    <w:r w:rsidRPr="0003047D">
      <w:t>Sk275</w:t>
    </w:r>
    <w:r w:rsidRPr="0003047D">
      <w:fldChar w:fldCharType="end"/>
    </w:r>
  </w:p>
  <w:p w:rsidR="00C40A67" w:rsidRPr="0003047D" w:rsidRDefault="00C40A67">
    <w:pPr>
      <w:pStyle w:val="FSHNormalS5"/>
    </w:pPr>
    <w:r w:rsidRPr="0003047D">
      <w:fldChar w:fldCharType="begin" w:fldLock="1"/>
    </w:r>
    <w:r w:rsidRPr="0003047D">
      <w:instrText xml:space="preserve"> DOCPROPERTY "MotionarText" *\charformat </w:instrText>
    </w:r>
    <w:r w:rsidRPr="0003047D">
      <w:fldChar w:fldCharType="separate"/>
    </w:r>
    <w:r w:rsidRPr="0003047D">
      <w:t>av Anders Hansson och Ann-Charlotte Hammar Johnsson (M)</w:t>
    </w:r>
    <w:r w:rsidRPr="0003047D">
      <w:fldChar w:fldCharType="end"/>
    </w:r>
    <w:r w:rsidRPr="0003047D">
      <w:br/>
    </w:r>
    <w:r w:rsidRPr="0003047D">
      <w:fldChar w:fldCharType="begin" w:fldLock="1"/>
    </w:r>
    <w:r w:rsidRPr="0003047D">
      <w:instrText xml:space="preserve"> DOCPROPERTY "SvarFrasKort" *\charformat </w:instrText>
    </w:r>
    <w:r w:rsidRPr="0003047D">
      <w:fldChar w:fldCharType="end"/>
    </w:r>
  </w:p>
  <w:p w:rsidR="00C40A67" w:rsidRPr="0003047D" w:rsidRDefault="00C40A67">
    <w:pPr>
      <w:pStyle w:val="FSHTitel"/>
    </w:pPr>
    <w:r w:rsidRPr="0003047D">
      <w:fldChar w:fldCharType="begin" w:fldLock="1"/>
    </w:r>
    <w:r w:rsidRPr="0003047D">
      <w:instrText xml:space="preserve"> DOCPROPERTY</w:instrText>
    </w:r>
    <w:r w:rsidRPr="0003047D">
      <w:rPr>
        <w:sz w:val="18"/>
      </w:rPr>
      <w:instrText xml:space="preserve"> "RubrikSvar" *\charformat </w:instrText>
    </w:r>
    <w:r w:rsidRPr="0003047D">
      <w:fldChar w:fldCharType="separate"/>
    </w:r>
    <w:r w:rsidRPr="0003047D">
      <w:t>Förändring av friskvårdsförmånen</w:t>
    </w:r>
    <w:r w:rsidRPr="0003047D">
      <w:fldChar w:fldCharType="end"/>
    </w:r>
  </w:p>
  <w:p w:rsidR="00C40A67" w:rsidRPr="0003047D" w:rsidRDefault="00C40A67">
    <w:pPr>
      <w:pStyle w:val="Normal00"/>
    </w:pPr>
  </w:p>
  <w:p w:rsidR="00C40A67" w:rsidRPr="0003047D" w:rsidRDefault="00C40A6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817526075">
    <w:abstractNumId w:val="3"/>
  </w:num>
  <w:num w:numId="2" w16cid:durableId="1888100115">
    <w:abstractNumId w:val="2"/>
  </w:num>
  <w:num w:numId="3" w16cid:durableId="1188716320">
    <w:abstractNumId w:val="1"/>
  </w:num>
  <w:num w:numId="4" w16cid:durableId="515273063">
    <w:abstractNumId w:val="0"/>
  </w:num>
  <w:num w:numId="5" w16cid:durableId="1117216659">
    <w:abstractNumId w:val="7"/>
  </w:num>
  <w:num w:numId="6" w16cid:durableId="1578248262">
    <w:abstractNumId w:val="6"/>
  </w:num>
  <w:num w:numId="7" w16cid:durableId="1054234901">
    <w:abstractNumId w:val="5"/>
  </w:num>
  <w:num w:numId="8" w16cid:durableId="1043015965">
    <w:abstractNumId w:val="4"/>
  </w:num>
  <w:num w:numId="9" w16cid:durableId="166791444">
    <w:abstractNumId w:val="8"/>
  </w:num>
  <w:num w:numId="10" w16cid:durableId="1934164516">
    <w:abstractNumId w:val="9"/>
  </w:num>
  <w:num w:numId="11" w16cid:durableId="1174418808">
    <w:abstractNumId w:val="10"/>
  </w:num>
  <w:num w:numId="12" w16cid:durableId="8072726">
    <w:abstractNumId w:val="13"/>
  </w:num>
  <w:num w:numId="13" w16cid:durableId="839466300">
    <w:abstractNumId w:val="15"/>
  </w:num>
  <w:num w:numId="14" w16cid:durableId="1518542866">
    <w:abstractNumId w:val="16"/>
  </w:num>
  <w:num w:numId="15" w16cid:durableId="425930045">
    <w:abstractNumId w:val="11"/>
  </w:num>
  <w:num w:numId="16" w16cid:durableId="1203320696">
    <w:abstractNumId w:val="18"/>
  </w:num>
  <w:num w:numId="17" w16cid:durableId="1095595712">
    <w:abstractNumId w:val="17"/>
  </w:num>
  <w:num w:numId="18" w16cid:durableId="95249652">
    <w:abstractNumId w:val="14"/>
  </w:num>
  <w:num w:numId="19" w16cid:durableId="71023276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8"/>
    <w:docVar w:name="PersonGUIDs" w:val="{3F417742-8A87-435A-971C-C30A00612C32},{D58384A0-6294-4520-8F60-4947DBCE3B45}"/>
  </w:docVars>
  <w:rsids>
    <w:rsidRoot w:val="0017705D"/>
    <w:rsid w:val="0003047D"/>
    <w:rsid w:val="0017705D"/>
    <w:rsid w:val="00C40A6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B0570AD-3AA3-44DD-9D44-1B3891D66A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266</Words>
  <Characters>1653</Characters>
  <Application>Microsoft Office Word</Application>
  <DocSecurity>4</DocSecurity>
  <Lines>31</Lines>
  <Paragraphs>10</Paragraphs>
  <ScaleCrop>false</ScaleCrop>
  <HeadingPairs>
    <vt:vector size="2" baseType="variant">
      <vt:variant>
        <vt:lpstr>Rubrik</vt:lpstr>
      </vt:variant>
      <vt:variant>
        <vt:i4>1</vt:i4>
      </vt:variant>
    </vt:vector>
  </HeadingPairs>
  <TitlesOfParts>
    <vt:vector size="1" baseType="lpstr">
      <vt:lpstr>M0488</vt:lpstr>
    </vt:vector>
  </TitlesOfParts>
  <Company>Riksdagen</Company>
  <LinksUpToDate>false</LinksUpToDate>
  <CharactersWithSpaces>1909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M0488</dc:title>
  <dc:subject>M0488</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2011-11-17T09:54:00Z</cp:lastPrinted>
  <dcterms:created xsi:type="dcterms:W3CDTF">2025-12-17T19:51:00Z</dcterms:created>
  <dcterms:modified xsi:type="dcterms:W3CDTF">2025-12-17T19:51:00Z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mot2000_533_2011-09-28</vt:lpwstr>
  </property>
  <property fmtid="{D5CDD505-2E9C-101B-9397-08002B2CF9AE}" pid="3" name="version">
    <vt:lpwstr>mot2000_533_2011-09-28</vt:lpwstr>
  </property>
  <property fmtid="{D5CDD505-2E9C-101B-9397-08002B2CF9AE}" pid="4" name="dokumenttyp">
    <vt:lpwstr>motion</vt:lpwstr>
  </property>
  <property fmtid="{D5CDD505-2E9C-101B-9397-08002B2CF9AE}" pid="5" name="Sekr">
    <vt:lpwstr>HKH</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Förändring av friskvårdsförmånen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Förändring av friskvårdsförmånen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M488</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Anders Hansson och Ann-Charlotte Hammar Johnsson (M)</vt:lpwstr>
  </property>
  <property fmtid="{D5CDD505-2E9C-101B-9397-08002B2CF9AE}" pid="26" name="MotionarLista">
    <vt:lpwstr>Hansson, Anders (M)\Hammar Johnsson, Ann-Charlotte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Anders Hansson (M), Ann-Charlotte Hammar Johnsson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105</vt:lpwstr>
  </property>
  <property fmtid="{D5CDD505-2E9C-101B-9397-08002B2CF9AE}" pid="35" name="Samling">
    <vt:lpwstr/>
  </property>
  <property fmtid="{D5CDD505-2E9C-101B-9397-08002B2CF9AE}" pid="36" name="SamlingPrint">
    <vt:lpwstr/>
  </property>
  <property fmtid="{D5CDD505-2E9C-101B-9397-08002B2CF9AE}" pid="37" name="Motionsnummer">
    <vt:lpwstr>Sk275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2011</vt:lpwstr>
  </property>
  <property fmtid="{D5CDD505-2E9C-101B-9397-08002B2CF9AE}" pid="44" name="NotesUID">
    <vt:lpwstr>krister.hording@riksdagen.se</vt:lpwstr>
  </property>
  <property fmtid="{D5CDD505-2E9C-101B-9397-08002B2CF9AE}" pid="45" name="ReservUID">
    <vt:lpwstr>kr0724aa</vt:lpwstr>
  </property>
  <property fmtid="{D5CDD505-2E9C-101B-9397-08002B2CF9AE}" pid="46" name="MotionID">
    <vt:lpwstr>20112012000000000077000004880069</vt:lpwstr>
  </property>
  <property fmtid="{D5CDD505-2E9C-101B-9397-08002B2CF9AE}" pid="47" name="datum">
    <vt:lpwstr>111003</vt:lpwstr>
  </property>
  <property fmtid="{D5CDD505-2E9C-101B-9397-08002B2CF9AE}" pid="48" name="avsändar-e-post">
    <vt:lpwstr>krister.hording@riksdagen.se</vt:lpwstr>
  </property>
  <property fmtid="{D5CDD505-2E9C-101B-9397-08002B2CF9AE}" pid="49" name="id">
    <vt:lpwstr>20112012000000000077000004880069</vt:lpwstr>
  </property>
  <property fmtid="{D5CDD505-2E9C-101B-9397-08002B2CF9AE}" pid="50" name="nummer">
    <vt:lpwstr>275</vt:lpwstr>
  </property>
  <property fmtid="{D5CDD505-2E9C-101B-9397-08002B2CF9AE}" pid="51" name="utskottsbeteckning">
    <vt:lpwstr>Sk</vt:lpwstr>
  </property>
  <property fmtid="{D5CDD505-2E9C-101B-9397-08002B2CF9AE}" pid="52" name="GlobalUID">
    <vt:lpwstr>{5504C0EE-4130-4296-B427-7ABC40F8E1AD}</vt:lpwstr>
  </property>
  <property fmtid="{D5CDD505-2E9C-101B-9397-08002B2CF9AE}" pid="53" name="Överföringar">
    <vt:i4>0</vt:i4>
  </property>
  <property fmtid="{D5CDD505-2E9C-101B-9397-08002B2CF9AE}" pid="54" name="Checksum">
    <vt:lpwstr>*0010556383007*</vt:lpwstr>
  </property>
  <property fmtid="{D5CDD505-2E9C-101B-9397-08002B2CF9AE}" pid="55" name="skuggnummer">
    <vt:lpwstr>772</vt:lpwstr>
  </property>
  <property fmtid="{D5CDD505-2E9C-101B-9397-08002B2CF9AE}" pid="56" name="urixVersion">
    <vt:lpwstr>4.5.0.25</vt:lpwstr>
  </property>
  <property fmtid="{D5CDD505-2E9C-101B-9397-08002B2CF9AE}" pid="57" name="urixOrigin">
    <vt:lpwstr>111118 12:45:42.219</vt:lpwstr>
  </property>
  <property fmtid="{D5CDD505-2E9C-101B-9397-08002B2CF9AE}" pid="58" name="urixGuid">
    <vt:lpwstr>{B3BBC428-0015-47D9-BE98-A5A070889C00}</vt:lpwstr>
  </property>
</Properties>
</file>