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A1F25" w:rsidRPr="00EA1F2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A1F25" w:rsidRPr="00EA1F25" w:rsidRDefault="00EA1F25" w:rsidP="006B64FC">
            <w:pPr>
              <w:rPr>
                <w:rFonts w:ascii="Times New Roman" w:hAnsi="Times New Roman" w:cs="Times New Roman"/>
              </w:rPr>
            </w:pPr>
          </w:p>
          <w:p w:rsidR="00EA1F25" w:rsidRPr="00EA1F25" w:rsidRDefault="00EA1F25" w:rsidP="006B64F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A1F25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EA1F25" w:rsidRPr="00EA1F25" w:rsidRDefault="00EA1F25" w:rsidP="006B64FC">
            <w:pPr>
              <w:rPr>
                <w:rFonts w:ascii="Times New Roman" w:hAnsi="Times New Roman" w:cs="Times New Roman"/>
              </w:rPr>
            </w:pPr>
            <w:r w:rsidRPr="00EA1F25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EA1F25">
              <w:rPr>
                <w:rStyle w:val="SkrivelseNr"/>
                <w:rFonts w:ascii="Times New Roman" w:hAnsi="Times New Roman" w:cs="Times New Roman"/>
              </w:rPr>
              <w:t>250</w:t>
            </w:r>
          </w:p>
        </w:tc>
        <w:tc>
          <w:tcPr>
            <w:tcW w:w="2268" w:type="dxa"/>
          </w:tcPr>
          <w:p w:rsidR="00EA1F25" w:rsidRPr="00EA1F25" w:rsidRDefault="00EA1F25" w:rsidP="006B64FC">
            <w:pPr>
              <w:jc w:val="center"/>
              <w:rPr>
                <w:rFonts w:ascii="Times New Roman" w:hAnsi="Times New Roman" w:cs="Times New Roman"/>
              </w:rPr>
            </w:pPr>
            <w:r w:rsidRPr="00EA1F2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463" r:id="rId7"/>
              </w:object>
            </w:r>
          </w:p>
          <w:p w:rsidR="00EA1F25" w:rsidRPr="00EA1F25" w:rsidRDefault="00EA1F25" w:rsidP="006B64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F25" w:rsidRPr="00EA1F2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A1F25" w:rsidRPr="00EA1F25" w:rsidRDefault="00EA1F25" w:rsidP="006B64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1F2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A1F25" w:rsidRPr="00EA1F25" w:rsidRDefault="00EA1F25" w:rsidP="006B64FC">
      <w:pPr>
        <w:pStyle w:val="Mottagare1"/>
      </w:pPr>
      <w:r w:rsidRPr="00EA1F25">
        <w:t>Riksbanksfullmäktige</w:t>
      </w:r>
      <w:r w:rsidRPr="00EA1F25">
        <w:rPr>
          <w:rStyle w:val="Fotnotsreferens"/>
        </w:rPr>
        <w:footnoteReference w:id="1"/>
      </w:r>
    </w:p>
    <w:p w:rsidR="00EA1F25" w:rsidRPr="00EA1F25" w:rsidRDefault="00EA1F25" w:rsidP="006B64FC">
      <w:pPr>
        <w:pStyle w:val="NormalText"/>
      </w:pPr>
      <w:r w:rsidRPr="00EA1F25">
        <w:t>Med överlämnande av finansutskottets betänkande 2004/05:FiU23 Penningpolitiken och Riksbankens förvaltning 2004 får jag anmäla att riksdagen denna dag bifallit utskottets förslag till riksdagsbeslut.</w:t>
      </w:r>
    </w:p>
    <w:p w:rsidR="00EA1F25" w:rsidRPr="00EA1F25" w:rsidRDefault="00EA1F25" w:rsidP="006B64FC">
      <w:pPr>
        <w:pStyle w:val="Stockholm"/>
      </w:pPr>
      <w:r w:rsidRPr="00EA1F25">
        <w:t>Stockholm den 26 maj 2005</w:t>
      </w:r>
    </w:p>
    <w:p w:rsidR="00EA1F25" w:rsidRPr="00EA1F25" w:rsidRDefault="00EA1F25" w:rsidP="006B64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A1F25" w:rsidRPr="00EA1F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A1F25" w:rsidRPr="00EA1F25" w:rsidRDefault="00EA1F25" w:rsidP="006B64FC">
            <w:pPr>
              <w:rPr>
                <w:rFonts w:ascii="Times New Roman" w:hAnsi="Times New Roman" w:cs="Times New Roman"/>
              </w:rPr>
            </w:pPr>
            <w:r w:rsidRPr="00EA1F2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A1F25" w:rsidRPr="00EA1F25" w:rsidRDefault="00EA1F25" w:rsidP="006B64FC">
            <w:pPr>
              <w:rPr>
                <w:rFonts w:ascii="Times New Roman" w:hAnsi="Times New Roman" w:cs="Times New Roman"/>
              </w:rPr>
            </w:pPr>
          </w:p>
          <w:p w:rsidR="00EA1F25" w:rsidRPr="00EA1F25" w:rsidRDefault="00EA1F25" w:rsidP="006B64FC">
            <w:pPr>
              <w:rPr>
                <w:rFonts w:ascii="Times New Roman" w:hAnsi="Times New Roman" w:cs="Times New Roman"/>
              </w:rPr>
            </w:pPr>
          </w:p>
          <w:p w:rsidR="00EA1F25" w:rsidRPr="00EA1F25" w:rsidRDefault="00EA1F25" w:rsidP="006B64FC">
            <w:pPr>
              <w:rPr>
                <w:rFonts w:ascii="Times New Roman" w:hAnsi="Times New Roman" w:cs="Times New Roman"/>
              </w:rPr>
            </w:pPr>
            <w:r w:rsidRPr="00EA1F2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A1F25" w:rsidRPr="00EA1F25" w:rsidRDefault="00EA1F25">
      <w:pPr>
        <w:rPr>
          <w:rFonts w:ascii="Times New Roman" w:hAnsi="Times New Roman" w:cs="Times New Roman"/>
        </w:rPr>
      </w:pPr>
    </w:p>
    <w:sectPr w:rsidR="00EA1F25" w:rsidRPr="00EA1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1F25" w:rsidRDefault="00EA1F25" w:rsidP="00EA1F25">
      <w:pPr>
        <w:spacing w:after="0" w:line="240" w:lineRule="auto"/>
      </w:pPr>
      <w:r>
        <w:separator/>
      </w:r>
    </w:p>
  </w:endnote>
  <w:endnote w:type="continuationSeparator" w:id="0">
    <w:p w:rsidR="00EA1F25" w:rsidRDefault="00EA1F25" w:rsidP="00EA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1F25" w:rsidRDefault="00EA1F25" w:rsidP="00EA1F25">
      <w:pPr>
        <w:spacing w:after="0" w:line="240" w:lineRule="auto"/>
      </w:pPr>
      <w:r>
        <w:separator/>
      </w:r>
    </w:p>
  </w:footnote>
  <w:footnote w:type="continuationSeparator" w:id="0">
    <w:p w:rsidR="00EA1F25" w:rsidRDefault="00EA1F25" w:rsidP="00EA1F25">
      <w:pPr>
        <w:spacing w:after="0" w:line="240" w:lineRule="auto"/>
      </w:pPr>
      <w:r>
        <w:continuationSeparator/>
      </w:r>
    </w:p>
  </w:footnote>
  <w:footnote w:id="1">
    <w:p w:rsidR="00EA1F25" w:rsidRDefault="00EA1F25">
      <w:pPr>
        <w:pStyle w:val="Fotnotstext"/>
      </w:pPr>
      <w:r>
        <w:rPr>
          <w:rStyle w:val="Fotnotsreferens"/>
        </w:rPr>
        <w:footnoteRef/>
      </w:r>
      <w:r>
        <w:t xml:space="preserve"> Riksdagsskrivelse 2004/05:251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25"/>
    <w:rsid w:val="000D6536"/>
    <w:rsid w:val="00245159"/>
    <w:rsid w:val="002A1806"/>
    <w:rsid w:val="00434A2C"/>
    <w:rsid w:val="00453414"/>
    <w:rsid w:val="00673A18"/>
    <w:rsid w:val="00700783"/>
    <w:rsid w:val="00AE1E39"/>
    <w:rsid w:val="00EA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8F2F48-AC3F-438F-8457-EAB3CEF0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1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1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1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1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1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1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1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1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1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1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1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1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1F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1F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1F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1F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1F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1F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1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1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1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1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1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1F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1F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1F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1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1F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1F2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A1F2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A1F25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EA1F2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A1F2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A1F2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A1F2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A1F25"/>
    <w:rPr>
      <w:sz w:val="40"/>
    </w:rPr>
  </w:style>
  <w:style w:type="character" w:styleId="Fotnotsreferens">
    <w:name w:val="footnote reference"/>
    <w:basedOn w:val="Standardstycketeckensnitt"/>
    <w:semiHidden/>
    <w:rsid w:val="00EA1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19</Lines>
  <Paragraphs>8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