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A565AD97AD443BBB4874336EC2FA00"/>
        </w:placeholder>
        <w:text/>
      </w:sdtPr>
      <w:sdtEndPr/>
      <w:sdtContent>
        <w:p w:rsidRPr="009B062B" w:rsidR="00AF30DD" w:rsidP="00AF0198" w:rsidRDefault="00AF30DD" w14:paraId="54C0692C" w14:textId="77777777">
          <w:pPr>
            <w:pStyle w:val="Rubrik1"/>
            <w:spacing w:after="300"/>
          </w:pPr>
          <w:r w:rsidRPr="009B062B">
            <w:t>Förslag till riksdagsbeslut</w:t>
          </w:r>
        </w:p>
      </w:sdtContent>
    </w:sdt>
    <w:sdt>
      <w:sdtPr>
        <w:alias w:val="Yrkande 1"/>
        <w:tag w:val="08ce21ce-d5a7-42d9-b3fc-2a0af0fb5b5e"/>
        <w:id w:val="247012397"/>
        <w:lock w:val="sdtLocked"/>
      </w:sdtPr>
      <w:sdtEndPr/>
      <w:sdtContent>
        <w:p w:rsidR="00886DDA" w:rsidRDefault="002D071D" w14:paraId="54C0692D" w14:textId="16961F5A">
          <w:pPr>
            <w:pStyle w:val="Frslagstext"/>
            <w:numPr>
              <w:ilvl w:val="0"/>
              <w:numId w:val="0"/>
            </w:numPr>
          </w:pPr>
          <w:r>
            <w:t>Riksdagen ställer sig bakom det som anförs i motionen om att miljöbalken moderniseras, så att mål och konsekvenser blir tydliga för de som berörs av lagstiftningen,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C48A5B18B64D988D09FDF8EDC9A317"/>
        </w:placeholder>
        <w:text/>
      </w:sdtPr>
      <w:sdtEndPr/>
      <w:sdtContent>
        <w:p w:rsidRPr="009B062B" w:rsidR="006D79C9" w:rsidP="00333E95" w:rsidRDefault="006D79C9" w14:paraId="54C0692E" w14:textId="77777777">
          <w:pPr>
            <w:pStyle w:val="Rubrik1"/>
          </w:pPr>
          <w:r>
            <w:t>Motivering</w:t>
          </w:r>
        </w:p>
      </w:sdtContent>
    </w:sdt>
    <w:p w:rsidR="008C5CCD" w:rsidP="008C5CCD" w:rsidRDefault="008C5CCD" w14:paraId="54C0692F" w14:textId="77777777">
      <w:pPr>
        <w:pStyle w:val="Normalutanindragellerluft"/>
      </w:pPr>
      <w:r>
        <w:t>I ett samhälle i ständig förändring och där miljömedvetandet växer sig starkare, behövs också en lagstiftning som är tydlig och förutsägbar både vad gäller övergripande mål och konsekvenser.</w:t>
      </w:r>
    </w:p>
    <w:p w:rsidR="008C5CCD" w:rsidP="008C5CCD" w:rsidRDefault="008C5CCD" w14:paraId="54C06930" w14:textId="77777777">
      <w:r w:rsidRPr="008C5CCD">
        <w:t>Det ska vara lätt att göra rätt, är ord som återkommer i vår strävan efter att nå klimat- och miljömålen.</w:t>
      </w:r>
    </w:p>
    <w:p w:rsidR="008C5CCD" w:rsidP="008C5CCD" w:rsidRDefault="008C5CCD" w14:paraId="54C06931" w14:textId="77777777">
      <w:r>
        <w:t>Detta har visat sig vara långt från verkligheten. Det senaste exemplet är företaget Cementas problem med att göra rätt i en krånglig tillståndsprocess som utgår från miljöbalkens lagstiftning. Olika intressen och mål vägs här mot varandra, men vilket mål som i slutändan är det avgörande har visat sig vara mycket oförutsägbart.</w:t>
      </w:r>
    </w:p>
    <w:p w:rsidR="008C5CCD" w:rsidP="008C5CCD" w:rsidRDefault="008C5CCD" w14:paraId="54C06932" w14:textId="1EEC273E">
      <w:r>
        <w:t>Denna otydlighet är ett hot mot våra klimat- och miljömål, då insatser för att förbättra klimat- och miljö inte görs av rädsla för att fastna i en utdragen och oförut</w:t>
      </w:r>
      <w:r w:rsidR="00E5419A">
        <w:softHyphen/>
      </w:r>
      <w:bookmarkStart w:name="_GoBack" w:id="1"/>
      <w:bookmarkEnd w:id="1"/>
      <w:r>
        <w:t>sägbar tillståndsprocess. Det är dessutom ett hot mot arbetstillfällen och företag, då vi riskerar att investeringar hamnar utanför Sveriges gränser på grund av den osäkerhet som en otydlig och omodern miljöbalk medför.</w:t>
      </w:r>
    </w:p>
    <w:p w:rsidR="008C5CCD" w:rsidP="008C5CCD" w:rsidRDefault="008C5CCD" w14:paraId="54C06933" w14:textId="18965B1D">
      <w:r>
        <w:t>Det är därför mycket angeläget att en total översyn över den lagstiftning som styr miljötillstånd kommer till stånd. Tydliga mål – vad är det vi vill uppnå</w:t>
      </w:r>
      <w:r w:rsidR="00FE52DC">
        <w:t xml:space="preserve">, </w:t>
      </w:r>
      <w:r>
        <w:t>är viktigt för att veta var resurserna ska läggas. En tydlig och förutsägbar lagstiftning är viktig för att företag och arbetstillfällen ska stanna i Sverige.</w:t>
      </w:r>
    </w:p>
    <w:p w:rsidR="00BB6339" w:rsidP="008C5CCD" w:rsidRDefault="008C5CCD" w14:paraId="54C06934" w14:textId="2F2B9245">
      <w:r>
        <w:t xml:space="preserve">Miljöbalken är en av våra mest omfattande lagstiftningar, den har lappats och lagats under lång tid, detta är inte tillräckligt. Nu är det dags att ta ett helhetsgrepp kring </w:t>
      </w:r>
      <w:r w:rsidR="00FE52DC">
        <w:t>m</w:t>
      </w:r>
      <w:r>
        <w:t>iljöbalken, och det är bråttom.</w:t>
      </w:r>
    </w:p>
    <w:sdt>
      <w:sdtPr>
        <w:rPr>
          <w:i/>
          <w:noProof/>
        </w:rPr>
        <w:alias w:val="CC_Underskrifter"/>
        <w:tag w:val="CC_Underskrifter"/>
        <w:id w:val="583496634"/>
        <w:lock w:val="sdtContentLocked"/>
        <w:placeholder>
          <w:docPart w:val="9F7758AE7767469B96037E36AB0CB160"/>
        </w:placeholder>
      </w:sdtPr>
      <w:sdtEndPr>
        <w:rPr>
          <w:i w:val="0"/>
          <w:noProof w:val="0"/>
        </w:rPr>
      </w:sdtEndPr>
      <w:sdtContent>
        <w:p w:rsidR="00AF0198" w:rsidP="00AF0198" w:rsidRDefault="00AF0198" w14:paraId="54C06935" w14:textId="77777777"/>
        <w:p w:rsidRPr="008E0FE2" w:rsidR="004801AC" w:rsidP="00AF0198" w:rsidRDefault="00E5419A" w14:paraId="54C06936" w14:textId="77777777"/>
      </w:sdtContent>
    </w:sdt>
    <w:tbl>
      <w:tblPr>
        <w:tblW w:w="5000" w:type="pct"/>
        <w:tblLook w:val="04A0" w:firstRow="1" w:lastRow="0" w:firstColumn="1" w:lastColumn="0" w:noHBand="0" w:noVBand="1"/>
        <w:tblCaption w:val="underskrifter"/>
      </w:tblPr>
      <w:tblGrid>
        <w:gridCol w:w="4252"/>
        <w:gridCol w:w="4252"/>
      </w:tblGrid>
      <w:tr w:rsidR="008B5388" w14:paraId="639D2E5C" w14:textId="77777777">
        <w:trPr>
          <w:cantSplit/>
        </w:trPr>
        <w:tc>
          <w:tcPr>
            <w:tcW w:w="50" w:type="pct"/>
            <w:vAlign w:val="bottom"/>
          </w:tcPr>
          <w:p w:rsidR="008B5388" w:rsidRDefault="00FE52DC" w14:paraId="5ED7AC5A" w14:textId="77777777">
            <w:pPr>
              <w:pStyle w:val="Underskrifter"/>
            </w:pPr>
            <w:r>
              <w:t>Cecilie Tenfjord Toftby (M)</w:t>
            </w:r>
          </w:p>
        </w:tc>
        <w:tc>
          <w:tcPr>
            <w:tcW w:w="50" w:type="pct"/>
            <w:vAlign w:val="bottom"/>
          </w:tcPr>
          <w:p w:rsidR="008B5388" w:rsidRDefault="008B5388" w14:paraId="12FBDEC0" w14:textId="77777777">
            <w:pPr>
              <w:pStyle w:val="Underskrifter"/>
            </w:pPr>
          </w:p>
        </w:tc>
      </w:tr>
    </w:tbl>
    <w:p w:rsidR="002A56EB" w:rsidRDefault="002A56EB" w14:paraId="54C0693A" w14:textId="77777777"/>
    <w:sectPr w:rsidR="002A56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0693C" w14:textId="77777777" w:rsidR="008C5CCD" w:rsidRDefault="008C5CCD" w:rsidP="000C1CAD">
      <w:pPr>
        <w:spacing w:line="240" w:lineRule="auto"/>
      </w:pPr>
      <w:r>
        <w:separator/>
      </w:r>
    </w:p>
  </w:endnote>
  <w:endnote w:type="continuationSeparator" w:id="0">
    <w:p w14:paraId="54C0693D" w14:textId="77777777" w:rsidR="008C5CCD" w:rsidRDefault="008C5C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069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069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36D5" w14:textId="77777777" w:rsidR="00E968A0" w:rsidRDefault="00E968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0693A" w14:textId="77777777" w:rsidR="008C5CCD" w:rsidRDefault="008C5CCD" w:rsidP="000C1CAD">
      <w:pPr>
        <w:spacing w:line="240" w:lineRule="auto"/>
      </w:pPr>
      <w:r>
        <w:separator/>
      </w:r>
    </w:p>
  </w:footnote>
  <w:footnote w:type="continuationSeparator" w:id="0">
    <w:p w14:paraId="54C0693B" w14:textId="77777777" w:rsidR="008C5CCD" w:rsidRDefault="008C5C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069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C0694C" wp14:editId="54C069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C06950" w14:textId="77777777" w:rsidR="00262EA3" w:rsidRDefault="00E5419A" w:rsidP="008103B5">
                          <w:pPr>
                            <w:jc w:val="right"/>
                          </w:pPr>
                          <w:sdt>
                            <w:sdtPr>
                              <w:alias w:val="CC_Noformat_Partikod"/>
                              <w:tag w:val="CC_Noformat_Partikod"/>
                              <w:id w:val="-53464382"/>
                              <w:placeholder>
                                <w:docPart w:val="2C10CE5887374C48B03546F97620106C"/>
                              </w:placeholder>
                              <w:text/>
                            </w:sdtPr>
                            <w:sdtEndPr/>
                            <w:sdtContent>
                              <w:r w:rsidR="008C5CCD">
                                <w:t>M</w:t>
                              </w:r>
                            </w:sdtContent>
                          </w:sdt>
                          <w:sdt>
                            <w:sdtPr>
                              <w:alias w:val="CC_Noformat_Partinummer"/>
                              <w:tag w:val="CC_Noformat_Partinummer"/>
                              <w:id w:val="-1709555926"/>
                              <w:placeholder>
                                <w:docPart w:val="58755B23AC9C4E429083F9B88D32E81D"/>
                              </w:placeholder>
                              <w:text/>
                            </w:sdtPr>
                            <w:sdtEndPr/>
                            <w:sdtContent>
                              <w:r w:rsidR="008C5CCD">
                                <w:t>2283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C069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C06950" w14:textId="77777777" w:rsidR="00262EA3" w:rsidRDefault="00E5419A" w:rsidP="008103B5">
                    <w:pPr>
                      <w:jc w:val="right"/>
                    </w:pPr>
                    <w:sdt>
                      <w:sdtPr>
                        <w:alias w:val="CC_Noformat_Partikod"/>
                        <w:tag w:val="CC_Noformat_Partikod"/>
                        <w:id w:val="-53464382"/>
                        <w:placeholder>
                          <w:docPart w:val="2C10CE5887374C48B03546F97620106C"/>
                        </w:placeholder>
                        <w:text/>
                      </w:sdtPr>
                      <w:sdtEndPr/>
                      <w:sdtContent>
                        <w:r w:rsidR="008C5CCD">
                          <w:t>M</w:t>
                        </w:r>
                      </w:sdtContent>
                    </w:sdt>
                    <w:sdt>
                      <w:sdtPr>
                        <w:alias w:val="CC_Noformat_Partinummer"/>
                        <w:tag w:val="CC_Noformat_Partinummer"/>
                        <w:id w:val="-1709555926"/>
                        <w:placeholder>
                          <w:docPart w:val="58755B23AC9C4E429083F9B88D32E81D"/>
                        </w:placeholder>
                        <w:text/>
                      </w:sdtPr>
                      <w:sdtEndPr/>
                      <w:sdtContent>
                        <w:r w:rsidR="008C5CCD">
                          <w:t>2283</w:t>
                        </w:r>
                      </w:sdtContent>
                    </w:sdt>
                  </w:p>
                </w:txbxContent>
              </v:textbox>
              <w10:wrap anchorx="page"/>
            </v:shape>
          </w:pict>
        </mc:Fallback>
      </mc:AlternateContent>
    </w:r>
  </w:p>
  <w:p w14:paraId="54C069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06940" w14:textId="77777777" w:rsidR="00262EA3" w:rsidRDefault="00262EA3" w:rsidP="008563AC">
    <w:pPr>
      <w:jc w:val="right"/>
    </w:pPr>
  </w:p>
  <w:p w14:paraId="54C069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06944" w14:textId="77777777" w:rsidR="00262EA3" w:rsidRDefault="00E541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C0694E" wp14:editId="54C069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C06945" w14:textId="77777777" w:rsidR="00262EA3" w:rsidRDefault="00E5419A" w:rsidP="00A314CF">
    <w:pPr>
      <w:pStyle w:val="FSHNormal"/>
      <w:spacing w:before="40"/>
    </w:pPr>
    <w:sdt>
      <w:sdtPr>
        <w:alias w:val="CC_Noformat_Motionstyp"/>
        <w:tag w:val="CC_Noformat_Motionstyp"/>
        <w:id w:val="1162973129"/>
        <w:lock w:val="sdtContentLocked"/>
        <w15:appearance w15:val="hidden"/>
        <w:text/>
      </w:sdtPr>
      <w:sdtEndPr/>
      <w:sdtContent>
        <w:r w:rsidR="00E968A0">
          <w:t>Enskild motion</w:t>
        </w:r>
      </w:sdtContent>
    </w:sdt>
    <w:r w:rsidR="00821B36">
      <w:t xml:space="preserve"> </w:t>
    </w:r>
    <w:sdt>
      <w:sdtPr>
        <w:alias w:val="CC_Noformat_Partikod"/>
        <w:tag w:val="CC_Noformat_Partikod"/>
        <w:id w:val="1471015553"/>
        <w:text/>
      </w:sdtPr>
      <w:sdtEndPr/>
      <w:sdtContent>
        <w:r w:rsidR="008C5CCD">
          <w:t>M</w:t>
        </w:r>
      </w:sdtContent>
    </w:sdt>
    <w:sdt>
      <w:sdtPr>
        <w:alias w:val="CC_Noformat_Partinummer"/>
        <w:tag w:val="CC_Noformat_Partinummer"/>
        <w:id w:val="-2014525982"/>
        <w:text/>
      </w:sdtPr>
      <w:sdtEndPr/>
      <w:sdtContent>
        <w:r w:rsidR="008C5CCD">
          <w:t>2283</w:t>
        </w:r>
      </w:sdtContent>
    </w:sdt>
  </w:p>
  <w:p w14:paraId="54C06946" w14:textId="77777777" w:rsidR="00262EA3" w:rsidRPr="008227B3" w:rsidRDefault="00E541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C06947" w14:textId="77777777" w:rsidR="00262EA3" w:rsidRPr="008227B3" w:rsidRDefault="00E541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68A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68A0">
          <w:t>:1735</w:t>
        </w:r>
      </w:sdtContent>
    </w:sdt>
  </w:p>
  <w:p w14:paraId="54C06948" w14:textId="77777777" w:rsidR="00262EA3" w:rsidRDefault="00E5419A" w:rsidP="00E03A3D">
    <w:pPr>
      <w:pStyle w:val="Motionr"/>
    </w:pPr>
    <w:sdt>
      <w:sdtPr>
        <w:alias w:val="CC_Noformat_Avtext"/>
        <w:tag w:val="CC_Noformat_Avtext"/>
        <w:id w:val="-2020768203"/>
        <w:lock w:val="sdtContentLocked"/>
        <w15:appearance w15:val="hidden"/>
        <w:text/>
      </w:sdtPr>
      <w:sdtEndPr/>
      <w:sdtContent>
        <w:r w:rsidR="00E968A0">
          <w:t>av Cecilie Tenfjord Toftby (M)</w:t>
        </w:r>
      </w:sdtContent>
    </w:sdt>
  </w:p>
  <w:sdt>
    <w:sdtPr>
      <w:alias w:val="CC_Noformat_Rubtext"/>
      <w:tag w:val="CC_Noformat_Rubtext"/>
      <w:id w:val="-218060500"/>
      <w:lock w:val="sdtLocked"/>
      <w:text/>
    </w:sdtPr>
    <w:sdtEndPr/>
    <w:sdtContent>
      <w:p w14:paraId="54C06949" w14:textId="4518D119" w:rsidR="00262EA3" w:rsidRDefault="00E968A0" w:rsidP="00283E0F">
        <w:pPr>
          <w:pStyle w:val="FSHRub2"/>
        </w:pPr>
        <w:r>
          <w:t>Modernisera</w:t>
        </w:r>
        <w:r w:rsidR="008C5CCD">
          <w:t xml:space="preserve"> miljöbalken</w:t>
        </w:r>
      </w:p>
    </w:sdtContent>
  </w:sdt>
  <w:sdt>
    <w:sdtPr>
      <w:alias w:val="CC_Boilerplate_3"/>
      <w:tag w:val="CC_Boilerplate_3"/>
      <w:id w:val="1606463544"/>
      <w:lock w:val="sdtContentLocked"/>
      <w15:appearance w15:val="hidden"/>
      <w:text w:multiLine="1"/>
    </w:sdtPr>
    <w:sdtEndPr/>
    <w:sdtContent>
      <w:p w14:paraId="54C069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C5C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6E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71D"/>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AB"/>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15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DA"/>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388"/>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CCD"/>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64E"/>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98"/>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19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8A0"/>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2DC"/>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C0692B"/>
  <w15:chartTrackingRefBased/>
  <w15:docId w15:val="{37B0076D-53CD-4410-8ADD-C1DA94AC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A565AD97AD443BBB4874336EC2FA00"/>
        <w:category>
          <w:name w:val="Allmänt"/>
          <w:gallery w:val="placeholder"/>
        </w:category>
        <w:types>
          <w:type w:val="bbPlcHdr"/>
        </w:types>
        <w:behaviors>
          <w:behavior w:val="content"/>
        </w:behaviors>
        <w:guid w:val="{FB46D2F5-D009-4B10-877B-E8DC3EB03A14}"/>
      </w:docPartPr>
      <w:docPartBody>
        <w:p w:rsidR="006471A5" w:rsidRDefault="006471A5">
          <w:pPr>
            <w:pStyle w:val="CEA565AD97AD443BBB4874336EC2FA00"/>
          </w:pPr>
          <w:r w:rsidRPr="005A0A93">
            <w:rPr>
              <w:rStyle w:val="Platshllartext"/>
            </w:rPr>
            <w:t>Förslag till riksdagsbeslut</w:t>
          </w:r>
        </w:p>
      </w:docPartBody>
    </w:docPart>
    <w:docPart>
      <w:docPartPr>
        <w:name w:val="0EC48A5B18B64D988D09FDF8EDC9A317"/>
        <w:category>
          <w:name w:val="Allmänt"/>
          <w:gallery w:val="placeholder"/>
        </w:category>
        <w:types>
          <w:type w:val="bbPlcHdr"/>
        </w:types>
        <w:behaviors>
          <w:behavior w:val="content"/>
        </w:behaviors>
        <w:guid w:val="{90215EA9-BA40-4DFA-AC55-D43F4A0991E8}"/>
      </w:docPartPr>
      <w:docPartBody>
        <w:p w:rsidR="006471A5" w:rsidRDefault="006471A5">
          <w:pPr>
            <w:pStyle w:val="0EC48A5B18B64D988D09FDF8EDC9A317"/>
          </w:pPr>
          <w:r w:rsidRPr="005A0A93">
            <w:rPr>
              <w:rStyle w:val="Platshllartext"/>
            </w:rPr>
            <w:t>Motivering</w:t>
          </w:r>
        </w:p>
      </w:docPartBody>
    </w:docPart>
    <w:docPart>
      <w:docPartPr>
        <w:name w:val="2C10CE5887374C48B03546F97620106C"/>
        <w:category>
          <w:name w:val="Allmänt"/>
          <w:gallery w:val="placeholder"/>
        </w:category>
        <w:types>
          <w:type w:val="bbPlcHdr"/>
        </w:types>
        <w:behaviors>
          <w:behavior w:val="content"/>
        </w:behaviors>
        <w:guid w:val="{6B879DBF-B426-4743-96A8-C9A63E8D86C6}"/>
      </w:docPartPr>
      <w:docPartBody>
        <w:p w:rsidR="006471A5" w:rsidRDefault="006471A5">
          <w:pPr>
            <w:pStyle w:val="2C10CE5887374C48B03546F97620106C"/>
          </w:pPr>
          <w:r>
            <w:rPr>
              <w:rStyle w:val="Platshllartext"/>
            </w:rPr>
            <w:t xml:space="preserve"> </w:t>
          </w:r>
        </w:p>
      </w:docPartBody>
    </w:docPart>
    <w:docPart>
      <w:docPartPr>
        <w:name w:val="58755B23AC9C4E429083F9B88D32E81D"/>
        <w:category>
          <w:name w:val="Allmänt"/>
          <w:gallery w:val="placeholder"/>
        </w:category>
        <w:types>
          <w:type w:val="bbPlcHdr"/>
        </w:types>
        <w:behaviors>
          <w:behavior w:val="content"/>
        </w:behaviors>
        <w:guid w:val="{B13D4ADD-D343-49DB-A54D-1B7DB60847D4}"/>
      </w:docPartPr>
      <w:docPartBody>
        <w:p w:rsidR="006471A5" w:rsidRDefault="006471A5">
          <w:pPr>
            <w:pStyle w:val="58755B23AC9C4E429083F9B88D32E81D"/>
          </w:pPr>
          <w:r>
            <w:t xml:space="preserve"> </w:t>
          </w:r>
        </w:p>
      </w:docPartBody>
    </w:docPart>
    <w:docPart>
      <w:docPartPr>
        <w:name w:val="9F7758AE7767469B96037E36AB0CB160"/>
        <w:category>
          <w:name w:val="Allmänt"/>
          <w:gallery w:val="placeholder"/>
        </w:category>
        <w:types>
          <w:type w:val="bbPlcHdr"/>
        </w:types>
        <w:behaviors>
          <w:behavior w:val="content"/>
        </w:behaviors>
        <w:guid w:val="{DD5AB409-2203-4B7E-BA63-C6AA1A5C32EC}"/>
      </w:docPartPr>
      <w:docPartBody>
        <w:p w:rsidR="007C2C5C" w:rsidRDefault="007C2C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1A5"/>
    <w:rsid w:val="006471A5"/>
    <w:rsid w:val="007C2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A565AD97AD443BBB4874336EC2FA00">
    <w:name w:val="CEA565AD97AD443BBB4874336EC2FA00"/>
  </w:style>
  <w:style w:type="paragraph" w:customStyle="1" w:styleId="B1567EF696A242C29483DD6B38B32E40">
    <w:name w:val="B1567EF696A242C29483DD6B38B32E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385CECC9E84376A62B4F8777B1E080">
    <w:name w:val="C3385CECC9E84376A62B4F8777B1E080"/>
  </w:style>
  <w:style w:type="paragraph" w:customStyle="1" w:styleId="0EC48A5B18B64D988D09FDF8EDC9A317">
    <w:name w:val="0EC48A5B18B64D988D09FDF8EDC9A317"/>
  </w:style>
  <w:style w:type="paragraph" w:customStyle="1" w:styleId="8ACD645C0BE342A08031FC6D90BE0ACF">
    <w:name w:val="8ACD645C0BE342A08031FC6D90BE0ACF"/>
  </w:style>
  <w:style w:type="paragraph" w:customStyle="1" w:styleId="BF8B9833E7734A7D9A49F3C92269F9FA">
    <w:name w:val="BF8B9833E7734A7D9A49F3C92269F9FA"/>
  </w:style>
  <w:style w:type="paragraph" w:customStyle="1" w:styleId="2C10CE5887374C48B03546F97620106C">
    <w:name w:val="2C10CE5887374C48B03546F97620106C"/>
  </w:style>
  <w:style w:type="paragraph" w:customStyle="1" w:styleId="58755B23AC9C4E429083F9B88D32E81D">
    <w:name w:val="58755B23AC9C4E429083F9B88D32E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63D85-D147-4E02-ADFF-147DF005AB16}"/>
</file>

<file path=customXml/itemProps2.xml><?xml version="1.0" encoding="utf-8"?>
<ds:datastoreItem xmlns:ds="http://schemas.openxmlformats.org/officeDocument/2006/customXml" ds:itemID="{60E5925F-1DF9-45FB-9260-3FE70EC83849}"/>
</file>

<file path=customXml/itemProps3.xml><?xml version="1.0" encoding="utf-8"?>
<ds:datastoreItem xmlns:ds="http://schemas.openxmlformats.org/officeDocument/2006/customXml" ds:itemID="{809CB3FC-A4E4-43FD-AF28-1776AA00A367}"/>
</file>

<file path=docProps/app.xml><?xml version="1.0" encoding="utf-8"?>
<Properties xmlns="http://schemas.openxmlformats.org/officeDocument/2006/extended-properties" xmlns:vt="http://schemas.openxmlformats.org/officeDocument/2006/docPropsVTypes">
  <Template>Normal</Template>
  <TotalTime>11</TotalTime>
  <Pages>2</Pages>
  <Words>287</Words>
  <Characters>1543</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M2283 Modernisera miljöbalken</vt:lpstr>
      <vt:lpstr>
      </vt:lpstr>
    </vt:vector>
  </TitlesOfParts>
  <Company>Sveriges riksdag</Company>
  <LinksUpToDate>false</LinksUpToDate>
  <CharactersWithSpaces>1819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