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927BA" w:rsidRDefault="00D45670" w14:paraId="242636B7" w14:textId="77777777">
      <w:pPr>
        <w:pStyle w:val="RubrikFrslagTIllRiksdagsbeslut"/>
      </w:pPr>
      <w:sdt>
        <w:sdtPr>
          <w:alias w:val="CC_Boilerplate_4"/>
          <w:tag w:val="CC_Boilerplate_4"/>
          <w:id w:val="-1644581176"/>
          <w:lock w:val="sdtContentLocked"/>
          <w:placeholder>
            <w:docPart w:val="C9739E6B7368487CAE89D52207267F64"/>
          </w:placeholder>
          <w:text/>
        </w:sdtPr>
        <w:sdtEndPr/>
        <w:sdtContent>
          <w:r w:rsidRPr="009B062B" w:rsidR="00AF30DD">
            <w:t>Förslag till riksdagsbeslut</w:t>
          </w:r>
        </w:sdtContent>
      </w:sdt>
      <w:bookmarkEnd w:id="0"/>
      <w:bookmarkEnd w:id="1"/>
    </w:p>
    <w:sdt>
      <w:sdtPr>
        <w:alias w:val="Yrkande 1"/>
        <w:tag w:val="75d732a3-1362-4399-b86d-6167146e56b0"/>
        <w:id w:val="182260456"/>
        <w:lock w:val="sdtLocked"/>
      </w:sdtPr>
      <w:sdtEndPr/>
      <w:sdtContent>
        <w:p w:rsidR="009C2EDD" w:rsidRDefault="009B49AB" w14:paraId="173FCB81" w14:textId="77777777">
          <w:pPr>
            <w:pStyle w:val="Frslagstext"/>
            <w:numPr>
              <w:ilvl w:val="0"/>
              <w:numId w:val="0"/>
            </w:numPr>
          </w:pPr>
          <w:r>
            <w:t>Riksdagen ställer sig bakom det som anförs i motionen om öka användningen av elnätsstolpar i trä, som ett led i att stärka Sveriges robusthet och göra den mer hållbar och motståndskraftig mot framtida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339C6D0414BB1B235326A1ABCF7F4"/>
        </w:placeholder>
        <w:text/>
      </w:sdtPr>
      <w:sdtEndPr/>
      <w:sdtContent>
        <w:p w:rsidRPr="009B062B" w:rsidR="006D79C9" w:rsidP="00333E95" w:rsidRDefault="006D79C9" w14:paraId="50F21E04" w14:textId="77777777">
          <w:pPr>
            <w:pStyle w:val="Rubrik1"/>
          </w:pPr>
          <w:r>
            <w:t>Motivering</w:t>
          </w:r>
        </w:p>
      </w:sdtContent>
    </w:sdt>
    <w:bookmarkEnd w:displacedByCustomXml="prev" w:id="3"/>
    <w:bookmarkEnd w:displacedByCustomXml="prev" w:id="4"/>
    <w:p w:rsidR="004749E5" w:rsidP="004749E5" w:rsidRDefault="004749E5" w14:paraId="5C28E62E" w14:textId="6AC1BEB8">
      <w:pPr>
        <w:pStyle w:val="Normalutanindragellerluft"/>
      </w:pPr>
      <w:r>
        <w:t>Sverige står inför stora utmaningar när det gäller vår energiförsörjning och infrastruktur. Klimatförändringarna leder till allt fler extrema väderhändelser och ställer högre krav på ett robust och hållbart elnät. Här kan trästolpar spela en viktig roll. De erbjuder en lösning som kombinerar miljönytta, styrka och flexibilitet – och som samtidigt stärker svensk industri och sysselsättning.</w:t>
      </w:r>
    </w:p>
    <w:p w:rsidR="004749E5" w:rsidP="00C927BA" w:rsidRDefault="004749E5" w14:paraId="0C51D683" w14:textId="77777777">
      <w:r>
        <w:t>Det finns flera fördelar med att i högre grad använda trä i elnätsinfrastrukturen:</w:t>
      </w:r>
    </w:p>
    <w:p w:rsidR="004749E5" w:rsidP="00C927BA" w:rsidRDefault="004749E5" w14:paraId="048B7AC4" w14:textId="1F29CD64">
      <w:r w:rsidRPr="003E4839">
        <w:rPr>
          <w:spacing w:val="-2"/>
        </w:rPr>
        <w:t>En förnybar resurs: Trä är ett klimatsmart material som bidrar till minskade koldioxid</w:t>
      </w:r>
      <w:r w:rsidRPr="003E4839" w:rsidR="003E4839">
        <w:rPr>
          <w:spacing w:val="-2"/>
        </w:rPr>
        <w:softHyphen/>
      </w:r>
      <w:r w:rsidRPr="003E4839">
        <w:rPr>
          <w:spacing w:val="-2"/>
        </w:rPr>
        <w:t>utsläpp</w:t>
      </w:r>
      <w:r>
        <w:t xml:space="preserve"> jämfört med traditionella stolpar i betong eller stål. Användningen av trä bidrar till en cirkulär ekonomi, där råvaran kan återvinnas och återanvändas efter livscykelns slut.</w:t>
      </w:r>
    </w:p>
    <w:p w:rsidR="004749E5" w:rsidP="00C927BA" w:rsidRDefault="004749E5" w14:paraId="467152BF" w14:textId="77777777">
      <w:r>
        <w:t>Styrka och flexibilitet: Trä är både starkt och följsamt, vilket gör det mindre benäget att gå sönder vid hårt väder. I områden med kraftiga vindar eller stora snömängder kan trästolpar vara mer motståndskraftiga än alternativ i betong eller stål.</w:t>
      </w:r>
    </w:p>
    <w:p w:rsidR="004749E5" w:rsidP="00C927BA" w:rsidRDefault="004749E5" w14:paraId="4A5D3A30" w14:textId="73DFCD15">
      <w:r>
        <w:t xml:space="preserve">Lång livslängd och lägre kostnader: När trästolpar behandlas på rätt sätt kräver de </w:t>
      </w:r>
      <w:r w:rsidRPr="003E4839">
        <w:rPr>
          <w:spacing w:val="-2"/>
        </w:rPr>
        <w:t>ofta mindre underhåll och har en lång livslängd. Det innebär besparingar för både energi</w:t>
      </w:r>
      <w:r w:rsidRPr="003E4839" w:rsidR="003E4839">
        <w:rPr>
          <w:spacing w:val="-2"/>
        </w:rPr>
        <w:softHyphen/>
      </w:r>
      <w:r w:rsidRPr="003E4839">
        <w:rPr>
          <w:spacing w:val="-2"/>
        </w:rPr>
        <w:t>bolag</w:t>
      </w:r>
      <w:r>
        <w:t xml:space="preserve"> och skattebetalare, genom minskade kostnader för reparationer och utbyten.</w:t>
      </w:r>
    </w:p>
    <w:p w:rsidR="004749E5" w:rsidP="00C927BA" w:rsidRDefault="004749E5" w14:paraId="66BE4D35" w14:textId="77777777">
      <w:r>
        <w:t>Snabba lösningar vid kriser: I ljuset av klimatkrisen och den ökande risken för extremväder är det avgörande att energiförsörjningen snabbt kan återställas vid skador. Trä är ett material som möjliggör flexibla och effektiva tillfälliga lösningar när elnätet utsätts för påfrestningar.</w:t>
      </w:r>
    </w:p>
    <w:p w:rsidR="00BB6339" w:rsidP="003E4839" w:rsidRDefault="004749E5" w14:paraId="2217F835" w14:textId="5B6DFE49">
      <w:r>
        <w:t>För att stärka Sveriges elnät och möta framtidens behov bör forskning och utveckling kring trästolpars hållbarhet och livslängd prioriteras. Energibolag som investerar i trä</w:t>
      </w:r>
      <w:r w:rsidR="003E4839">
        <w:softHyphen/>
      </w:r>
      <w:r>
        <w:lastRenderedPageBreak/>
        <w:t>baserade lösningar bör kunna ges ekonomiska incitament, exempelvis genom skatte</w:t>
      </w:r>
      <w:r w:rsidR="003E4839">
        <w:softHyphen/>
      </w:r>
      <w:r>
        <w:t>reduktioner eller riktade stöd. Samtidigt behöver tydliga riktlinjer och standarder tas fram för att underlätta en bredare användning av trä i elnätsinfrastrukturen.</w:t>
      </w:r>
    </w:p>
    <w:sdt>
      <w:sdtPr>
        <w:rPr>
          <w:i/>
          <w:noProof/>
        </w:rPr>
        <w:alias w:val="CC_Underskrifter"/>
        <w:tag w:val="CC_Underskrifter"/>
        <w:id w:val="583496634"/>
        <w:lock w:val="sdtContentLocked"/>
        <w:placeholder>
          <w:docPart w:val="B688E42BD9664DDB9603B0B62D1640CB"/>
        </w:placeholder>
      </w:sdtPr>
      <w:sdtEndPr/>
      <w:sdtContent>
        <w:p w:rsidR="00C927BA" w:rsidP="00C927BA" w:rsidRDefault="00C927BA" w14:paraId="26E8D19A" w14:textId="77777777"/>
        <w:p w:rsidR="00C927BA" w:rsidP="00C927BA" w:rsidRDefault="00D45670" w14:paraId="5DB37351" w14:textId="3E65E776"/>
      </w:sdtContent>
    </w:sdt>
    <w:tbl>
      <w:tblPr>
        <w:tblW w:w="5000" w:type="pct"/>
        <w:tblLook w:val="04A0" w:firstRow="1" w:lastRow="0" w:firstColumn="1" w:lastColumn="0" w:noHBand="0" w:noVBand="1"/>
        <w:tblCaption w:val="underskrifter"/>
      </w:tblPr>
      <w:tblGrid>
        <w:gridCol w:w="4252"/>
        <w:gridCol w:w="4252"/>
      </w:tblGrid>
      <w:tr w:rsidR="009C2EDD" w14:paraId="1C249511" w14:textId="77777777">
        <w:trPr>
          <w:cantSplit/>
        </w:trPr>
        <w:tc>
          <w:tcPr>
            <w:tcW w:w="50" w:type="pct"/>
            <w:vAlign w:val="bottom"/>
          </w:tcPr>
          <w:p w:rsidR="009C2EDD" w:rsidRDefault="009B49AB" w14:paraId="4B5AD46A" w14:textId="77777777">
            <w:pPr>
              <w:pStyle w:val="Underskrifter"/>
              <w:spacing w:after="0"/>
            </w:pPr>
            <w:r>
              <w:t>Robert Olesen (S)</w:t>
            </w:r>
          </w:p>
        </w:tc>
        <w:tc>
          <w:tcPr>
            <w:tcW w:w="50" w:type="pct"/>
            <w:vAlign w:val="bottom"/>
          </w:tcPr>
          <w:p w:rsidR="009C2EDD" w:rsidRDefault="009C2EDD" w14:paraId="7693B8C7" w14:textId="77777777">
            <w:pPr>
              <w:pStyle w:val="Underskrifter"/>
              <w:spacing w:after="0"/>
            </w:pPr>
          </w:p>
        </w:tc>
      </w:tr>
    </w:tbl>
    <w:p w:rsidRPr="008E0FE2" w:rsidR="004801AC" w:rsidP="00DF3554" w:rsidRDefault="004801AC" w14:paraId="04D2769B" w14:textId="485BD9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D8E1" w14:textId="77777777" w:rsidR="004749E5" w:rsidRDefault="004749E5" w:rsidP="000C1CAD">
      <w:pPr>
        <w:spacing w:line="240" w:lineRule="auto"/>
      </w:pPr>
      <w:r>
        <w:separator/>
      </w:r>
    </w:p>
  </w:endnote>
  <w:endnote w:type="continuationSeparator" w:id="0">
    <w:p w14:paraId="2DF250CC" w14:textId="77777777" w:rsidR="004749E5" w:rsidRDefault="00474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9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0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6EE3" w14:textId="040F8AE6" w:rsidR="00262EA3" w:rsidRPr="00C927BA" w:rsidRDefault="00262EA3" w:rsidP="00C92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09D0" w14:textId="77777777" w:rsidR="004749E5" w:rsidRDefault="004749E5" w:rsidP="000C1CAD">
      <w:pPr>
        <w:spacing w:line="240" w:lineRule="auto"/>
      </w:pPr>
      <w:r>
        <w:separator/>
      </w:r>
    </w:p>
  </w:footnote>
  <w:footnote w:type="continuationSeparator" w:id="0">
    <w:p w14:paraId="1B65F5A5" w14:textId="77777777" w:rsidR="004749E5" w:rsidRDefault="004749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75D1" w14:textId="72BC4A62" w:rsidR="00262EA3" w:rsidRDefault="003E483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C7E7D20" wp14:editId="05C37930">
              <wp:simplePos x="635" y="635"/>
              <wp:positionH relativeFrom="page">
                <wp:align>left</wp:align>
              </wp:positionH>
              <wp:positionV relativeFrom="page">
                <wp:align>top</wp:align>
              </wp:positionV>
              <wp:extent cx="1740535" cy="381000"/>
              <wp:effectExtent l="0" t="0" r="12065" b="0"/>
              <wp:wrapNone/>
              <wp:docPr id="191777468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B58F68E" w14:textId="3EF7583D"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7E7D20"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B58F68E" w14:textId="3EF7583D"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C12691C" wp14:editId="59572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4065C" w14:textId="64447A71" w:rsidR="00262EA3" w:rsidRDefault="00D45670" w:rsidP="008103B5">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2691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84065C" w14:textId="64447A71" w:rsidR="00262EA3" w:rsidRDefault="00D45670" w:rsidP="008103B5">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v:textbox>
              <w10:wrap anchorx="page"/>
            </v:shape>
          </w:pict>
        </mc:Fallback>
      </mc:AlternateContent>
    </w:r>
  </w:p>
  <w:p w14:paraId="780C86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9A17" w14:textId="0397D19B" w:rsidR="00262EA3" w:rsidRDefault="003E4839" w:rsidP="008563AC">
    <w:pPr>
      <w:jc w:val="right"/>
    </w:pPr>
    <w:r>
      <w:rPr>
        <w:noProof/>
        <w14:numSpacing w14:val="default"/>
      </w:rPr>
      <mc:AlternateContent>
        <mc:Choice Requires="wps">
          <w:drawing>
            <wp:anchor distT="0" distB="0" distL="0" distR="0" simplePos="0" relativeHeight="251666432" behindDoc="0" locked="0" layoutInCell="1" allowOverlap="1" wp14:anchorId="7250D875" wp14:editId="4B86A49D">
              <wp:simplePos x="635" y="635"/>
              <wp:positionH relativeFrom="page">
                <wp:align>left</wp:align>
              </wp:positionH>
              <wp:positionV relativeFrom="page">
                <wp:align>top</wp:align>
              </wp:positionV>
              <wp:extent cx="1740535" cy="381000"/>
              <wp:effectExtent l="0" t="0" r="12065" b="0"/>
              <wp:wrapNone/>
              <wp:docPr id="612145427"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61EB31D" w14:textId="32CA2140"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50D875"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61EB31D" w14:textId="32CA2140"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61B3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7D3" w14:textId="7BB15EAD" w:rsidR="00262EA3" w:rsidRDefault="003E4839" w:rsidP="008563AC">
    <w:pPr>
      <w:jc w:val="right"/>
    </w:pPr>
    <w:r>
      <w:rPr>
        <w:noProof/>
        <w14:numSpacing w14:val="default"/>
      </w:rPr>
      <mc:AlternateContent>
        <mc:Choice Requires="wps">
          <w:drawing>
            <wp:anchor distT="0" distB="0" distL="0" distR="0" simplePos="0" relativeHeight="251664384" behindDoc="0" locked="0" layoutInCell="1" allowOverlap="1" wp14:anchorId="5E8A069C" wp14:editId="01B747C8">
              <wp:simplePos x="635" y="635"/>
              <wp:positionH relativeFrom="page">
                <wp:align>left</wp:align>
              </wp:positionH>
              <wp:positionV relativeFrom="page">
                <wp:align>top</wp:align>
              </wp:positionV>
              <wp:extent cx="1740535" cy="381000"/>
              <wp:effectExtent l="0" t="0" r="12065" b="0"/>
              <wp:wrapNone/>
              <wp:docPr id="793658342"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8432B16" w14:textId="33D8C056"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8A069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8432B16" w14:textId="33D8C056" w:rsidR="003E4839" w:rsidRPr="003E4839" w:rsidRDefault="003E4839" w:rsidP="003E4839">
                    <w:pPr>
                      <w:rPr>
                        <w:rFonts w:ascii="Gill Sans Nova Light" w:eastAsia="Gill Sans Nova Light" w:hAnsi="Gill Sans Nova Light" w:cs="Gill Sans Nova Light"/>
                        <w:noProof/>
                        <w:color w:val="000000"/>
                        <w:sz w:val="22"/>
                        <w:szCs w:val="22"/>
                      </w:rPr>
                    </w:pPr>
                    <w:r w:rsidRPr="003E48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A7D87" wp14:editId="47AE9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B6461E" w14:textId="32F8BB4A" w:rsidR="00262EA3" w:rsidRDefault="00D45670" w:rsidP="00A314CF">
    <w:pPr>
      <w:pStyle w:val="FSHNormal"/>
      <w:spacing w:before="40"/>
    </w:pPr>
    <w:sdt>
      <w:sdtPr>
        <w:alias w:val="CC_Noformat_Motionstyp"/>
        <w:tag w:val="CC_Noformat_Motionstyp"/>
        <w:id w:val="1162973129"/>
        <w:lock w:val="sdtContentLocked"/>
        <w15:appearance w15:val="hidden"/>
        <w:text/>
      </w:sdtPr>
      <w:sdtEndPr/>
      <w:sdtContent>
        <w:r w:rsidR="00C927BA">
          <w:t>Enskild motion</w:t>
        </w:r>
      </w:sdtContent>
    </w:sdt>
    <w:r w:rsidR="00821B36">
      <w:t xml:space="preserve"> </w:t>
    </w:r>
    <w:sdt>
      <w:sdtPr>
        <w:alias w:val="CC_Noformat_Partikod"/>
        <w:tag w:val="CC_Noformat_Partikod"/>
        <w:id w:val="1471015553"/>
        <w:text/>
      </w:sdtPr>
      <w:sdtEndPr/>
      <w:sdtContent>
        <w:r w:rsidR="004749E5">
          <w:t>S</w:t>
        </w:r>
      </w:sdtContent>
    </w:sdt>
    <w:sdt>
      <w:sdtPr>
        <w:alias w:val="CC_Noformat_Partinummer"/>
        <w:tag w:val="CC_Noformat_Partinummer"/>
        <w:id w:val="-2014525982"/>
        <w:text/>
      </w:sdtPr>
      <w:sdtEndPr/>
      <w:sdtContent>
        <w:r w:rsidR="004749E5">
          <w:t>770</w:t>
        </w:r>
      </w:sdtContent>
    </w:sdt>
  </w:p>
  <w:p w14:paraId="29ACDD25" w14:textId="77777777" w:rsidR="00262EA3" w:rsidRPr="008227B3" w:rsidRDefault="00D45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C8BA9" w14:textId="393161F5" w:rsidR="00262EA3" w:rsidRPr="008227B3" w:rsidRDefault="00D456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27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27BA">
          <w:t>:1845</w:t>
        </w:r>
      </w:sdtContent>
    </w:sdt>
  </w:p>
  <w:p w14:paraId="6176CD93" w14:textId="2363416D" w:rsidR="00262EA3" w:rsidRDefault="00D45670" w:rsidP="00E03A3D">
    <w:pPr>
      <w:pStyle w:val="Motionr"/>
    </w:pPr>
    <w:sdt>
      <w:sdtPr>
        <w:alias w:val="CC_Noformat_Avtext"/>
        <w:tag w:val="CC_Noformat_Avtext"/>
        <w:id w:val="-2020768203"/>
        <w:lock w:val="sdtContentLocked"/>
        <w:placeholder>
          <w:docPart w:val="1FBCB8E308D84DF1835C7AD25C237D3F"/>
        </w:placeholder>
        <w15:appearance w15:val="hidden"/>
        <w:text/>
      </w:sdtPr>
      <w:sdtEndPr/>
      <w:sdtContent>
        <w:r w:rsidR="00C927BA">
          <w:t>av Robert Olesen (S)</w:t>
        </w:r>
      </w:sdtContent>
    </w:sdt>
  </w:p>
  <w:sdt>
    <w:sdtPr>
      <w:alias w:val="CC_Noformat_Rubtext"/>
      <w:tag w:val="CC_Noformat_Rubtext"/>
      <w:id w:val="-218060500"/>
      <w:lock w:val="sdtLocked"/>
      <w:placeholder>
        <w:docPart w:val="90CF541D936E40DF97CE1232FCCA266F"/>
      </w:placeholder>
      <w:text/>
    </w:sdtPr>
    <w:sdtEndPr/>
    <w:sdtContent>
      <w:p w14:paraId="25B971EC" w14:textId="39A9FF6C" w:rsidR="00262EA3" w:rsidRDefault="004749E5" w:rsidP="00283E0F">
        <w:pPr>
          <w:pStyle w:val="FSHRub2"/>
        </w:pPr>
        <w:r>
          <w:t>Ökad användning av elnätsstolpar av trä</w:t>
        </w:r>
      </w:p>
    </w:sdtContent>
  </w:sdt>
  <w:sdt>
    <w:sdtPr>
      <w:alias w:val="CC_Boilerplate_3"/>
      <w:tag w:val="CC_Boilerplate_3"/>
      <w:id w:val="1606463544"/>
      <w:lock w:val="sdtContentLocked"/>
      <w15:appearance w15:val="hidden"/>
      <w:text w:multiLine="1"/>
    </w:sdtPr>
    <w:sdtEndPr/>
    <w:sdtContent>
      <w:p w14:paraId="565425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6977009">
    <w:abstractNumId w:val="9"/>
  </w:num>
  <w:num w:numId="2" w16cid:durableId="1717001564">
    <w:abstractNumId w:val="8"/>
  </w:num>
  <w:num w:numId="3" w16cid:durableId="781805784">
    <w:abstractNumId w:val="16"/>
  </w:num>
  <w:num w:numId="4" w16cid:durableId="1204949436">
    <w:abstractNumId w:val="14"/>
  </w:num>
  <w:num w:numId="5" w16cid:durableId="1203857837">
    <w:abstractNumId w:val="17"/>
  </w:num>
  <w:num w:numId="6" w16cid:durableId="364601812">
    <w:abstractNumId w:val="18"/>
  </w:num>
  <w:num w:numId="7" w16cid:durableId="893736534">
    <w:abstractNumId w:val="11"/>
  </w:num>
  <w:num w:numId="8" w16cid:durableId="757747468">
    <w:abstractNumId w:val="12"/>
  </w:num>
  <w:num w:numId="9" w16cid:durableId="1329410087">
    <w:abstractNumId w:val="15"/>
  </w:num>
  <w:num w:numId="10" w16cid:durableId="859508615">
    <w:abstractNumId w:val="22"/>
  </w:num>
  <w:num w:numId="11" w16cid:durableId="2027246321">
    <w:abstractNumId w:val="21"/>
  </w:num>
  <w:num w:numId="12" w16cid:durableId="534269537">
    <w:abstractNumId w:val="21"/>
  </w:num>
  <w:num w:numId="13" w16cid:durableId="303775428">
    <w:abstractNumId w:val="3"/>
  </w:num>
  <w:num w:numId="14" w16cid:durableId="1749187276">
    <w:abstractNumId w:val="2"/>
  </w:num>
  <w:num w:numId="15" w16cid:durableId="229393509">
    <w:abstractNumId w:val="1"/>
  </w:num>
  <w:num w:numId="16" w16cid:durableId="913124230">
    <w:abstractNumId w:val="0"/>
  </w:num>
  <w:num w:numId="17" w16cid:durableId="79720809">
    <w:abstractNumId w:val="7"/>
  </w:num>
  <w:num w:numId="18" w16cid:durableId="547961329">
    <w:abstractNumId w:val="6"/>
  </w:num>
  <w:num w:numId="19" w16cid:durableId="1559396083">
    <w:abstractNumId w:val="5"/>
  </w:num>
  <w:num w:numId="20" w16cid:durableId="781539514">
    <w:abstractNumId w:val="4"/>
  </w:num>
  <w:num w:numId="21" w16cid:durableId="2074742584">
    <w:abstractNumId w:val="21"/>
  </w:num>
  <w:num w:numId="22" w16cid:durableId="1463839092">
    <w:abstractNumId w:val="21"/>
  </w:num>
  <w:num w:numId="23" w16cid:durableId="952521023">
    <w:abstractNumId w:val="21"/>
  </w:num>
  <w:num w:numId="24" w16cid:durableId="404378288">
    <w:abstractNumId w:val="21"/>
  </w:num>
  <w:num w:numId="25" w16cid:durableId="991716382">
    <w:abstractNumId w:val="21"/>
  </w:num>
  <w:num w:numId="26" w16cid:durableId="156850292">
    <w:abstractNumId w:val="22"/>
  </w:num>
  <w:num w:numId="27" w16cid:durableId="2074232675">
    <w:abstractNumId w:val="22"/>
  </w:num>
  <w:num w:numId="28" w16cid:durableId="1695227673">
    <w:abstractNumId w:val="22"/>
  </w:num>
  <w:num w:numId="29" w16cid:durableId="177542708">
    <w:abstractNumId w:val="22"/>
  </w:num>
  <w:num w:numId="30" w16cid:durableId="1417558772">
    <w:abstractNumId w:val="21"/>
  </w:num>
  <w:num w:numId="31" w16cid:durableId="1127774192">
    <w:abstractNumId w:val="21"/>
  </w:num>
  <w:num w:numId="32" w16cid:durableId="969559166">
    <w:abstractNumId w:val="22"/>
  </w:num>
  <w:num w:numId="33" w16cid:durableId="421293933">
    <w:abstractNumId w:val="21"/>
  </w:num>
  <w:num w:numId="34" w16cid:durableId="895706204">
    <w:abstractNumId w:val="18"/>
  </w:num>
  <w:num w:numId="35" w16cid:durableId="344671955">
    <w:abstractNumId w:val="18"/>
    <w:lvlOverride w:ilvl="0">
      <w:startOverride w:val="1"/>
    </w:lvlOverride>
  </w:num>
  <w:num w:numId="36" w16cid:durableId="1174493939">
    <w:abstractNumId w:val="19"/>
  </w:num>
  <w:num w:numId="37" w16cid:durableId="1884780677">
    <w:abstractNumId w:val="18"/>
    <w:lvlOverride w:ilvl="0">
      <w:startOverride w:val="1"/>
    </w:lvlOverride>
  </w:num>
  <w:num w:numId="38" w16cid:durableId="1010570712">
    <w:abstractNumId w:val="13"/>
  </w:num>
  <w:num w:numId="39" w16cid:durableId="1651665840">
    <w:abstractNumId w:val="10"/>
  </w:num>
  <w:num w:numId="40" w16cid:durableId="17895917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9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A3"/>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3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9E5"/>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AB"/>
    <w:rsid w:val="009B4D85"/>
    <w:rsid w:val="009B5013"/>
    <w:rsid w:val="009B66D4"/>
    <w:rsid w:val="009B7574"/>
    <w:rsid w:val="009B76C8"/>
    <w:rsid w:val="009B79F5"/>
    <w:rsid w:val="009C0369"/>
    <w:rsid w:val="009C050B"/>
    <w:rsid w:val="009C162B"/>
    <w:rsid w:val="009C1667"/>
    <w:rsid w:val="009C1800"/>
    <w:rsid w:val="009C186D"/>
    <w:rsid w:val="009C1F8E"/>
    <w:rsid w:val="009C2ED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BA"/>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7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1D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65663"/>
  <w15:chartTrackingRefBased/>
  <w15:docId w15:val="{C9275D92-4C4A-4DF0-A6F3-E787596C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39E6B7368487CAE89D52207267F64"/>
        <w:category>
          <w:name w:val="Allmänt"/>
          <w:gallery w:val="placeholder"/>
        </w:category>
        <w:types>
          <w:type w:val="bbPlcHdr"/>
        </w:types>
        <w:behaviors>
          <w:behavior w:val="content"/>
        </w:behaviors>
        <w:guid w:val="{6F522F41-47FB-4F18-A3F7-1E12DCF21D6A}"/>
      </w:docPartPr>
      <w:docPartBody>
        <w:p w:rsidR="00E01A7C" w:rsidRDefault="00E01A7C">
          <w:pPr>
            <w:pStyle w:val="C9739E6B7368487CAE89D52207267F64"/>
          </w:pPr>
          <w:r w:rsidRPr="005A0A93">
            <w:rPr>
              <w:rStyle w:val="Platshllartext"/>
            </w:rPr>
            <w:t>Förslag till riksdagsbeslut</w:t>
          </w:r>
        </w:p>
      </w:docPartBody>
    </w:docPart>
    <w:docPart>
      <w:docPartPr>
        <w:name w:val="C7C339C6D0414BB1B235326A1ABCF7F4"/>
        <w:category>
          <w:name w:val="Allmänt"/>
          <w:gallery w:val="placeholder"/>
        </w:category>
        <w:types>
          <w:type w:val="bbPlcHdr"/>
        </w:types>
        <w:behaviors>
          <w:behavior w:val="content"/>
        </w:behaviors>
        <w:guid w:val="{8C123698-1F48-4A9C-9AD4-E69EB597EF6F}"/>
      </w:docPartPr>
      <w:docPartBody>
        <w:p w:rsidR="00E01A7C" w:rsidRDefault="00E01A7C">
          <w:pPr>
            <w:pStyle w:val="C7C339C6D0414BB1B235326A1ABCF7F4"/>
          </w:pPr>
          <w:r w:rsidRPr="005A0A93">
            <w:rPr>
              <w:rStyle w:val="Platshllartext"/>
            </w:rPr>
            <w:t>Motivering</w:t>
          </w:r>
        </w:p>
      </w:docPartBody>
    </w:docPart>
    <w:docPart>
      <w:docPartPr>
        <w:name w:val="1FBCB8E308D84DF1835C7AD25C237D3F"/>
        <w:category>
          <w:name w:val="Allmänt"/>
          <w:gallery w:val="placeholder"/>
        </w:category>
        <w:types>
          <w:type w:val="bbPlcHdr"/>
        </w:types>
        <w:behaviors>
          <w:behavior w:val="content"/>
        </w:behaviors>
        <w:guid w:val="{9C9169DE-76F1-4D69-B18C-0D9AE9855847}"/>
      </w:docPartPr>
      <w:docPartBody>
        <w:p w:rsidR="00E01A7C" w:rsidRDefault="00E01A7C">
          <w:pPr>
            <w:pStyle w:val="1FBCB8E308D84DF1835C7AD25C237D3F"/>
          </w:pPr>
          <w:r>
            <w:rPr>
              <w:rStyle w:val="Platshllartext"/>
            </w:rPr>
            <w:t xml:space="preserve"> </w:t>
          </w:r>
        </w:p>
      </w:docPartBody>
    </w:docPart>
    <w:docPart>
      <w:docPartPr>
        <w:name w:val="90CF541D936E40DF97CE1232FCCA266F"/>
        <w:category>
          <w:name w:val="Allmänt"/>
          <w:gallery w:val="placeholder"/>
        </w:category>
        <w:types>
          <w:type w:val="bbPlcHdr"/>
        </w:types>
        <w:behaviors>
          <w:behavior w:val="content"/>
        </w:behaviors>
        <w:guid w:val="{204756B5-E64B-4A05-AB03-D2B3450B076D}"/>
      </w:docPartPr>
      <w:docPartBody>
        <w:p w:rsidR="00E01A7C" w:rsidRDefault="00E01A7C">
          <w:pPr>
            <w:pStyle w:val="90CF541D936E40DF97CE1232FCCA266F"/>
          </w:pPr>
          <w:r>
            <w:t xml:space="preserve"> </w:t>
          </w:r>
        </w:p>
      </w:docPartBody>
    </w:docPart>
    <w:docPart>
      <w:docPartPr>
        <w:name w:val="B688E42BD9664DDB9603B0B62D1640CB"/>
        <w:category>
          <w:name w:val="Allmänt"/>
          <w:gallery w:val="placeholder"/>
        </w:category>
        <w:types>
          <w:type w:val="bbPlcHdr"/>
        </w:types>
        <w:behaviors>
          <w:behavior w:val="content"/>
        </w:behaviors>
        <w:guid w:val="{8D7BDCDA-FA52-464E-A984-FE102A6E979F}"/>
      </w:docPartPr>
      <w:docPartBody>
        <w:p w:rsidR="00F30060" w:rsidRDefault="00F30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C"/>
    <w:rsid w:val="000F572A"/>
    <w:rsid w:val="00DB31DE"/>
    <w:rsid w:val="00E01A7C"/>
    <w:rsid w:val="00F30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739E6B7368487CAE89D52207267F64">
    <w:name w:val="C9739E6B7368487CAE89D52207267F64"/>
  </w:style>
  <w:style w:type="paragraph" w:customStyle="1" w:styleId="C7C339C6D0414BB1B235326A1ABCF7F4">
    <w:name w:val="C7C339C6D0414BB1B235326A1ABCF7F4"/>
  </w:style>
  <w:style w:type="paragraph" w:customStyle="1" w:styleId="1FBCB8E308D84DF1835C7AD25C237D3F">
    <w:name w:val="1FBCB8E308D84DF1835C7AD25C237D3F"/>
  </w:style>
  <w:style w:type="paragraph" w:customStyle="1" w:styleId="90CF541D936E40DF97CE1232FCCA266F">
    <w:name w:val="90CF541D936E40DF97CE1232FCCA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6EC60-0EA3-45EA-97B9-3AC9E44E86CF}"/>
</file>

<file path=customXml/itemProps2.xml><?xml version="1.0" encoding="utf-8"?>
<ds:datastoreItem xmlns:ds="http://schemas.openxmlformats.org/officeDocument/2006/customXml" ds:itemID="{7892939F-1AE3-4310-AAFA-390C61887B6E}"/>
</file>

<file path=customXml/itemProps3.xml><?xml version="1.0" encoding="utf-8"?>
<ds:datastoreItem xmlns:ds="http://schemas.openxmlformats.org/officeDocument/2006/customXml" ds:itemID="{E8676E0B-3080-4FE5-ACB4-196CCD94DFB4}"/>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1955</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