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4221C" w:rsidRPr="00662673" w:rsidP="0024221C">
      <w:pPr>
        <w:pStyle w:val="Title"/>
      </w:pPr>
      <w:r w:rsidRPr="00662673">
        <w:t>Svar på fråga 202</w:t>
      </w:r>
      <w:r w:rsidRPr="00662673" w:rsidR="002F3233">
        <w:t>3</w:t>
      </w:r>
      <w:r w:rsidRPr="00662673">
        <w:t>/2</w:t>
      </w:r>
      <w:r w:rsidRPr="00662673" w:rsidR="002F3233">
        <w:t>4</w:t>
      </w:r>
      <w:r w:rsidRPr="00662673">
        <w:t>:</w:t>
      </w:r>
      <w:r w:rsidRPr="00662673">
        <w:t>145</w:t>
      </w:r>
      <w:r w:rsidRPr="00662673">
        <w:t xml:space="preserve"> av </w:t>
      </w:r>
      <w:r w:rsidRPr="00662673">
        <w:t>Sofia Skönnbrink</w:t>
      </w:r>
      <w:r w:rsidRPr="00662673">
        <w:t xml:space="preserve"> (S)</w:t>
      </w:r>
      <w:r w:rsidRPr="00662673">
        <w:br/>
        <w:t>Extremavel av hundar</w:t>
      </w:r>
    </w:p>
    <w:p w:rsidR="005E6B03" w:rsidRPr="00662673" w:rsidP="005E6B03">
      <w:pPr>
        <w:pStyle w:val="BodyText"/>
      </w:pPr>
      <w:r w:rsidRPr="00662673">
        <w:t>Sofia Skönnbrink</w:t>
      </w:r>
      <w:r w:rsidRPr="00662673" w:rsidR="00CA4BC0">
        <w:t xml:space="preserve"> har frågat</w:t>
      </w:r>
      <w:r w:rsidRPr="00662673" w:rsidR="002F3233">
        <w:t xml:space="preserve"> </w:t>
      </w:r>
      <w:r w:rsidRPr="00662673">
        <w:t>vilka åtgärder</w:t>
      </w:r>
      <w:r w:rsidRPr="00662673" w:rsidR="002F3233">
        <w:t xml:space="preserve"> jag</w:t>
      </w:r>
      <w:r w:rsidRPr="00662673" w:rsidR="00CA4BC0">
        <w:t xml:space="preserve"> och regeringen</w:t>
      </w:r>
      <w:r w:rsidRPr="00662673" w:rsidR="00EE402A">
        <w:t xml:space="preserve"> </w:t>
      </w:r>
      <w:r w:rsidR="00E67E9E">
        <w:t>avser</w:t>
      </w:r>
      <w:r w:rsidRPr="00662673">
        <w:t xml:space="preserve"> att vidta för a</w:t>
      </w:r>
      <w:r w:rsidRPr="00662673" w:rsidR="00161978">
        <w:t>t</w:t>
      </w:r>
      <w:r w:rsidRPr="00662673">
        <w:t>t få ett slut på extremavel av hundar i Sverige.</w:t>
      </w:r>
    </w:p>
    <w:p w:rsidR="005E6B03" w:rsidRPr="00662673" w:rsidP="005E6B03">
      <w:pPr>
        <w:pStyle w:val="BodyText"/>
      </w:pPr>
      <w:r>
        <w:t xml:space="preserve">Avel med djur ska inte ha </w:t>
      </w:r>
      <w:r w:rsidRPr="00662673">
        <w:t>en sådan inriktning att den kan medföra lidande för djuren</w:t>
      </w:r>
      <w:r>
        <w:t>, det slås fast i gällande djurskyddslagstiftning.</w:t>
      </w:r>
      <w:r w:rsidR="00BA4238">
        <w:t xml:space="preserve"> </w:t>
      </w:r>
      <w:r w:rsidRPr="00662673">
        <w:t>De</w:t>
      </w:r>
      <w:r>
        <w:t>t är viktigt att de</w:t>
      </w:r>
      <w:r w:rsidRPr="00662673">
        <w:t xml:space="preserve">nna lagstiftning </w:t>
      </w:r>
      <w:r>
        <w:t xml:space="preserve">också </w:t>
      </w:r>
      <w:r w:rsidRPr="00662673">
        <w:t xml:space="preserve">efterlevs </w:t>
      </w:r>
      <w:r w:rsidRPr="00662673" w:rsidR="001F5BFC">
        <w:t>i praktiken</w:t>
      </w:r>
      <w:r w:rsidRPr="00662673">
        <w:t xml:space="preserve">. </w:t>
      </w:r>
      <w:r w:rsidR="00BF6DEE">
        <w:t>Det är</w:t>
      </w:r>
      <w:r w:rsidR="00BA4238">
        <w:t xml:space="preserve"> </w:t>
      </w:r>
      <w:r w:rsidR="00BF6DEE">
        <w:t>bekymmersamt när så inte sker. Här har kontrollmyndigheter</w:t>
      </w:r>
      <w:r w:rsidR="00E67E9E">
        <w:t>na</w:t>
      </w:r>
      <w:r w:rsidR="00BF6DEE">
        <w:t xml:space="preserve"> en viktig roll.</w:t>
      </w:r>
    </w:p>
    <w:p w:rsidR="00082A99" w:rsidP="005E6B03">
      <w:pPr>
        <w:pStyle w:val="BodyText"/>
      </w:pPr>
      <w:r w:rsidRPr="00662673">
        <w:t xml:space="preserve">Det är viktigt att klargöra att ansvaret för en sund hundavel till stor del vilar på uppfödarna själva. Det är de som </w:t>
      </w:r>
      <w:r w:rsidRPr="00662673" w:rsidR="001F5BFC">
        <w:t>ytterst bär</w:t>
      </w:r>
      <w:r w:rsidRPr="00662673">
        <w:t xml:space="preserve"> ansvar</w:t>
      </w:r>
      <w:r w:rsidRPr="00662673" w:rsidR="001F5BFC">
        <w:t>et</w:t>
      </w:r>
      <w:r w:rsidRPr="00662673">
        <w:t xml:space="preserve"> för att den avel de bedriver leder till friska och välmående hundar. Det är uppfödarna som kan planera vilken avel de bedriver och som kan se det faktiska resultatet av den. Aveln påverkas av de normer som gäller vid utställningar och tävlingar. Klubbar och organisationer som anordnar sådana arrangemang, liksom de domare som utvärderar och </w:t>
      </w:r>
      <w:r w:rsidRPr="00662673" w:rsidR="00B9288E">
        <w:t xml:space="preserve">premierar </w:t>
      </w:r>
      <w:r w:rsidRPr="00662673">
        <w:t xml:space="preserve">hundar vid dessa arrangemang, har därför ett stort ansvar att aktivt arbeta för att främja en </w:t>
      </w:r>
      <w:r w:rsidR="00F6105A">
        <w:t xml:space="preserve">kroppsbyggnad, och i förlängningen en </w:t>
      </w:r>
      <w:r w:rsidRPr="00662673">
        <w:t>avel</w:t>
      </w:r>
      <w:r w:rsidR="00F6105A">
        <w:t>,</w:t>
      </w:r>
      <w:r w:rsidRPr="00662673">
        <w:t xml:space="preserve"> som leder till friska och sunda individer.</w:t>
      </w:r>
      <w:r w:rsidR="0097586E">
        <w:t xml:space="preserve"> </w:t>
      </w:r>
    </w:p>
    <w:p w:rsidR="005E6B03" w:rsidP="005E6B03">
      <w:pPr>
        <w:pStyle w:val="BodyText"/>
      </w:pPr>
      <w:r w:rsidRPr="00662673">
        <w:t xml:space="preserve">Det är angeläget att komma till rätta med de hälso- och djurskyddsproblem som är kopplade till hundavel, inte minst hos brakycefala (kortnosiga) hundraser som ofta uppmärksammas för </w:t>
      </w:r>
      <w:r w:rsidRPr="00662673" w:rsidR="00FC47AE">
        <w:t>hälso</w:t>
      </w:r>
      <w:r w:rsidRPr="00662673">
        <w:t>problem till följd av sin kroppsbyggnad. Det är inte godtagbart att avel bedrivs på ett sådant sätt att avkomman får brister i normala kroppsfunktioner</w:t>
      </w:r>
      <w:r w:rsidRPr="00662673" w:rsidR="00FC47AE">
        <w:t xml:space="preserve"> </w:t>
      </w:r>
      <w:r w:rsidRPr="00662673">
        <w:t>eller som påverkar möjligheten att föda fram avkomman naturligt enbart för att tillgodose önskemål kring djurens utseende.</w:t>
      </w:r>
    </w:p>
    <w:p w:rsidR="008D6848" w:rsidRPr="00662673" w:rsidP="005E6B03">
      <w:pPr>
        <w:pStyle w:val="BodyText"/>
      </w:pPr>
      <w:r>
        <w:t>Jag avser därför att</w:t>
      </w:r>
      <w:r>
        <w:t xml:space="preserve"> ta initiativ till en dialog med berörda myndigheter och organisationer för att diskutera situationen inom hundaveln, se över </w:t>
      </w:r>
      <w:r w:rsidR="0088445C">
        <w:t xml:space="preserve">behov </w:t>
      </w:r>
      <w:r w:rsidR="0088445C">
        <w:t xml:space="preserve">och </w:t>
      </w:r>
      <w:r>
        <w:t xml:space="preserve">samverkansformer </w:t>
      </w:r>
      <w:r w:rsidR="0088445C">
        <w:t xml:space="preserve">samt bilda mig en uppfattning om </w:t>
      </w:r>
      <w:r>
        <w:t xml:space="preserve">eventuella svårigheter som finns med att tillämpa och följa upp efterlevnaden av gällande lagstiftning.  </w:t>
      </w:r>
    </w:p>
    <w:p w:rsidR="005C3EE4" w:rsidRPr="00662673" w:rsidP="002F3233">
      <w:pPr>
        <w:pStyle w:val="BodyText"/>
      </w:pPr>
      <w:r w:rsidRPr="00662673">
        <w:t xml:space="preserve">Stockholm den </w:t>
      </w:r>
      <w:r w:rsidRPr="00662673" w:rsidR="00216CF1">
        <w:t>1 november</w:t>
      </w:r>
      <w:r w:rsidRPr="00662673">
        <w:t xml:space="preserve"> 2023</w:t>
      </w:r>
    </w:p>
    <w:p w:rsidR="005425DB" w:rsidRPr="00662673" w:rsidP="00CE7E3E">
      <w:pPr>
        <w:pStyle w:val="BodyText"/>
      </w:pPr>
      <w:r w:rsidRPr="00662673">
        <w:br/>
      </w:r>
      <w:r w:rsidRPr="00662673" w:rsidR="00CA4BC0">
        <w:t>Peter Kullgren</w:t>
      </w:r>
    </w:p>
    <w:sectPr w:rsidSect="005C3EE4">
      <w:footerReference w:type="default" r:id="rId9"/>
      <w:headerReference w:type="first" r:id="rId10"/>
      <w:footerReference w:type="first" r:id="rId11"/>
      <w:pgSz w:w="11906" w:h="16838" w:code="9"/>
      <w:pgMar w:top="2041" w:right="1985" w:bottom="141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075E" w:rsidRPr="007D73AB" w:rsidP="00496737">
          <w:pPr>
            <w:pStyle w:val="Header"/>
            <w:spacing w:line="276" w:lineRule="auto"/>
          </w:pPr>
        </w:p>
      </w:tc>
      <w:tc>
        <w:tcPr>
          <w:tcW w:w="3170" w:type="dxa"/>
          <w:vAlign w:val="bottom"/>
        </w:tcPr>
        <w:p w:rsidR="004A075E" w:rsidRPr="007D73AB" w:rsidP="00496737">
          <w:pPr>
            <w:pStyle w:val="Header"/>
            <w:spacing w:line="276" w:lineRule="auto"/>
          </w:pPr>
        </w:p>
      </w:tc>
      <w:tc>
        <w:tcPr>
          <w:tcW w:w="1134" w:type="dxa"/>
        </w:tcPr>
        <w:p w:rsidR="004A075E"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075E" w:rsidRPr="00340DE0" w:rsidP="00496737">
          <w:pPr>
            <w:pStyle w:val="Header"/>
            <w:spacing w:line="276" w:lineRule="auto"/>
          </w:pPr>
          <w:r>
            <w:rPr>
              <w:noProof/>
            </w:rPr>
            <w:drawing>
              <wp:inline distT="0" distB="0" distL="0" distR="0">
                <wp:extent cx="1748028" cy="505968"/>
                <wp:effectExtent l="0" t="0" r="5080" b="8890"/>
                <wp:docPr id="34" name="Bildobjekt 34"/>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075E" w:rsidRPr="00710A6C" w:rsidP="00496737">
          <w:pPr>
            <w:pStyle w:val="Header"/>
            <w:spacing w:line="276" w:lineRule="auto"/>
            <w:rPr>
              <w:b/>
            </w:rPr>
          </w:pPr>
        </w:p>
        <w:p w:rsidR="004A075E" w:rsidP="00496737">
          <w:pPr>
            <w:pStyle w:val="Header"/>
            <w:spacing w:line="276" w:lineRule="auto"/>
          </w:pPr>
        </w:p>
        <w:p w:rsidR="004A075E" w:rsidP="00496737">
          <w:pPr>
            <w:pStyle w:val="Header"/>
            <w:spacing w:line="276" w:lineRule="auto"/>
          </w:pPr>
        </w:p>
        <w:p w:rsidR="004A075E" w:rsidP="00496737">
          <w:pPr>
            <w:pStyle w:val="Header"/>
            <w:spacing w:line="276" w:lineRule="auto"/>
          </w:pPr>
        </w:p>
        <w:sdt>
          <w:sdtPr>
            <w:rPr>
              <w:rFonts w:ascii="Arial" w:hAnsi="Arial" w:eastAsiaTheme="minorEastAsia"/>
              <w:sz w:val="20"/>
            </w:rPr>
            <w:alias w:val="Dnr"/>
            <w:tag w:val="ccRKShow_Dnr"/>
            <w:id w:val="-829283628"/>
            <w:placeholder>
              <w:docPart w:val="74C5791A75B94B778D2A4357E02215D5"/>
            </w:placeholder>
            <w:dataBinding w:xpath="/ns0:DocumentInfo[1]/ns0:BaseInfo[1]/ns0:Dnr[1]" w:storeItemID="{62D6FBF2-0477-42E6-976D-1E3C1A11FB00}" w:prefixMappings="xmlns:ns0='http://lp/documentinfo/RK' "/>
            <w:text/>
          </w:sdtPr>
          <w:sdtContent>
            <w:p w:rsidR="004A075E" w:rsidP="00496737">
              <w:pPr>
                <w:pStyle w:val="Header"/>
                <w:spacing w:line="276" w:lineRule="auto"/>
              </w:pPr>
              <w:r w:rsidRPr="00C4575C">
                <w:rPr>
                  <w:rFonts w:ascii="Arial" w:hAnsi="Arial" w:eastAsiaTheme="minorEastAsia"/>
                  <w:sz w:val="20"/>
                </w:rPr>
                <w:t>LI2023/03</w:t>
              </w:r>
              <w:r w:rsidR="00216CF1">
                <w:rPr>
                  <w:rFonts w:ascii="Arial" w:hAnsi="Arial" w:eastAsiaTheme="minorEastAsia"/>
                  <w:sz w:val="20"/>
                </w:rPr>
                <w:t>421</w:t>
              </w:r>
            </w:p>
          </w:sdtContent>
        </w:sdt>
        <w:sdt>
          <w:sdtPr>
            <w:alias w:val="DocNumber"/>
            <w:tag w:val="DocNumber"/>
            <w:id w:val="1726028884"/>
            <w:placeholder>
              <w:docPart w:val="D322B4CDF6F14EC7ABFBBC1C158E73C4"/>
            </w:placeholder>
            <w:showingPlcHdr/>
            <w:dataBinding w:xpath="/ns0:DocumentInfo[1]/ns0:BaseInfo[1]/ns0:DocNumber[1]" w:storeItemID="{62D6FBF2-0477-42E6-976D-1E3C1A11FB00}" w:prefixMappings="xmlns:ns0='http://lp/documentinfo/RK' "/>
            <w:text/>
          </w:sdtPr>
          <w:sdtContent>
            <w:p w:rsidR="004A075E" w:rsidP="00496737">
              <w:pPr>
                <w:pStyle w:val="Header"/>
                <w:spacing w:line="276" w:lineRule="auto"/>
              </w:pPr>
              <w:r>
                <w:rPr>
                  <w:rStyle w:val="PlaceholderText"/>
                </w:rPr>
                <w:t xml:space="preserve"> </w:t>
              </w:r>
            </w:p>
          </w:sdtContent>
        </w:sdt>
        <w:p w:rsidR="004A075E" w:rsidP="00496737">
          <w:pPr>
            <w:pStyle w:val="Header"/>
            <w:spacing w:line="276" w:lineRule="auto"/>
          </w:pPr>
        </w:p>
      </w:tc>
      <w:tc>
        <w:tcPr>
          <w:tcW w:w="1134" w:type="dxa"/>
        </w:tcPr>
        <w:p w:rsidR="004A075E" w:rsidP="00496737">
          <w:pPr>
            <w:pStyle w:val="Header"/>
            <w:spacing w:line="276" w:lineRule="auto"/>
          </w:pPr>
        </w:p>
        <w:p w:rsidR="004A075E" w:rsidRPr="0094502D" w:rsidP="00496737">
          <w:pPr>
            <w:pStyle w:val="Header"/>
            <w:spacing w:line="276" w:lineRule="auto"/>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4E18793090EB44D8BC12054851C5A6C8"/>
          </w:placeholder>
          <w:richText/>
        </w:sdtPr>
        <w:sdtContent>
          <w:tc>
            <w:tcPr>
              <w:tcW w:w="5534" w:type="dxa"/>
              <w:tcMar>
                <w:right w:w="1134" w:type="dxa"/>
              </w:tcMar>
            </w:tcPr>
            <w:p w:rsidR="004A075E" w:rsidRPr="00053530" w:rsidP="00496737">
              <w:pPr>
                <w:pStyle w:val="Header"/>
                <w:spacing w:line="276" w:lineRule="auto"/>
                <w:rPr>
                  <w:b/>
                </w:rPr>
              </w:pPr>
              <w:r w:rsidRPr="00053530">
                <w:rPr>
                  <w:b/>
                </w:rPr>
                <w:t>Landsbygds- och infrastrukturdepartementet</w:t>
              </w:r>
            </w:p>
            <w:p w:rsidR="004A075E" w:rsidRPr="00340DE0" w:rsidP="00B75B11">
              <w:pPr>
                <w:pStyle w:val="Header"/>
                <w:spacing w:line="276" w:lineRule="auto"/>
              </w:pPr>
              <w:r w:rsidRPr="00053530">
                <w:t>Landsbygdsministern</w:t>
              </w:r>
            </w:p>
          </w:tc>
        </w:sdtContent>
      </w:sdt>
      <w:sdt>
        <w:sdtPr>
          <w:alias w:val="Recipient"/>
          <w:tag w:val="ccRKShow_Recipient"/>
          <w:id w:val="-28344517"/>
          <w:placeholder>
            <w:docPart w:val="E65502830E764001A07740638B595724"/>
          </w:placeholder>
          <w:dataBinding w:xpath="/ns0:DocumentInfo[1]/ns0:BaseInfo[1]/ns0:Recipient[1]" w:storeItemID="{62D6FBF2-0477-42E6-976D-1E3C1A11FB00}" w:prefixMappings="xmlns:ns0='http://lp/documentinfo/RK' "/>
          <w:text w:multiLine="1"/>
        </w:sdtPr>
        <w:sdtContent>
          <w:tc>
            <w:tcPr>
              <w:tcW w:w="3170" w:type="dxa"/>
            </w:tcPr>
            <w:p w:rsidR="004A075E" w:rsidP="00496737">
              <w:pPr>
                <w:pStyle w:val="Header"/>
                <w:spacing w:line="276" w:lineRule="auto"/>
              </w:pPr>
              <w:r>
                <w:t>Till riksdagen</w:t>
              </w:r>
            </w:p>
          </w:tc>
        </w:sdtContent>
      </w:sdt>
      <w:tc>
        <w:tcPr>
          <w:tcW w:w="1134" w:type="dxa"/>
        </w:tcPr>
        <w:p w:rsidR="004A075E" w:rsidP="00496737">
          <w:pPr>
            <w:pStyle w:val="Header"/>
            <w:spacing w:line="276" w:lineRule="auto"/>
          </w:pPr>
        </w:p>
      </w:tc>
    </w:tr>
  </w:tbl>
  <w:p w:rsidR="008D4508" w:rsidP="004967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2566B84"/>
    <w:multiLevelType w:val="hybridMultilevel"/>
    <w:tmpl w:val="F0EC26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285509FB"/>
    <w:multiLevelType w:val="hybridMultilevel"/>
    <w:tmpl w:val="301267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B05199"/>
    <w:multiLevelType w:val="multilevel"/>
    <w:tmpl w:val="186C6512"/>
    <w:numStyleLink w:val="Strecklistan"/>
  </w:abstractNum>
  <w:abstractNum w:abstractNumId="19">
    <w:nsid w:val="2BE361F1"/>
    <w:multiLevelType w:val="multilevel"/>
    <w:tmpl w:val="B7F0FEDA"/>
    <w:numStyleLink w:val="RKNumreradlista"/>
  </w:abstractNum>
  <w:abstractNum w:abstractNumId="20">
    <w:nsid w:val="2C9B0453"/>
    <w:multiLevelType w:val="multilevel"/>
    <w:tmpl w:val="1A20A4CA"/>
    <w:numStyleLink w:val="RKPunktlista"/>
  </w:abstractNum>
  <w:abstractNum w:abstractNumId="21">
    <w:nsid w:val="2ECF6BA1"/>
    <w:multiLevelType w:val="multilevel"/>
    <w:tmpl w:val="B7F0FEDA"/>
    <w:numStyleLink w:val="RKNumreradlista"/>
  </w:abstractNum>
  <w:abstractNum w:abstractNumId="22">
    <w:nsid w:val="2F604539"/>
    <w:multiLevelType w:val="multilevel"/>
    <w:tmpl w:val="B7F0FEDA"/>
    <w:numStyleLink w:val="RKNumreradlista"/>
  </w:abstractNum>
  <w:abstractNum w:abstractNumId="23">
    <w:nsid w:val="348522EF"/>
    <w:multiLevelType w:val="multilevel"/>
    <w:tmpl w:val="B7F0FEDA"/>
    <w:numStyleLink w:val="RKNumreradlista"/>
  </w:abstractNum>
  <w:abstractNum w:abstractNumId="24">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8558DC"/>
    <w:multiLevelType w:val="hybridMultilevel"/>
    <w:tmpl w:val="E07CB4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3A05A92"/>
    <w:multiLevelType w:val="multilevel"/>
    <w:tmpl w:val="B7F0FEDA"/>
    <w:numStyleLink w:val="RKNumreradlista"/>
  </w:abstractNum>
  <w:abstractNum w:abstractNumId="35">
    <w:nsid w:val="567A4717"/>
    <w:multiLevelType w:val="hybridMultilevel"/>
    <w:tmpl w:val="129A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6843F9"/>
    <w:multiLevelType w:val="multilevel"/>
    <w:tmpl w:val="1A20A4CA"/>
    <w:numStyleLink w:val="RKPunktlista"/>
  </w:abstractNum>
  <w:abstractNum w:abstractNumId="37">
    <w:nsid w:val="61AC437A"/>
    <w:multiLevelType w:val="multilevel"/>
    <w:tmpl w:val="E2FEA49E"/>
    <w:numStyleLink w:val="RKNumreraderubriker"/>
  </w:abstractNum>
  <w:abstractNum w:abstractNumId="38">
    <w:nsid w:val="64780D1B"/>
    <w:multiLevelType w:val="multilevel"/>
    <w:tmpl w:val="B7F0FEDA"/>
    <w:numStyleLink w:val="RKNumreradlista"/>
  </w:abstractNum>
  <w:abstractNum w:abstractNumId="39">
    <w:nsid w:val="664239C2"/>
    <w:multiLevelType w:val="multilevel"/>
    <w:tmpl w:val="1A20A4CA"/>
    <w:numStyleLink w:val="RKPunktlista"/>
  </w:abstractNum>
  <w:abstractNum w:abstractNumId="40">
    <w:nsid w:val="679A4780"/>
    <w:multiLevelType w:val="hybridMultilevel"/>
    <w:tmpl w:val="75FE0B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A87A6A"/>
    <w:multiLevelType w:val="multilevel"/>
    <w:tmpl w:val="186C6512"/>
    <w:numStyleLink w:val="Strecklistan"/>
  </w:abstractNum>
  <w:abstractNum w:abstractNumId="42">
    <w:nsid w:val="6D8C68B4"/>
    <w:multiLevelType w:val="multilevel"/>
    <w:tmpl w:val="B7F0FEDA"/>
    <w:numStyleLink w:val="RKNumreradlista"/>
  </w:abstractNum>
  <w:abstractNum w:abstractNumId="43">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466A28"/>
    <w:multiLevelType w:val="multilevel"/>
    <w:tmpl w:val="1A20A4CA"/>
    <w:numStyleLink w:val="RKPunktlista"/>
  </w:abstractNum>
  <w:abstractNum w:abstractNumId="45">
    <w:nsid w:val="76322898"/>
    <w:multiLevelType w:val="multilevel"/>
    <w:tmpl w:val="186C6512"/>
    <w:numStyleLink w:val="Strecklistan"/>
  </w:abstractNum>
  <w:num w:numId="1">
    <w:abstractNumId w:val="28"/>
  </w:num>
  <w:num w:numId="2">
    <w:abstractNumId w:val="37"/>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43"/>
  </w:num>
  <w:num w:numId="13">
    <w:abstractNumId w:val="34"/>
  </w:num>
  <w:num w:numId="14">
    <w:abstractNumId w:val="13"/>
  </w:num>
  <w:num w:numId="15">
    <w:abstractNumId w:val="11"/>
  </w:num>
  <w:num w:numId="16">
    <w:abstractNumId w:val="39"/>
  </w:num>
  <w:num w:numId="17">
    <w:abstractNumId w:val="36"/>
  </w:num>
  <w:num w:numId="18">
    <w:abstractNumId w:val="10"/>
  </w:num>
  <w:num w:numId="19">
    <w:abstractNumId w:val="2"/>
  </w:num>
  <w:num w:numId="20">
    <w:abstractNumId w:val="6"/>
  </w:num>
  <w:num w:numId="21">
    <w:abstractNumId w:val="21"/>
  </w:num>
  <w:num w:numId="22">
    <w:abstractNumId w:val="14"/>
  </w:num>
  <w:num w:numId="23">
    <w:abstractNumId w:val="30"/>
  </w:num>
  <w:num w:numId="24">
    <w:abstractNumId w:val="31"/>
  </w:num>
  <w:num w:numId="25">
    <w:abstractNumId w:val="44"/>
  </w:num>
  <w:num w:numId="26">
    <w:abstractNumId w:val="25"/>
  </w:num>
  <w:num w:numId="27">
    <w:abstractNumId w:val="41"/>
  </w:num>
  <w:num w:numId="28">
    <w:abstractNumId w:val="20"/>
  </w:num>
  <w:num w:numId="29">
    <w:abstractNumId w:val="18"/>
  </w:num>
  <w:num w:numId="30">
    <w:abstractNumId w:val="42"/>
  </w:num>
  <w:num w:numId="31">
    <w:abstractNumId w:val="15"/>
  </w:num>
  <w:num w:numId="32">
    <w:abstractNumId w:val="32"/>
  </w:num>
  <w:num w:numId="33">
    <w:abstractNumId w:val="38"/>
  </w:num>
  <w:num w:numId="34">
    <w:abstractNumId w:val="45"/>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33"/>
  </w:num>
  <w:num w:numId="46">
    <w:abstractNumId w:val="16"/>
  </w:num>
  <w:num w:numId="47">
    <w:abstractNumId w:val="17"/>
  </w:num>
  <w:num w:numId="48">
    <w:abstractNumId w:val="40"/>
  </w:num>
  <w:num w:numId="49">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CA4BC0"/>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9"/>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9"/>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RKnormalChar">
    <w:name w:val="RKnormal Char"/>
    <w:link w:val="RKnormal"/>
    <w:rsid w:val="008132B9"/>
    <w:rPr>
      <w:rFonts w:ascii="OrigGarmnd BT" w:eastAsia="Times New Roman" w:hAnsi="OrigGarmnd BT" w:cs="Times New Roman"/>
      <w:sz w:val="24"/>
      <w:szCs w:val="20"/>
    </w:rPr>
  </w:style>
  <w:style w:type="paragraph" w:styleId="Revision">
    <w:name w:val="Revision"/>
    <w:hidden/>
    <w:uiPriority w:val="99"/>
    <w:semiHidden/>
    <w:rsid w:val="005E562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4C5791A75B94B778D2A4357E02215D5"/>
        <w:category>
          <w:name w:val="Allmänt"/>
          <w:gallery w:val="placeholder"/>
        </w:category>
        <w:types>
          <w:type w:val="bbPlcHdr"/>
        </w:types>
        <w:behaviors>
          <w:behavior w:val="content"/>
        </w:behaviors>
        <w:guid w:val="{0C6B5CBB-7E70-4800-86D7-B8D02B148645}"/>
      </w:docPartPr>
      <w:docPartBody>
        <w:p w:rsidR="00FB69D8" w:rsidP="007A708E">
          <w:pPr>
            <w:pStyle w:val="74C5791A75B94B778D2A4357E02215D5"/>
          </w:pPr>
          <w:r>
            <w:rPr>
              <w:rStyle w:val="PlaceholderText"/>
            </w:rPr>
            <w:t xml:space="preserve"> </w:t>
          </w:r>
        </w:p>
      </w:docPartBody>
    </w:docPart>
    <w:docPart>
      <w:docPartPr>
        <w:name w:val="D322B4CDF6F14EC7ABFBBC1C158E73C4"/>
        <w:category>
          <w:name w:val="Allmänt"/>
          <w:gallery w:val="placeholder"/>
        </w:category>
        <w:types>
          <w:type w:val="bbPlcHdr"/>
        </w:types>
        <w:behaviors>
          <w:behavior w:val="content"/>
        </w:behaviors>
        <w:guid w:val="{AA6354AA-DFF2-42BB-BFD4-8F239BAA6449}"/>
      </w:docPartPr>
      <w:docPartBody>
        <w:p w:rsidR="00FB69D8" w:rsidP="007A708E">
          <w:pPr>
            <w:pStyle w:val="D322B4CDF6F14EC7ABFBBC1C158E73C41"/>
          </w:pPr>
          <w:r>
            <w:rPr>
              <w:rStyle w:val="PlaceholderText"/>
            </w:rPr>
            <w:t xml:space="preserve"> </w:t>
          </w:r>
        </w:p>
      </w:docPartBody>
    </w:docPart>
    <w:docPart>
      <w:docPartPr>
        <w:name w:val="4E18793090EB44D8BC12054851C5A6C8"/>
        <w:category>
          <w:name w:val="Allmänt"/>
          <w:gallery w:val="placeholder"/>
        </w:category>
        <w:types>
          <w:type w:val="bbPlcHdr"/>
        </w:types>
        <w:behaviors>
          <w:behavior w:val="content"/>
        </w:behaviors>
        <w:guid w:val="{472213A1-2375-46BF-BB10-BCE41CAAE2A0}"/>
      </w:docPartPr>
      <w:docPartBody>
        <w:p w:rsidR="00FB69D8" w:rsidP="007A708E">
          <w:pPr>
            <w:pStyle w:val="4E18793090EB44D8BC12054851C5A6C81"/>
          </w:pPr>
          <w:r>
            <w:rPr>
              <w:rStyle w:val="PlaceholderText"/>
            </w:rPr>
            <w:t xml:space="preserve"> </w:t>
          </w:r>
        </w:p>
      </w:docPartBody>
    </w:docPart>
    <w:docPart>
      <w:docPartPr>
        <w:name w:val="E65502830E764001A07740638B595724"/>
        <w:category>
          <w:name w:val="Allmänt"/>
          <w:gallery w:val="placeholder"/>
        </w:category>
        <w:types>
          <w:type w:val="bbPlcHdr"/>
        </w:types>
        <w:behaviors>
          <w:behavior w:val="content"/>
        </w:behaviors>
        <w:guid w:val="{686DDAB6-0DF2-4044-898E-1EE73C778C10}"/>
      </w:docPartPr>
      <w:docPartBody>
        <w:p w:rsidR="00FB69D8" w:rsidP="007A708E">
          <w:pPr>
            <w:pStyle w:val="E65502830E764001A07740638B59572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08E"/>
    <w:rPr>
      <w:noProof w:val="0"/>
      <w:color w:val="808080"/>
    </w:rPr>
  </w:style>
  <w:style w:type="paragraph" w:customStyle="1" w:styleId="74C5791A75B94B778D2A4357E02215D5">
    <w:name w:val="74C5791A75B94B778D2A4357E02215D5"/>
    <w:rsid w:val="007A708E"/>
  </w:style>
  <w:style w:type="paragraph" w:customStyle="1" w:styleId="E65502830E764001A07740638B595724">
    <w:name w:val="E65502830E764001A07740638B595724"/>
    <w:rsid w:val="007A708E"/>
  </w:style>
  <w:style w:type="paragraph" w:customStyle="1" w:styleId="D322B4CDF6F14EC7ABFBBC1C158E73C41">
    <w:name w:val="D322B4CDF6F14EC7ABFBBC1C158E73C4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18793090EB44D8BC12054851C5A6C81">
    <w:name w:val="4E18793090EB44D8BC12054851C5A6C81"/>
    <w:rsid w:val="007A708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BB603FBFE1746F4B010348A003A04E2">
    <w:name w:val="6BB603FBFE1746F4B010348A003A04E2"/>
    <w:rsid w:val="001E351D"/>
  </w:style>
  <w:style w:type="paragraph" w:customStyle="1" w:styleId="D8F29F8460BD4C11BCA474E2F18D68EC">
    <w:name w:val="D8F29F8460BD4C11BCA474E2F18D68EC"/>
    <w:rsid w:val="001E35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2023-08-01</HeaderDate>
    <Office/>
    <Dnr>LI2023/03421</Dnr>
    <ParagrafNr/>
    <DocumentTitle/>
    <VisitingAddress/>
    <Extra1/>
    <Extra2/>
    <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be982636-7bd1-450c-b47f-4f1d38488d2e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FBF2-0477-42E6-976D-1E3C1A11FB00}">
  <ds:schemaRefs>
    <ds:schemaRef ds:uri="http://lp/documentinfo/RK"/>
  </ds:schemaRefs>
</ds:datastoreItem>
</file>

<file path=customXml/itemProps2.xml><?xml version="1.0" encoding="utf-8"?>
<ds:datastoreItem xmlns:ds="http://schemas.openxmlformats.org/officeDocument/2006/customXml" ds:itemID="{443966FB-445D-4F9C-9D09-F0E1AFF609FF}"/>
</file>

<file path=customXml/itemProps3.xml><?xml version="1.0" encoding="utf-8"?>
<ds:datastoreItem xmlns:ds="http://schemas.openxmlformats.org/officeDocument/2006/customXml" ds:itemID="{008514D9-A65B-4BDF-BAAE-A7D1E0BE680C}">
  <ds:schemaRefs/>
</ds:datastoreItem>
</file>

<file path=customXml/itemProps4.xml><?xml version="1.0" encoding="utf-8"?>
<ds:datastoreItem xmlns:ds="http://schemas.openxmlformats.org/officeDocument/2006/customXml" ds:itemID="{E0DA4B24-E89D-4351-BD92-6BE2FF20136B}">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24 145 av Sofia Skönnbrink (S) Extremavel av hundar.docx</dc:title>
  <cp:revision>2</cp:revision>
  <dcterms:created xsi:type="dcterms:W3CDTF">2023-10-27T11:46:00Z</dcterms:created>
  <dcterms:modified xsi:type="dcterms:W3CDTF">2023-10-27T11:46:00Z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