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16FF1E05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26BFDA4D20A54BF69366817459DC2A40"/>
        </w:placeholder>
        <w15:appearance w15:val="hidden"/>
        <w:text/>
      </w:sdtPr>
      <w:sdtEndPr/>
      <w:sdtContent>
        <w:p w:rsidR="00AF30DD" w:rsidP="00CC4C93" w:rsidRDefault="00AF30DD" w14:paraId="16FF1E06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9daa97c9-b8b0-4993-bfad-31a00a11d8a9"/>
        <w:id w:val="-1429571303"/>
        <w:lock w:val="sdtLocked"/>
      </w:sdtPr>
      <w:sdtEndPr/>
      <w:sdtContent>
        <w:p w:rsidR="006D5E06" w:rsidRDefault="00734FDF" w14:paraId="16FF1E07" w14:textId="274475CF">
          <w:pPr>
            <w:pStyle w:val="Frslagstext"/>
          </w:pPr>
          <w:r>
            <w:t>Riksdagen ställer sig bakom det som anförs i motionen om att avgångna riksdagsledamöter ska omfattas av samma villkor som medborgare med a-kassa, och riksdagen tillkännager detta för r</w:t>
          </w:r>
          <w:r w:rsidR="00270CAC">
            <w:t>iksda</w:t>
          </w:r>
          <w:bookmarkStart w:name="_GoBack" w:id="0"/>
          <w:bookmarkEnd w:id="0"/>
          <w:r w:rsidR="00270CAC">
            <w:t>gsstyrelse</w:t>
          </w:r>
          <w:r>
            <w:t>n.</w:t>
          </w:r>
        </w:p>
      </w:sdtContent>
    </w:sdt>
    <w:bookmarkStart w:name="MotionsStart" w:displacedByCustomXml="next" w:id="1"/>
    <w:bookmarkEnd w:displacedByCustomXml="next" w:id="1"/>
    <w:sdt>
      <w:sdtPr>
        <w:alias w:val="Yrkande 2"/>
        <w:tag w:val="44258e41-ed5e-405a-9472-40ce4c8a7182"/>
        <w:id w:val="-99801995"/>
        <w:lock w:val="sdtLocked"/>
      </w:sdtPr>
      <w:sdtEndPr/>
      <w:sdtContent>
        <w:p w:rsidR="00C75F85" w:rsidP="00C75F85" w:rsidRDefault="00C75F85" w14:paraId="786BBAB1" w14:textId="7AB4C46A">
          <w:pPr>
            <w:pStyle w:val="Frslagstext"/>
          </w:pPr>
          <w:r>
            <w:t>Riksdagen ställer sig bakom det som anförs i motionen om att avgångna regeringsföreträdare ska omfattas av samma villkor som medborgare med a-kassa, och riksdagen tillkännager detta för regeringen.</w:t>
          </w:r>
        </w:p>
      </w:sdtContent>
    </w:sdt>
    <w:p w:rsidR="00AF30DD" w:rsidP="00AF30DD" w:rsidRDefault="000156D9" w14:paraId="16FF1E08" w14:textId="77777777">
      <w:pPr>
        <w:pStyle w:val="Rubrik1"/>
      </w:pPr>
      <w:r>
        <w:t>Motivering</w:t>
      </w:r>
    </w:p>
    <w:p w:rsidR="003443DC" w:rsidP="003443DC" w:rsidRDefault="003443DC" w14:paraId="16FF1E09" w14:textId="77777777">
      <w:pPr>
        <w:pStyle w:val="Normalutanindragellerluft"/>
      </w:pPr>
      <w:r>
        <w:t>Riksdagen är det högst beslutande politiska organet</w:t>
      </w:r>
      <w:r w:rsidR="00831A9E">
        <w:t xml:space="preserve"> och stiftar lagar</w:t>
      </w:r>
      <w:r>
        <w:t xml:space="preserve"> i Sverige</w:t>
      </w:r>
      <w:r w:rsidR="00021E11">
        <w:t xml:space="preserve"> och regeringen ansvarar för rikets styre</w:t>
      </w:r>
      <w:r>
        <w:t xml:space="preserve">. Riksdagens ledamöter och regeringens statsråd och ministrar bör </w:t>
      </w:r>
      <w:r w:rsidR="003D094B">
        <w:t xml:space="preserve">således </w:t>
      </w:r>
      <w:r>
        <w:t xml:space="preserve">omfattas av förslag och regler som påverkar medborgarnas vardag. Därför bör dessa när deras ämbetsperiod är slut ha samma generella regler som idag omfattar </w:t>
      </w:r>
      <w:r w:rsidR="00831A9E">
        <w:t>uttag av A-kassa</w:t>
      </w:r>
      <w:r>
        <w:t>. Det är inte meningen att före detta politiker ska ha mer förmånliga avtal än gemene man.</w:t>
      </w:r>
    </w:p>
    <w:p w:rsidR="00831A9E" w:rsidP="00831A9E" w:rsidRDefault="00831A9E" w14:paraId="16FF1E0A" w14:textId="77777777">
      <w:pPr>
        <w:ind w:firstLine="0"/>
      </w:pPr>
    </w:p>
    <w:p w:rsidR="00831A9E" w:rsidP="00831A9E" w:rsidRDefault="00831A9E" w14:paraId="16FF1E0B" w14:textId="77777777">
      <w:pPr>
        <w:ind w:firstLine="0"/>
      </w:pPr>
      <w:r>
        <w:t>Riksdagsledamöter och stats</w:t>
      </w:r>
      <w:r w:rsidR="00173399">
        <w:t>råd och ministrar bör därför ha</w:t>
      </w:r>
      <w:r>
        <w:t xml:space="preserve"> samma generella regler som gäller för A-kassa</w:t>
      </w:r>
      <w:r w:rsidR="00173399">
        <w:t>, det vill att säga regler för tak,</w:t>
      </w:r>
      <w:r>
        <w:t xml:space="preserve"> avtrappning och antal dagar ska vara lika.</w:t>
      </w:r>
    </w:p>
    <w:p w:rsidRPr="00831A9E" w:rsidR="00831A9E" w:rsidP="00831A9E" w:rsidRDefault="00831A9E" w14:paraId="16FF1E0C" w14:textId="77777777">
      <w:pPr>
        <w:ind w:firstLine="0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E7553C0BC93461D89EC961E5A3C7E5E"/>
        </w:placeholder>
        <w15:appearance w15:val="hidden"/>
      </w:sdtPr>
      <w:sdtEndPr>
        <w:rPr>
          <w:noProof w:val="0"/>
        </w:rPr>
      </w:sdtEndPr>
      <w:sdtContent>
        <w:p w:rsidRPr="00ED19F0" w:rsidR="00865E70" w:rsidP="001D383E" w:rsidRDefault="00270CAC" w14:paraId="16FF1E0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Jeff Ahl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66CC7" w:rsidRDefault="00466CC7" w14:paraId="16FF1E11" w14:textId="77777777"/>
    <w:sectPr w:rsidR="00466CC7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FF1E13" w14:textId="77777777" w:rsidR="0088123C" w:rsidRDefault="0088123C" w:rsidP="000C1CAD">
      <w:pPr>
        <w:spacing w:line="240" w:lineRule="auto"/>
      </w:pPr>
      <w:r>
        <w:separator/>
      </w:r>
    </w:p>
  </w:endnote>
  <w:endnote w:type="continuationSeparator" w:id="0">
    <w:p w14:paraId="16FF1E14" w14:textId="77777777" w:rsidR="0088123C" w:rsidRDefault="0088123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37A55" w14:textId="77777777" w:rsidR="00270CAC" w:rsidRDefault="00270CA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F1E18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270CA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F1E1F" w14:textId="77777777" w:rsidR="00220E02" w:rsidRDefault="00220E02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201510031329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201510051328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13:28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13:28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FF1E11" w14:textId="77777777" w:rsidR="0088123C" w:rsidRDefault="0088123C" w:rsidP="000C1CAD">
      <w:pPr>
        <w:spacing w:line="240" w:lineRule="auto"/>
      </w:pPr>
      <w:r>
        <w:separator/>
      </w:r>
    </w:p>
  </w:footnote>
  <w:footnote w:type="continuationSeparator" w:id="0">
    <w:p w14:paraId="16FF1E12" w14:textId="77777777" w:rsidR="0088123C" w:rsidRDefault="0088123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CAC" w:rsidRDefault="00270CAC" w14:paraId="224B4A15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CAC" w:rsidRDefault="00270CAC" w14:paraId="039F62C9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16FF1E19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270CAC" w14:paraId="16FF1E1B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:2031</w:t>
        </w:r>
      </w:sdtContent>
    </w:sdt>
  </w:p>
  <w:p w:rsidR="00A42228" w:rsidP="00283E0F" w:rsidRDefault="00270CAC" w14:paraId="16FF1E1C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Jeff Ahl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734FDF" w14:paraId="16FF1E1D" w14:textId="36F6B906">
        <w:pPr>
          <w:pStyle w:val="FSHRub2"/>
        </w:pPr>
        <w:r>
          <w:t>Samma regler för riksdagsledamöter och regeringsföreträdare som för medborgare med a-kassa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16FF1E1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3443DC"/>
    <w:rsid w:val="00003CCB"/>
    <w:rsid w:val="00006BF0"/>
    <w:rsid w:val="00010168"/>
    <w:rsid w:val="00010DF8"/>
    <w:rsid w:val="00011724"/>
    <w:rsid w:val="00011F33"/>
    <w:rsid w:val="00015064"/>
    <w:rsid w:val="000156D9"/>
    <w:rsid w:val="00021E11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0789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5FC1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3399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383E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0E02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0CAC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038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43DC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094B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6CC7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589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D5E06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4FDF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1A9E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23C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151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75F85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29D0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6EF3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6FF1E05"/>
  <w15:chartTrackingRefBased/>
  <w15:docId w15:val="{D5A10DD0-6CA2-4D2A-9DE7-4B2EBF935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0120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6BFDA4D20A54BF69366817459DC2A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C7138E-B4A8-4746-A06A-B67A4E526A30}"/>
      </w:docPartPr>
      <w:docPartBody>
        <w:p w:rsidR="00336C48" w:rsidRDefault="00CB2BE6">
          <w:pPr>
            <w:pStyle w:val="26BFDA4D20A54BF69366817459DC2A4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E7553C0BC93461D89EC961E5A3C7E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4AC8F9-F78F-48C3-BC9A-E2A5A89AA76B}"/>
      </w:docPartPr>
      <w:docPartBody>
        <w:p w:rsidR="00336C48" w:rsidRDefault="00CB2BE6">
          <w:pPr>
            <w:pStyle w:val="5E7553C0BC93461D89EC961E5A3C7E5E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BE6"/>
    <w:rsid w:val="00336C48"/>
    <w:rsid w:val="004841CC"/>
    <w:rsid w:val="00A36BBD"/>
    <w:rsid w:val="00CB2BE6"/>
    <w:rsid w:val="00F9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6BFDA4D20A54BF69366817459DC2A40">
    <w:name w:val="26BFDA4D20A54BF69366817459DC2A40"/>
  </w:style>
  <w:style w:type="paragraph" w:customStyle="1" w:styleId="589412B1D51C48AE93673541E2A732FE">
    <w:name w:val="589412B1D51C48AE93673541E2A732FE"/>
  </w:style>
  <w:style w:type="paragraph" w:customStyle="1" w:styleId="5E7553C0BC93461D89EC961E5A3C7E5E">
    <w:name w:val="5E7553C0BC93461D89EC961E5A3C7E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5129</RubrikLookup>
    <MotionGuid xmlns="00d11361-0b92-4bae-a181-288d6a55b763">9b0d1662-3cb6-4f48-a16e-e1305d016050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EFB60877-E8D1-4487-B256-CC2AC48D3D8B}"/>
</file>

<file path=customXml/itemProps3.xml><?xml version="1.0" encoding="utf-8"?>
<ds:datastoreItem xmlns:ds="http://schemas.openxmlformats.org/officeDocument/2006/customXml" ds:itemID="{82AC938D-113F-469C-A11E-973816EACCBD}"/>
</file>

<file path=customXml/itemProps4.xml><?xml version="1.0" encoding="utf-8"?>
<ds:datastoreItem xmlns:ds="http://schemas.openxmlformats.org/officeDocument/2006/customXml" ds:itemID="{ED167E06-A90D-473C-AA66-B0D74934BE76}"/>
</file>

<file path=customXml/itemProps5.xml><?xml version="1.0" encoding="utf-8"?>
<ds:datastoreItem xmlns:ds="http://schemas.openxmlformats.org/officeDocument/2006/customXml" ds:itemID="{315C38F3-0DD6-41A7-A2B7-84DA1FC6277C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2</Pages>
  <Words>166</Words>
  <Characters>944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201516SD211 Samma regler för riksdagsledamöter och regeringsföreträdare som för medborgare med A kassa</vt:lpstr>
      <vt:lpstr/>
    </vt:vector>
  </TitlesOfParts>
  <Company>Sveriges riksdag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201516SD211 Samma regler för riksdagsledamöter och regeringsföreträdare som för medborgare med A kassa</dc:title>
  <dc:subject/>
  <dc:creator>Jeff Ahl</dc:creator>
  <cp:keywords/>
  <dc:description/>
  <cp:lastModifiedBy>Lisa Gunnfors</cp:lastModifiedBy>
  <cp:revision>8</cp:revision>
  <cp:lastPrinted>2015-10-05T11:28:00Z</cp:lastPrinted>
  <dcterms:created xsi:type="dcterms:W3CDTF">2015-10-03T11:29:00Z</dcterms:created>
  <dcterms:modified xsi:type="dcterms:W3CDTF">2015-10-06T15:29:00Z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*K711F9E94E33B*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https://filur.riksdagen.se/drop/DropOffLibrary/K711F9E94E33B.docx</vt:lpwstr>
  </property>
  <property fmtid="{D5CDD505-2E9C-101B-9397-08002B2CF9AE}" pid="11" name="RevisionsOn">
    <vt:lpwstr>1</vt:lpwstr>
  </property>
  <property fmtid="{D5CDD505-2E9C-101B-9397-08002B2CF9AE}" pid="12" name="GUI">
    <vt:lpwstr>1</vt:lpwstr>
  </property>
</Properties>
</file>