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2C3" w:rsidRPr="005B269A" w:rsidRDefault="009242C3">
      <w:pPr>
        <w:pStyle w:val="Hemstlrubrik"/>
      </w:pPr>
      <w:r w:rsidRPr="005B269A">
        <w:t>Förslag till riksdagsbeslut</w:t>
      </w:r>
    </w:p>
    <w:p w:rsidR="009242C3" w:rsidRPr="005B269A" w:rsidRDefault="009242C3">
      <w:pPr>
        <w:pStyle w:val="Hemstlatt"/>
        <w:ind w:left="0"/>
      </w:pPr>
      <w:r w:rsidRPr="005B269A">
        <w:t>Riksdagen tillkännager för regeringen som sin mening vad som anförs i motionen om a</w:t>
      </w:r>
      <w:r w:rsidRPr="005B269A">
        <w:rPr>
          <w:szCs w:val="24"/>
        </w:rPr>
        <w:t>tt främja utvecklingen av ökat elevinflytande i skolan.</w:t>
      </w:r>
    </w:p>
    <w:p w:rsidR="009242C3" w:rsidRPr="005B269A" w:rsidRDefault="009242C3">
      <w:pPr>
        <w:pStyle w:val="Rubrik1"/>
      </w:pPr>
      <w:r w:rsidRPr="005B269A">
        <w:t>Motivering</w:t>
      </w:r>
    </w:p>
    <w:p w:rsidR="009242C3" w:rsidRPr="005B269A" w:rsidRDefault="009242C3">
      <w:r w:rsidRPr="005B269A">
        <w:t>Genom alla tider och i alla former av samhällen har människor samarbetat för att lösa gemensamma problem och tillgodose gemensamma ekonomiska b</w:t>
      </w:r>
      <w:r w:rsidRPr="005B269A">
        <w:t>e</w:t>
      </w:r>
      <w:r w:rsidRPr="005B269A">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w:t>
      </w:r>
      <w:r w:rsidRPr="005B269A">
        <w:t>l</w:t>
      </w:r>
      <w:r w:rsidRPr="005B269A">
        <w:t>lan kooperativets medlemmar och alla medlemmar har lika rösträtt. Om kooperativet går med vinst fördelas den utifrån de regler man fast</w:t>
      </w:r>
      <w:r w:rsidRPr="005B269A">
        <w:t>ställt i sta</w:t>
      </w:r>
      <w:r w:rsidRPr="005B269A">
        <w:t>d</w:t>
      </w:r>
      <w:r w:rsidRPr="005B269A">
        <w:t>ga</w:t>
      </w:r>
      <w:r w:rsidRPr="005B269A">
        <w:t>r</w:t>
      </w:r>
      <w:r w:rsidRPr="005B269A">
        <w:t>na.</w:t>
      </w:r>
    </w:p>
    <w:p w:rsidR="009242C3" w:rsidRPr="005B269A" w:rsidRDefault="009242C3">
      <w:pPr>
        <w:pStyle w:val="Rubrik2"/>
      </w:pPr>
      <w:r w:rsidRPr="005B269A">
        <w:t>Skolor i kooperativ regi</w:t>
      </w:r>
    </w:p>
    <w:p w:rsidR="009242C3" w:rsidRPr="005B269A" w:rsidRDefault="009242C3">
      <w:r w:rsidRPr="005B269A">
        <w:t>Sedan flera decennier finns föräldra- eller personalkooperativa förskolor som ett alternativ till privata eller kommunala. Det första syftet var att skapa nya förskolor när kommunens förskolor inte täckte barnomsorgsbehoven. Föräl</w:t>
      </w:r>
      <w:r w:rsidRPr="005B269A">
        <w:t>d</w:t>
      </w:r>
      <w:r w:rsidRPr="005B269A">
        <w:t>rar gick samman och startade daghem för sina barn. Idag är kommunerna enligt lag skyldiga att erbjuda barnomsorg till alla barn, och förskolan är väl utbyggd i de flesta kommuner. Ändå lever de kooperativa förskolorna vidare vid sidan av privata och kommunala. Oavsett om den kooperativa förskolan drivs av personal eller av föräldrar fyller den ett behov av medbestämmande och inflytande som kommunens förskolor inte kan erbjuda.</w:t>
      </w:r>
    </w:p>
    <w:p w:rsidR="009242C3" w:rsidRPr="005B269A" w:rsidRDefault="009242C3">
      <w:pPr>
        <w:pStyle w:val="Normaltindrag"/>
        <w:rPr>
          <w:szCs w:val="24"/>
        </w:rPr>
      </w:pPr>
      <w:r w:rsidRPr="005B269A">
        <w:rPr>
          <w:szCs w:val="24"/>
        </w:rPr>
        <w:lastRenderedPageBreak/>
        <w:t>Samma behov av inflytande finns i skolan, både på grund- och på gymn</w:t>
      </w:r>
      <w:r w:rsidRPr="005B269A">
        <w:rPr>
          <w:szCs w:val="24"/>
        </w:rPr>
        <w:t>a</w:t>
      </w:r>
      <w:r w:rsidRPr="005B269A">
        <w:rPr>
          <w:szCs w:val="24"/>
        </w:rPr>
        <w:t>sienivå. Ett av de verktyg som stått till buds för gymnasieskolor som velat öka elevernas inflytande och demokratiska rättigheter var möjligheten att tillämpa elevmajoritet i skolans styrelse. Det har regeringen nu avskaffat, vilket vi beklagar.</w:t>
      </w:r>
    </w:p>
    <w:p w:rsidR="009242C3" w:rsidRPr="005B269A" w:rsidRDefault="009242C3">
      <w:pPr>
        <w:pStyle w:val="Normaltindrag"/>
        <w:rPr>
          <w:szCs w:val="24"/>
        </w:rPr>
      </w:pPr>
      <w:r w:rsidRPr="005B269A">
        <w:rPr>
          <w:szCs w:val="24"/>
        </w:rPr>
        <w:t>I stället för att stötta ett ökat elevinflytande uppmuntrar alltfler borgerliga kommuner sina skolor att knoppa av sig och bilda aktiebolag. Några stora företag driver fristående skolor och gör privata vinster på kommunala skatt</w:t>
      </w:r>
      <w:r w:rsidRPr="005B269A">
        <w:rPr>
          <w:szCs w:val="24"/>
        </w:rPr>
        <w:t>e</w:t>
      </w:r>
      <w:r w:rsidRPr="005B269A">
        <w:rPr>
          <w:szCs w:val="24"/>
        </w:rPr>
        <w:t>medel. Samtidigt har inflytandet över skolan och undervisningen minskat för dem som verkligen berörs.</w:t>
      </w:r>
    </w:p>
    <w:p w:rsidR="009242C3" w:rsidRPr="005B269A" w:rsidRDefault="009242C3">
      <w:pPr>
        <w:pStyle w:val="Normaltindrag"/>
        <w:rPr>
          <w:szCs w:val="24"/>
        </w:rPr>
      </w:pPr>
      <w:r w:rsidRPr="005B269A">
        <w:rPr>
          <w:szCs w:val="24"/>
        </w:rPr>
        <w:t>Vi vill lyfta fram exempel på skolor där undervisningskvalitet i kombin</w:t>
      </w:r>
      <w:r w:rsidRPr="005B269A">
        <w:rPr>
          <w:szCs w:val="24"/>
        </w:rPr>
        <w:t>a</w:t>
      </w:r>
      <w:r w:rsidRPr="005B269A">
        <w:rPr>
          <w:szCs w:val="24"/>
        </w:rPr>
        <w:t>tion med elevinflytande är viktigare än privat vinst till en avlägsen ägare. Stockholms Estetiska Gymnasium drivs sedan 1999 av en ekonomisk för</w:t>
      </w:r>
      <w:r w:rsidRPr="005B269A">
        <w:rPr>
          <w:szCs w:val="24"/>
        </w:rPr>
        <w:t>e</w:t>
      </w:r>
      <w:r w:rsidRPr="005B269A">
        <w:rPr>
          <w:szCs w:val="24"/>
        </w:rPr>
        <w:t>ning där alla elever och lärare är medlemmar och där eleverna har majoritet i styrelsen. All eventuell vinst går tillbaka till verksamheten. Det finns även andra exempel på fristående skolor där den privata vinsten är underordnad kvalitet och elevinflytande.</w:t>
      </w:r>
    </w:p>
    <w:p w:rsidR="009242C3" w:rsidRPr="005B269A" w:rsidRDefault="009242C3">
      <w:pPr>
        <w:pStyle w:val="Normaltindrag"/>
        <w:rPr>
          <w:szCs w:val="24"/>
        </w:rPr>
      </w:pPr>
      <w:r w:rsidRPr="005B269A">
        <w:rPr>
          <w:szCs w:val="24"/>
        </w:rPr>
        <w:t>Skolan är en samhällsnyttig verksamhet som finansieras av skattemedel. Vi vill därför att regeringen främja</w:t>
      </w:r>
      <w:r w:rsidRPr="005B269A">
        <w:rPr>
          <w:szCs w:val="24"/>
        </w:rPr>
        <w:t>r skolor som premierar elevernas och l</w:t>
      </w:r>
      <w:r w:rsidRPr="005B269A">
        <w:rPr>
          <w:szCs w:val="24"/>
        </w:rPr>
        <w:t>ä</w:t>
      </w:r>
      <w:r w:rsidRPr="005B269A">
        <w:rPr>
          <w:szCs w:val="24"/>
        </w:rPr>
        <w:t>rarnas inflytande framför privat vinst.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69A">
        <w:trPr>
          <w:cantSplit/>
        </w:trPr>
        <w:tc>
          <w:tcPr>
            <w:tcW w:w="3046" w:type="dxa"/>
          </w:tcPr>
          <w:p w:rsidR="009242C3" w:rsidRPr="005B269A" w:rsidRDefault="009242C3">
            <w:pPr>
              <w:pStyle w:val="UnderskriftDatum"/>
              <w:spacing w:before="240"/>
            </w:pPr>
            <w:r w:rsidRPr="005B269A">
              <w:t>Stockholm den 1 oktober 2007</w:t>
            </w:r>
          </w:p>
        </w:tc>
        <w:tc>
          <w:tcPr>
            <w:tcW w:w="3047" w:type="dxa"/>
          </w:tcPr>
          <w:p w:rsidR="009242C3" w:rsidRPr="005B269A" w:rsidRDefault="009242C3">
            <w:pPr>
              <w:pStyle w:val="Underskrifter"/>
              <w:spacing w:before="240"/>
            </w:pPr>
          </w:p>
        </w:tc>
      </w:tr>
      <w:tr w:rsidR="00000000" w:rsidRPr="005B269A">
        <w:trPr>
          <w:cantSplit/>
        </w:trPr>
        <w:tc>
          <w:tcPr>
            <w:tcW w:w="3046" w:type="dxa"/>
          </w:tcPr>
          <w:p w:rsidR="009242C3" w:rsidRPr="005B269A" w:rsidRDefault="009242C3">
            <w:pPr>
              <w:pStyle w:val="Underskrifter"/>
            </w:pPr>
            <w:r w:rsidRPr="005B269A">
              <w:t>Göran Persson i Simrishamn (s)</w:t>
            </w:r>
          </w:p>
        </w:tc>
        <w:tc>
          <w:tcPr>
            <w:tcW w:w="3046" w:type="dxa"/>
          </w:tcPr>
          <w:p w:rsidR="009242C3" w:rsidRPr="005B269A" w:rsidRDefault="009242C3">
            <w:pPr>
              <w:pStyle w:val="Underskrifter"/>
            </w:pPr>
          </w:p>
        </w:tc>
      </w:tr>
      <w:tr w:rsidR="00000000" w:rsidRPr="005B269A">
        <w:trPr>
          <w:cantSplit/>
        </w:trPr>
        <w:tc>
          <w:tcPr>
            <w:tcW w:w="3046" w:type="dxa"/>
          </w:tcPr>
          <w:p w:rsidR="009242C3" w:rsidRPr="005B269A" w:rsidRDefault="009242C3">
            <w:pPr>
              <w:pStyle w:val="Underskrifter"/>
            </w:pPr>
            <w:r w:rsidRPr="005B269A">
              <w:t>Christer Adelsbo (s)</w:t>
            </w:r>
          </w:p>
        </w:tc>
        <w:tc>
          <w:tcPr>
            <w:tcW w:w="3046" w:type="dxa"/>
          </w:tcPr>
          <w:p w:rsidR="009242C3" w:rsidRPr="005B269A" w:rsidRDefault="009242C3">
            <w:pPr>
              <w:pStyle w:val="Underskrifter"/>
            </w:pPr>
            <w:r w:rsidRPr="005B269A">
              <w:t>Carina Adolfsson Elgestam (s)</w:t>
            </w:r>
          </w:p>
        </w:tc>
      </w:tr>
      <w:tr w:rsidR="00000000" w:rsidRPr="005B269A">
        <w:trPr>
          <w:cantSplit/>
        </w:trPr>
        <w:tc>
          <w:tcPr>
            <w:tcW w:w="3046" w:type="dxa"/>
          </w:tcPr>
          <w:p w:rsidR="009242C3" w:rsidRPr="005B269A" w:rsidRDefault="009242C3">
            <w:pPr>
              <w:pStyle w:val="Underskrifter"/>
            </w:pPr>
            <w:r w:rsidRPr="005B269A">
              <w:t>Luciano Astudillo (s)</w:t>
            </w:r>
          </w:p>
        </w:tc>
        <w:tc>
          <w:tcPr>
            <w:tcW w:w="3046" w:type="dxa"/>
          </w:tcPr>
          <w:p w:rsidR="009242C3" w:rsidRPr="005B269A" w:rsidRDefault="009242C3">
            <w:pPr>
              <w:pStyle w:val="Underskrifter"/>
            </w:pPr>
            <w:r w:rsidRPr="005B269A">
              <w:t>Lennart Axelsson (s)</w:t>
            </w:r>
          </w:p>
        </w:tc>
      </w:tr>
      <w:tr w:rsidR="00000000" w:rsidRPr="005B269A">
        <w:trPr>
          <w:cantSplit/>
        </w:trPr>
        <w:tc>
          <w:tcPr>
            <w:tcW w:w="3046" w:type="dxa"/>
          </w:tcPr>
          <w:p w:rsidR="009242C3" w:rsidRPr="005B269A" w:rsidRDefault="009242C3">
            <w:pPr>
              <w:pStyle w:val="Underskrifter"/>
            </w:pPr>
            <w:r w:rsidRPr="005B269A">
              <w:t>Laila Bjurling (s)</w:t>
            </w:r>
          </w:p>
        </w:tc>
        <w:tc>
          <w:tcPr>
            <w:tcW w:w="3046" w:type="dxa"/>
          </w:tcPr>
          <w:p w:rsidR="009242C3" w:rsidRPr="005B269A" w:rsidRDefault="009242C3">
            <w:pPr>
              <w:pStyle w:val="Underskrifter"/>
            </w:pPr>
            <w:r w:rsidRPr="005B269A">
              <w:t>Kerstin Engle (s)</w:t>
            </w:r>
          </w:p>
        </w:tc>
      </w:tr>
      <w:tr w:rsidR="00000000" w:rsidRPr="005B269A">
        <w:trPr>
          <w:cantSplit/>
        </w:trPr>
        <w:tc>
          <w:tcPr>
            <w:tcW w:w="3046" w:type="dxa"/>
          </w:tcPr>
          <w:p w:rsidR="009242C3" w:rsidRPr="005B269A" w:rsidRDefault="009242C3">
            <w:pPr>
              <w:pStyle w:val="Underskrifter"/>
            </w:pPr>
            <w:r w:rsidRPr="005B269A">
              <w:t>Lars U Granberg (s)</w:t>
            </w:r>
          </w:p>
        </w:tc>
        <w:tc>
          <w:tcPr>
            <w:tcW w:w="3046" w:type="dxa"/>
          </w:tcPr>
          <w:p w:rsidR="009242C3" w:rsidRPr="005B269A" w:rsidRDefault="009242C3">
            <w:pPr>
              <w:pStyle w:val="Underskrifter"/>
            </w:pPr>
            <w:r w:rsidRPr="005B269A">
              <w:t>Monica Green (s)</w:t>
            </w:r>
          </w:p>
        </w:tc>
      </w:tr>
      <w:tr w:rsidR="00000000" w:rsidRPr="005B269A">
        <w:trPr>
          <w:cantSplit/>
        </w:trPr>
        <w:tc>
          <w:tcPr>
            <w:tcW w:w="3046" w:type="dxa"/>
          </w:tcPr>
          <w:p w:rsidR="009242C3" w:rsidRPr="005B269A" w:rsidRDefault="009242C3">
            <w:pPr>
              <w:pStyle w:val="Underskrifter"/>
            </w:pPr>
            <w:r w:rsidRPr="005B269A">
              <w:t>Billy Gustafsson (s)</w:t>
            </w:r>
          </w:p>
        </w:tc>
        <w:tc>
          <w:tcPr>
            <w:tcW w:w="3046" w:type="dxa"/>
          </w:tcPr>
          <w:p w:rsidR="009242C3" w:rsidRPr="005B269A" w:rsidRDefault="009242C3">
            <w:pPr>
              <w:pStyle w:val="Underskrifter"/>
            </w:pPr>
            <w:r w:rsidRPr="005B269A">
              <w:t>Lena Hallengren (s)</w:t>
            </w:r>
          </w:p>
        </w:tc>
      </w:tr>
      <w:tr w:rsidR="00000000" w:rsidRPr="005B269A">
        <w:trPr>
          <w:cantSplit/>
        </w:trPr>
        <w:tc>
          <w:tcPr>
            <w:tcW w:w="3046" w:type="dxa"/>
          </w:tcPr>
          <w:p w:rsidR="009242C3" w:rsidRPr="005B269A" w:rsidRDefault="009242C3">
            <w:pPr>
              <w:pStyle w:val="Underskrifter"/>
            </w:pPr>
            <w:r w:rsidRPr="005B269A">
              <w:t>Ann-Kristine Johansson (s)</w:t>
            </w:r>
          </w:p>
        </w:tc>
        <w:tc>
          <w:tcPr>
            <w:tcW w:w="3046" w:type="dxa"/>
          </w:tcPr>
          <w:p w:rsidR="009242C3" w:rsidRPr="005B269A" w:rsidRDefault="009242C3">
            <w:pPr>
              <w:pStyle w:val="Underskrifter"/>
            </w:pPr>
            <w:r w:rsidRPr="005B269A">
              <w:t>Hillevi Larsson (s)</w:t>
            </w:r>
          </w:p>
        </w:tc>
      </w:tr>
      <w:tr w:rsidR="00000000" w:rsidRPr="005B269A">
        <w:trPr>
          <w:cantSplit/>
        </w:trPr>
        <w:tc>
          <w:tcPr>
            <w:tcW w:w="3046" w:type="dxa"/>
          </w:tcPr>
          <w:p w:rsidR="009242C3" w:rsidRPr="005B269A" w:rsidRDefault="009242C3">
            <w:pPr>
              <w:pStyle w:val="Underskrifter"/>
            </w:pPr>
            <w:r w:rsidRPr="005B269A">
              <w:t>Elisebeht Markström (s)</w:t>
            </w:r>
          </w:p>
        </w:tc>
        <w:tc>
          <w:tcPr>
            <w:tcW w:w="3046" w:type="dxa"/>
          </w:tcPr>
          <w:p w:rsidR="009242C3" w:rsidRPr="005B269A" w:rsidRDefault="009242C3">
            <w:pPr>
              <w:pStyle w:val="Underskrifter"/>
            </w:pPr>
            <w:r w:rsidRPr="005B269A">
              <w:t>Ronny Olander (s)</w:t>
            </w:r>
          </w:p>
        </w:tc>
      </w:tr>
      <w:tr w:rsidR="00000000" w:rsidRPr="005B269A">
        <w:trPr>
          <w:cantSplit/>
        </w:trPr>
        <w:tc>
          <w:tcPr>
            <w:tcW w:w="3046" w:type="dxa"/>
          </w:tcPr>
          <w:p w:rsidR="009242C3" w:rsidRPr="005B269A" w:rsidRDefault="009242C3">
            <w:pPr>
              <w:pStyle w:val="Underskrifter"/>
            </w:pPr>
            <w:r w:rsidRPr="005B269A">
              <w:t>Ameer Sachet (s)</w:t>
            </w:r>
          </w:p>
        </w:tc>
        <w:tc>
          <w:tcPr>
            <w:tcW w:w="3046" w:type="dxa"/>
          </w:tcPr>
          <w:p w:rsidR="009242C3" w:rsidRPr="005B269A" w:rsidRDefault="009242C3">
            <w:pPr>
              <w:pStyle w:val="Underskrifter"/>
            </w:pPr>
            <w:r w:rsidRPr="005B269A">
              <w:t>Eva Sonidsson (s)</w:t>
            </w:r>
          </w:p>
        </w:tc>
      </w:tr>
      <w:tr w:rsidR="00000000" w:rsidRPr="005B269A">
        <w:trPr>
          <w:cantSplit/>
        </w:trPr>
        <w:tc>
          <w:tcPr>
            <w:tcW w:w="3046" w:type="dxa"/>
          </w:tcPr>
          <w:p w:rsidR="009242C3" w:rsidRPr="005B269A" w:rsidRDefault="009242C3">
            <w:pPr>
              <w:pStyle w:val="Underskrifter"/>
            </w:pPr>
            <w:r w:rsidRPr="005B269A">
              <w:t>Göte Wahlström (s)</w:t>
            </w:r>
          </w:p>
        </w:tc>
        <w:tc>
          <w:tcPr>
            <w:tcW w:w="3046" w:type="dxa"/>
          </w:tcPr>
          <w:p w:rsidR="009242C3" w:rsidRPr="005B269A" w:rsidRDefault="009242C3">
            <w:pPr>
              <w:pStyle w:val="Underskrifter"/>
            </w:pPr>
            <w:r w:rsidRPr="005B269A">
              <w:t>Lars Wegendal (s)</w:t>
            </w:r>
          </w:p>
        </w:tc>
      </w:tr>
      <w:tr w:rsidR="00000000" w:rsidRPr="005B269A">
        <w:trPr>
          <w:cantSplit/>
        </w:trPr>
        <w:tc>
          <w:tcPr>
            <w:tcW w:w="3046" w:type="dxa"/>
          </w:tcPr>
          <w:p w:rsidR="009242C3" w:rsidRPr="005B269A" w:rsidRDefault="009242C3">
            <w:pPr>
              <w:pStyle w:val="Underskrifter"/>
            </w:pPr>
            <w:r w:rsidRPr="005B269A">
              <w:t>Inger Jarl Beck (s)</w:t>
            </w:r>
          </w:p>
        </w:tc>
        <w:tc>
          <w:tcPr>
            <w:tcW w:w="3046" w:type="dxa"/>
          </w:tcPr>
          <w:p w:rsidR="009242C3" w:rsidRPr="005B269A" w:rsidRDefault="009242C3">
            <w:pPr>
              <w:pStyle w:val="Underskrifter"/>
            </w:pPr>
            <w:r w:rsidRPr="005B269A">
              <w:t>Christer Engelhardt (s)</w:t>
            </w:r>
          </w:p>
        </w:tc>
      </w:tr>
    </w:tbl>
    <w:p w:rsidR="009242C3" w:rsidRPr="005B269A" w:rsidRDefault="009242C3">
      <w:pPr>
        <w:pStyle w:val="Normaltindrag"/>
      </w:pPr>
    </w:p>
    <w:sectPr w:rsidR="009242C3" w:rsidRPr="005B26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2C3" w:rsidRPr="005B269A" w:rsidRDefault="009242C3">
      <w:r w:rsidRPr="005B269A">
        <w:separator/>
      </w:r>
    </w:p>
  </w:endnote>
  <w:endnote w:type="continuationSeparator" w:id="0">
    <w:p w:rsidR="009242C3" w:rsidRPr="005B269A" w:rsidRDefault="009242C3">
      <w:r w:rsidRPr="005B26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5B269A">
    <w:pPr>
      <w:pStyle w:val="Sidfot"/>
    </w:pPr>
    <w:r w:rsidRPr="005B26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992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2C3" w:rsidRDefault="009242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2C3" w:rsidRDefault="009242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5B269A">
    <w:pPr>
      <w:pStyle w:val="Sidfot"/>
    </w:pPr>
    <w:r w:rsidRPr="005B26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810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2C3" w:rsidRDefault="009242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2C3" w:rsidRDefault="009242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5B269A">
    <w:pPr>
      <w:pStyle w:val="Sidfot"/>
    </w:pPr>
    <w:r w:rsidRPr="005B26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958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2C3" w:rsidRDefault="009242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2C3" w:rsidRDefault="009242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2C3" w:rsidRPr="005B269A" w:rsidRDefault="009242C3">
      <w:r w:rsidRPr="005B269A">
        <w:separator/>
      </w:r>
    </w:p>
  </w:footnote>
  <w:footnote w:type="continuationSeparator" w:id="0">
    <w:p w:rsidR="009242C3" w:rsidRPr="005B269A" w:rsidRDefault="009242C3">
      <w:r w:rsidRPr="005B26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5B269A">
    <w:pPr>
      <w:pStyle w:val="Sidhuvud"/>
    </w:pPr>
    <w:r w:rsidRPr="005B26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056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2C3" w:rsidRDefault="009242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2C3" w:rsidRDefault="009242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5B269A">
    <w:pPr>
      <w:pStyle w:val="Sidhuvud"/>
    </w:pPr>
    <w:r w:rsidRPr="005B26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180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2C3" w:rsidRDefault="009242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2C3" w:rsidRDefault="009242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2C3" w:rsidRPr="005B269A" w:rsidRDefault="009242C3">
    <w:pPr>
      <w:pStyle w:val="FSHNormal"/>
      <w:tabs>
        <w:tab w:val="right" w:pos="5840"/>
      </w:tabs>
    </w:pPr>
    <w:r w:rsidRPr="005B269A">
      <w:br/>
    </w:r>
    <w:r w:rsidRPr="005B269A">
      <w:fldChar w:fldCharType="begin" w:fldLock="1"/>
    </w:r>
    <w:r w:rsidRPr="005B269A">
      <w:instrText xml:space="preserve"> DOCPROPERTY</w:instrText>
    </w:r>
    <w:r w:rsidRPr="005B269A">
      <w:rPr>
        <w:sz w:val="18"/>
      </w:rPr>
      <w:instrText xml:space="preserve"> "YearUser" *\charformat </w:instrText>
    </w:r>
    <w:r w:rsidRPr="005B269A">
      <w:fldChar w:fldCharType="separate"/>
    </w:r>
    <w:r w:rsidRPr="005B269A">
      <w:t>2007/08</w:t>
    </w:r>
    <w:r w:rsidRPr="005B269A">
      <w:fldChar w:fldCharType="end"/>
    </w:r>
    <w:r w:rsidRPr="005B269A">
      <w:t xml:space="preserve"> </w:t>
    </w:r>
    <w:r w:rsidRPr="005B269A">
      <w:tab/>
      <w:t xml:space="preserve">mnr: </w:t>
    </w:r>
    <w:r w:rsidRPr="005B269A">
      <w:fldChar w:fldCharType="begin" w:fldLock="1"/>
    </w:r>
    <w:r w:rsidRPr="005B269A">
      <w:instrText xml:space="preserve"> DOCPROPERTY</w:instrText>
    </w:r>
    <w:r w:rsidRPr="005B269A">
      <w:rPr>
        <w:sz w:val="18"/>
      </w:rPr>
      <w:instrText xml:space="preserve"> "Motionsnummer" *\charformat </w:instrText>
    </w:r>
    <w:r w:rsidRPr="005B269A">
      <w:fldChar w:fldCharType="separate"/>
    </w:r>
    <w:r w:rsidRPr="005B269A">
      <w:t>Ub361</w:t>
    </w:r>
    <w:r w:rsidRPr="005B269A">
      <w:fldChar w:fldCharType="end"/>
    </w:r>
    <w:r w:rsidRPr="005B269A">
      <w:br/>
    </w:r>
    <w:r w:rsidRPr="005B269A">
      <w:fldChar w:fldCharType="begin" w:fldLock="1"/>
    </w:r>
    <w:r w:rsidRPr="005B269A">
      <w:instrText xml:space="preserve"> DOCPROPERTY</w:instrText>
    </w:r>
    <w:r w:rsidRPr="005B269A">
      <w:rPr>
        <w:sz w:val="18"/>
      </w:rPr>
      <w:instrText xml:space="preserve"> "Samling" *\charformat </w:instrText>
    </w:r>
    <w:r w:rsidRPr="005B269A">
      <w:fldChar w:fldCharType="end"/>
    </w:r>
    <w:r w:rsidRPr="005B269A">
      <w:tab/>
      <w:t xml:space="preserve">pnr: </w:t>
    </w:r>
    <w:r w:rsidRPr="005B269A">
      <w:fldChar w:fldCharType="begin" w:fldLock="1"/>
    </w:r>
    <w:r w:rsidRPr="005B269A">
      <w:instrText xml:space="preserve"> DOCPROPERTY</w:instrText>
    </w:r>
    <w:r w:rsidRPr="005B269A">
      <w:rPr>
        <w:sz w:val="18"/>
      </w:rPr>
      <w:instrText xml:space="preserve"> "Partinummer" *\charformat </w:instrText>
    </w:r>
    <w:r w:rsidRPr="005B269A">
      <w:fldChar w:fldCharType="separate"/>
    </w:r>
    <w:r w:rsidRPr="005B269A">
      <w:t>s2034</w:t>
    </w:r>
    <w:r w:rsidRPr="005B269A">
      <w:fldChar w:fldCharType="end"/>
    </w:r>
  </w:p>
  <w:p w:rsidR="009242C3" w:rsidRPr="005B269A" w:rsidRDefault="009242C3">
    <w:pPr>
      <w:pStyle w:val="FSHRub1"/>
    </w:pPr>
    <w:r w:rsidRPr="005B269A">
      <w:t>Motion till riksdagen</w:t>
    </w:r>
    <w:r w:rsidRPr="005B269A">
      <w:br/>
    </w:r>
    <w:r w:rsidRPr="005B269A">
      <w:fldChar w:fldCharType="begin" w:fldLock="1"/>
    </w:r>
    <w:r w:rsidRPr="005B269A">
      <w:instrText xml:space="preserve"> DOCPROPERTY "YearUser" *\charformat </w:instrText>
    </w:r>
    <w:r w:rsidRPr="005B269A">
      <w:fldChar w:fldCharType="separate"/>
    </w:r>
    <w:r w:rsidRPr="005B269A">
      <w:t>2007/08</w:t>
    </w:r>
    <w:r w:rsidRPr="005B269A">
      <w:fldChar w:fldCharType="end"/>
    </w:r>
    <w:r w:rsidRPr="005B269A">
      <w:t>:</w:t>
    </w:r>
    <w:r w:rsidRPr="005B269A">
      <w:fldChar w:fldCharType="begin" w:fldLock="1"/>
    </w:r>
    <w:r w:rsidRPr="005B269A">
      <w:instrText xml:space="preserve"> DOCPROPERTY "Motionsnummer" *\charformat </w:instrText>
    </w:r>
    <w:r w:rsidRPr="005B269A">
      <w:fldChar w:fldCharType="separate"/>
    </w:r>
    <w:r w:rsidRPr="005B269A">
      <w:t>Ub361</w:t>
    </w:r>
    <w:r w:rsidRPr="005B269A">
      <w:fldChar w:fldCharType="end"/>
    </w:r>
  </w:p>
  <w:p w:rsidR="009242C3" w:rsidRPr="005B269A" w:rsidRDefault="009242C3">
    <w:pPr>
      <w:pStyle w:val="FSHNormalS5"/>
    </w:pPr>
    <w:r w:rsidRPr="005B269A">
      <w:fldChar w:fldCharType="begin" w:fldLock="1"/>
    </w:r>
    <w:r w:rsidRPr="005B269A">
      <w:instrText xml:space="preserve"> DOCPROPERTY "MotionarText" *\charformat </w:instrText>
    </w:r>
    <w:r w:rsidRPr="005B269A">
      <w:fldChar w:fldCharType="separate"/>
    </w:r>
    <w:r w:rsidRPr="005B269A">
      <w:t>av Göran Persson i Simrishamn m.fl. (s)</w:t>
    </w:r>
    <w:r w:rsidRPr="005B269A">
      <w:fldChar w:fldCharType="end"/>
    </w:r>
    <w:r w:rsidRPr="005B269A">
      <w:br/>
    </w:r>
    <w:r w:rsidRPr="005B269A">
      <w:fldChar w:fldCharType="begin" w:fldLock="1"/>
    </w:r>
    <w:r w:rsidRPr="005B269A">
      <w:instrText xml:space="preserve"> DOCPROPERTY "SvarFrasKort" *\charformat </w:instrText>
    </w:r>
    <w:r w:rsidRPr="005B269A">
      <w:fldChar w:fldCharType="end"/>
    </w:r>
  </w:p>
  <w:p w:rsidR="009242C3" w:rsidRPr="005B269A" w:rsidRDefault="009242C3">
    <w:pPr>
      <w:pStyle w:val="FSHTitel"/>
    </w:pPr>
    <w:r w:rsidRPr="005B269A">
      <w:fldChar w:fldCharType="begin" w:fldLock="1"/>
    </w:r>
    <w:r w:rsidRPr="005B269A">
      <w:instrText xml:space="preserve"> DOCPROPERTY</w:instrText>
    </w:r>
    <w:r w:rsidRPr="005B269A">
      <w:rPr>
        <w:sz w:val="18"/>
      </w:rPr>
      <w:instrText xml:space="preserve"> "RubrikSvar" *\charformat </w:instrText>
    </w:r>
    <w:r w:rsidRPr="005B269A">
      <w:fldChar w:fldCharType="separate"/>
    </w:r>
    <w:r w:rsidRPr="005B269A">
      <w:t>Ökat elevinflytande i skolan</w:t>
    </w:r>
    <w:r w:rsidRPr="005B269A">
      <w:fldChar w:fldCharType="end"/>
    </w:r>
  </w:p>
  <w:p w:rsidR="009242C3" w:rsidRPr="005B269A" w:rsidRDefault="009242C3">
    <w:pPr>
      <w:pStyle w:val="Normal00"/>
    </w:pPr>
  </w:p>
  <w:p w:rsidR="009242C3" w:rsidRPr="005B269A" w:rsidRDefault="009242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541393">
    <w:abstractNumId w:val="8"/>
  </w:num>
  <w:num w:numId="2" w16cid:durableId="1304627508">
    <w:abstractNumId w:val="9"/>
  </w:num>
  <w:num w:numId="3" w16cid:durableId="932587480">
    <w:abstractNumId w:val="8"/>
  </w:num>
  <w:num w:numId="4" w16cid:durableId="945845231">
    <w:abstractNumId w:val="9"/>
  </w:num>
  <w:num w:numId="5" w16cid:durableId="1997999698">
    <w:abstractNumId w:val="13"/>
  </w:num>
  <w:num w:numId="6" w16cid:durableId="499934022">
    <w:abstractNumId w:val="10"/>
  </w:num>
  <w:num w:numId="7" w16cid:durableId="1000430023">
    <w:abstractNumId w:val="11"/>
  </w:num>
  <w:num w:numId="8" w16cid:durableId="2103063899">
    <w:abstractNumId w:val="12"/>
  </w:num>
  <w:num w:numId="9" w16cid:durableId="860631842">
    <w:abstractNumId w:val="8"/>
  </w:num>
  <w:num w:numId="10" w16cid:durableId="1475024782">
    <w:abstractNumId w:val="3"/>
  </w:num>
  <w:num w:numId="11" w16cid:durableId="1257134474">
    <w:abstractNumId w:val="2"/>
  </w:num>
  <w:num w:numId="12" w16cid:durableId="1021203305">
    <w:abstractNumId w:val="1"/>
  </w:num>
  <w:num w:numId="13" w16cid:durableId="537937678">
    <w:abstractNumId w:val="0"/>
  </w:num>
  <w:num w:numId="14" w16cid:durableId="638805405">
    <w:abstractNumId w:val="9"/>
  </w:num>
  <w:num w:numId="15" w16cid:durableId="235668992">
    <w:abstractNumId w:val="7"/>
  </w:num>
  <w:num w:numId="16" w16cid:durableId="1259749433">
    <w:abstractNumId w:val="6"/>
  </w:num>
  <w:num w:numId="17" w16cid:durableId="165560623">
    <w:abstractNumId w:val="5"/>
  </w:num>
  <w:num w:numId="18" w16cid:durableId="1596285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ECF24086-060A-448A-BD41-1DF5E0E9B70B},{90EB44D1-F259-42E3-B2FF-B3EA988BF735},{B5A71645-7CE9-4CF2-9B0D-B8EF37E8CE0F},{F811E1C4-472B-4A9A-B957-9664DD343C3C},{099D78A8-D549-43A5-883F-469923DCA1D3},{5EB7F944-CF78-46CC-BD19-04A8915DA7A7},{57CD29E7-110F-4BBE-9894-3DBADDDF9B12},{48F8F7AC-85D3-4E3C-82E7-6395CE9B8C18},{1BC77BF2-1434-48AB-A11D-A22928463538},{B09C9622-1A1D-4E9E-B484-42DD827877DF},{DFF727DB-B89E-40E0-A020-F775D0369C44},{8C3EC858-7F68-4FA3-8A98-4E77EC8BCEA1},{CED91A7D-EA0F-4112-80B0-804585E3EC7B},{12313DE3-0ED4-48A9-946A-0B9E4D3263E3},{39F7915D-E142-47B1-A92C-2D584BF557C0},{7AA46784-AE4D-4AE0-9742-10FB2822699D},{BF9BF603-152B-49FB-915D-59C9FA8B5D71},{6251CDF2-4482-4ECE-AB35-35FAE7AFD832},{BEDD056F-1A1A-4CFA-A255-1539E8CEDB82},{CCAC6468-8162-4A2D-A13D-54F31474AE3C},{82FD6D19-B8C3-40BA-8DF6-51F47A3B1385}"/>
  </w:docVars>
  <w:rsids>
    <w:rsidRoot w:val="00902A41"/>
    <w:rsid w:val="005B269A"/>
    <w:rsid w:val="00902A41"/>
    <w:rsid w:val="009242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AEDD3D-A69A-4F21-A20B-AC4B5407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2848</Characters>
  <Application>Microsoft Office Word</Application>
  <DocSecurity>4</DocSecurity>
  <Lines>69</Lines>
  <Paragraphs>37</Paragraphs>
  <ScaleCrop>false</ScaleCrop>
  <HeadingPairs>
    <vt:vector size="2" baseType="variant">
      <vt:variant>
        <vt:lpstr>Rubrik</vt:lpstr>
      </vt:variant>
      <vt:variant>
        <vt:i4>1</vt:i4>
      </vt:variant>
    </vt:vector>
  </HeadingPairs>
  <TitlesOfParts>
    <vt:vector size="1" baseType="lpstr">
      <vt:lpstr>s2034</vt:lpstr>
    </vt:vector>
  </TitlesOfParts>
  <Company>Riksdagen</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s2034</dc:title>
  <dc:subject>s2034</dc:subject>
  <dc:creator>Riksdagen</dc:creator>
  <cp:keywords>Riksdagen</cp:keywords>
  <dc:description>TKG-ktrl, MSMQ4mb, PersReg-Distribution mm</dc:description>
  <cp:lastModifiedBy>Lars Brink</cp:lastModifiedBy>
  <cp:revision>2</cp:revision>
  <cp:lastPrinted>2007-11-22T13:48:00Z</cp:lastPrinted>
  <dcterms:created xsi:type="dcterms:W3CDTF">2025-12-17T10:59:00Z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elevinflytande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elevinflytande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Göran Persson i Simrishamn m.fl. (s)</vt:lpwstr>
  </property>
  <property fmtid="{D5CDD505-2E9C-101B-9397-08002B2CF9AE}" pid="26" name="MotionarLista">
    <vt:lpwstr>Persson i Simrishamn, Göran (s)\Adelsbo, Christer (s)\Adolfsson Elgestam, Carina (s)\Astudillo, Luciano (s)\Axelsson, Lennart (s)\Bjurling, Laila (s)\Engle, Kerstin (s)\Granberg, Lars U (s)\Green, Monica (s)\Gustafsson, Billy (s)\Hallengren, Lena (s)\</vt:lpwstr>
  </property>
  <property fmtid="{D5CDD505-2E9C-101B-9397-08002B2CF9AE}" pid="27" name="MotionarLista1">
    <vt:lpwstr>Johansson, Ann-Kristine (s)\Larsson, Hillevi (s)\Markström, Elisebeht (s)\Olander, Ronny (s)\Sachet, Ameer (s)\Sonidsson, Eva (s)\Wahlström, Göte (s)\Wegendal, Lars (s)\Jarl Beck, Inger (s)\Engelhardt, Christer (s)\</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Carina Adolfsson Elgestam (s), Luciano Astudillo (s), Lennart Axelsson (s), Laila Bjurling (s), Kerstin Engle (s), Lars U Granberg (s), Monica Green (s), Billy Gustafsson (s), Lena Hallengren (s), Ann-</vt:lpwstr>
  </property>
  <property fmtid="{D5CDD505-2E9C-101B-9397-08002B2CF9AE}" pid="31" name="MotionarLotus1">
    <vt:lpwstr>Kristine Johansson (s), Hillevi Larsson (s), Elisebeht Markström (s), Ronny Olander (s), Ameer Sachet (s), Eva Sonidsson (s), Göte Wahlström (s), Lars Wegendal (s), Inger Jarl Beck (s), Christer Engelhardt (s)</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20072008000000000115000020340069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20072008000000000115000020340069</vt:lpwstr>
  </property>
  <property fmtid="{D5CDD505-2E9C-101B-9397-08002B2CF9AE}" pid="50" name="nummer">
    <vt:lpwstr>361</vt:lpwstr>
  </property>
  <property fmtid="{D5CDD505-2E9C-101B-9397-08002B2CF9AE}" pid="51" name="utskottsbeteckning">
    <vt:lpwstr>Ub</vt:lpwstr>
  </property>
  <property fmtid="{D5CDD505-2E9C-101B-9397-08002B2CF9AE}" pid="52" name="GlobalUID">
    <vt:lpwstr>{2EB43C0A-CCF5-4F6D-919A-A6F8FD5F6BD8}</vt:lpwstr>
  </property>
  <property fmtid="{D5CDD505-2E9C-101B-9397-08002B2CF9AE}" pid="53" name="Överföringar">
    <vt:i4>0</vt:i4>
  </property>
  <property fmtid="{D5CDD505-2E9C-101B-9397-08002B2CF9AE}" pid="54" name="Checksum">
    <vt:lpwstr>*1008270580252*</vt:lpwstr>
  </property>
  <property fmtid="{D5CDD505-2E9C-101B-9397-08002B2CF9AE}" pid="55" name="skuggnummer">
    <vt:lpwstr>1654</vt:lpwstr>
  </property>
  <property fmtid="{D5CDD505-2E9C-101B-9397-08002B2CF9AE}" pid="56" name="urixVersion">
    <vt:lpwstr>3.2.0.8</vt:lpwstr>
  </property>
  <property fmtid="{D5CDD505-2E9C-101B-9397-08002B2CF9AE}" pid="57" name="urixOrigin">
    <vt:lpwstr>071122 14:48:49.337</vt:lpwstr>
  </property>
  <property fmtid="{D5CDD505-2E9C-101B-9397-08002B2CF9AE}" pid="58" name="urixGuid">
    <vt:lpwstr>{AD9FA0F6-9491-4CD3-B3B3-4C6FDECD57B9}</vt:lpwstr>
  </property>
</Properties>
</file>