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A3C1A8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6F6883">
              <w:rPr>
                <w:b/>
                <w:lang w:eastAsia="en-US"/>
              </w:rPr>
              <w:t>34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BB4FE5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6F6883">
              <w:rPr>
                <w:lang w:eastAsia="en-US"/>
              </w:rPr>
              <w:t>05-28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F9E3BEC" w:rsidR="00626DFC" w:rsidRPr="005F6757" w:rsidRDefault="006F6883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0A3E79"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49F53F54" w14:textId="2F47507B" w:rsidR="006830D7" w:rsidRPr="003B4C1F" w:rsidRDefault="0058532F" w:rsidP="0058532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 w:themeColor="text1"/>
                <w:lang w:eastAsia="en-US"/>
              </w:rPr>
              <w:t>Protokoll från den 23 maj 2025 samt uppteckningar från den 16 maj 2025.</w:t>
            </w:r>
          </w:p>
          <w:p w14:paraId="0E0D8E8B" w14:textId="77777777" w:rsidR="003B4C1F" w:rsidRDefault="003B4C1F" w:rsidP="00DB7A2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AFE0084" w14:textId="77777777" w:rsidR="004866BD" w:rsidRDefault="004866BD" w:rsidP="004866BD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23 maj 2025</w:t>
            </w:r>
          </w:p>
          <w:p w14:paraId="5529BAC2" w14:textId="77777777" w:rsidR="004866BD" w:rsidRDefault="004866BD" w:rsidP="004866BD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3E8B5D3E" w14:textId="7A70D1B3" w:rsidR="00D763B2" w:rsidRPr="004866BD" w:rsidRDefault="00D763B2" w:rsidP="004866BD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5A0B36D9" w14:textId="3490B144" w:rsidR="00221CE3" w:rsidRDefault="0011074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</w:t>
            </w:r>
            <w:r w:rsidRPr="00110741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 och energifrågor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Erik Slottner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Finans</w:t>
            </w:r>
            <w:r w:rsidRPr="003B4C1F">
              <w:rPr>
                <w:rFonts w:eastAsiaTheme="minorHAnsi"/>
                <w:lang w:eastAsia="en-US"/>
              </w:rPr>
              <w:t>departement</w:t>
            </w:r>
            <w:r>
              <w:rPr>
                <w:rFonts w:eastAsiaTheme="minorHAnsi"/>
                <w:lang w:eastAsia="en-US"/>
              </w:rPr>
              <w:t xml:space="preserve">et, Försvarsdepartementet samt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5–6 juni 2025.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43D89"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</w:p>
          <w:p w14:paraId="7C3B0D64" w14:textId="77777777" w:rsidR="00B43D89" w:rsidRDefault="00B43D8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B1B8FA1" w14:textId="2E82ADBC" w:rsidR="00B43D89" w:rsidRDefault="00B43D89" w:rsidP="00B43D8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6 december 2024</w:t>
            </w:r>
            <w:r w:rsidR="00915836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664FDDC9" w14:textId="17F8C652" w:rsidR="00915836" w:rsidRDefault="00915836" w:rsidP="00B43D8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</w:t>
            </w:r>
            <w:r w:rsidR="00754C5A">
              <w:rPr>
                <w:rFonts w:eastAsiaTheme="minorHAnsi"/>
                <w:b/>
                <w:bCs/>
                <w:color w:val="000000"/>
                <w:lang w:eastAsia="en-US"/>
              </w:rPr>
              <w:t>p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ort från informellt ministermöte den 4–5 mars 2025</w:t>
            </w:r>
          </w:p>
          <w:p w14:paraId="72286E76" w14:textId="447C137A" w:rsidR="00B43D89" w:rsidRDefault="00B43D89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EC71382" w14:textId="26BE160E" w:rsidR="00B43D89" w:rsidRDefault="00B43D89" w:rsidP="00B43D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915836">
              <w:rPr>
                <w:b/>
                <w:lang w:eastAsia="en-US"/>
              </w:rPr>
              <w:t xml:space="preserve">Rådets rekommendation om en EU-plan för hantering av cyberkriser </w:t>
            </w:r>
            <w:r>
              <w:rPr>
                <w:b/>
                <w:lang w:eastAsia="en-US"/>
              </w:rPr>
              <w:br/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7041931" w14:textId="6560D7D2" w:rsidR="00B43D89" w:rsidRDefault="00B43D8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F449118" w14:textId="69A7085A" w:rsidR="00915836" w:rsidRPr="00915836" w:rsidRDefault="00915836">
            <w:pPr>
              <w:spacing w:line="256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lang w:eastAsia="en-US"/>
              </w:rPr>
              <w:t xml:space="preserve">- 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t xml:space="preserve">Slutsatser om tillförlitlig och motståndskraftig konnektivitet </w:t>
            </w:r>
            <w:r>
              <w:rPr>
                <w:rFonts w:eastAsiaTheme="minorHAnsi"/>
                <w:b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Ordföranden konstaterade att det fanns stöd för regeringens ståndpunkt. 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  <w:t>-</w:t>
            </w:r>
            <w:r w:rsidR="00EB5CF1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t>Satellitkonnektivitet som en byggsten för strategiskt oberoende –behovet av en helhetssyn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Ordfö</w:t>
            </w:r>
            <w:r w:rsidR="007A2AC4">
              <w:rPr>
                <w:rFonts w:eastAsiaTheme="minorHAnsi"/>
                <w:bCs/>
                <w:color w:val="000000"/>
                <w:lang w:eastAsia="en-US"/>
              </w:rPr>
              <w:t>r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anden konstaterade att det fanns stöd för regeringens inriktning. </w:t>
            </w:r>
          </w:p>
          <w:p w14:paraId="0CF0459C" w14:textId="2C7A188D" w:rsidR="00B43D89" w:rsidRDefault="00EB5CF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452F60E" w14:textId="0EF6A06B" w:rsidR="00B43D89" w:rsidRDefault="00EB5CF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f) Framtiden för </w:t>
            </w:r>
            <w:r w:rsidR="00251D1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direktivet om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posttjänster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h) Skydd av minderåriga från skadligt innehåll och risker på nätet: ålderskontroll, åldersanpassad utformning och en digital myndighetsålder för hela Europa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k) Uppmaning till gemensamma åtgärder som svar på hot om störning och manipulering av de globala satellitnavigeringssystemen (GNSS)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6E202E2F" w14:textId="3D431645" w:rsidR="0058532F" w:rsidRDefault="0058532F" w:rsidP="0058532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91583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Transport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-, </w:t>
            </w:r>
            <w:r w:rsidRPr="00110741">
              <w:rPr>
                <w:rFonts w:eastAsiaTheme="minorHAnsi"/>
                <w:b/>
                <w:bCs/>
                <w:color w:val="000000"/>
                <w:lang w:eastAsia="en-US"/>
              </w:rPr>
              <w:t>telekommunikations-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och energifrågor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B43D89">
              <w:rPr>
                <w:rFonts w:eastAsiaTheme="minorHAnsi"/>
                <w:color w:val="000000"/>
                <w:lang w:eastAsia="en-US"/>
              </w:rPr>
              <w:t>Andreas Carlson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B43D89">
              <w:rPr>
                <w:rFonts w:eastAsiaTheme="minorHAnsi"/>
                <w:color w:val="000000"/>
                <w:lang w:eastAsia="en-US"/>
              </w:rPr>
              <w:t xml:space="preserve">Landsbygds- och infrastrukturdepartementet </w:t>
            </w:r>
            <w:r>
              <w:rPr>
                <w:rFonts w:eastAsiaTheme="minorHAnsi"/>
                <w:lang w:eastAsia="en-US"/>
              </w:rPr>
              <w:t xml:space="preserve">samt </w:t>
            </w:r>
            <w:r w:rsidR="00B43D89">
              <w:rPr>
                <w:rFonts w:eastAsiaTheme="minorHAnsi"/>
                <w:lang w:eastAsia="en-US"/>
              </w:rPr>
              <w:t>Justitiedepartementet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5–6 juni 2025. </w:t>
            </w:r>
          </w:p>
          <w:p w14:paraId="5DA2203A" w14:textId="2FBB30D4" w:rsidR="0058532F" w:rsidRDefault="0058532F" w:rsidP="0058532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3B4D141A" w14:textId="1708F02E" w:rsidR="0058532F" w:rsidRDefault="0058532F" w:rsidP="0058532F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1BA88C13" w14:textId="77777777" w:rsidR="0058532F" w:rsidRDefault="0058532F" w:rsidP="0058532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2C127052" w14:textId="77777777" w:rsidR="0058532F" w:rsidRDefault="0058532F" w:rsidP="0058532F">
            <w:pPr>
              <w:rPr>
                <w:rFonts w:eastAsiaTheme="minorHAnsi"/>
                <w:color w:val="000000"/>
                <w:lang w:eastAsia="en-US"/>
              </w:rPr>
            </w:pPr>
          </w:p>
          <w:p w14:paraId="5A6BD533" w14:textId="318B87FA" w:rsidR="0058532F" w:rsidRDefault="0058532F" w:rsidP="0058532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EB5CF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5 december 2024</w:t>
            </w:r>
            <w:r w:rsidR="00EB5CF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B5CF1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informellt ministermöte den 17–18 mars 2025</w:t>
            </w:r>
          </w:p>
          <w:p w14:paraId="75DEF671" w14:textId="583D40D9" w:rsidR="0058532F" w:rsidRPr="003B4C1F" w:rsidRDefault="0058532F" w:rsidP="0058532F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  <w:lang w:eastAsia="en-US"/>
              </w:rPr>
              <w:t xml:space="preserve"> </w:t>
            </w:r>
            <w:r w:rsidR="00EB5CF1">
              <w:rPr>
                <w:b/>
                <w:lang w:eastAsia="en-US"/>
              </w:rPr>
              <w:t>Förordningen om flygpassagerares rättigheter</w:t>
            </w:r>
          </w:p>
          <w:p w14:paraId="1693BA28" w14:textId="27F78519" w:rsidR="0058532F" w:rsidRDefault="0058532F" w:rsidP="0058532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03983EB7" w14:textId="61D778B6" w:rsidR="000D4E2D" w:rsidRDefault="00EB5CF1" w:rsidP="0058532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58532F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- </w:t>
            </w:r>
            <w:r w:rsidRPr="00EB5CF1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Trafiksäkerhetspaketet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>a) Direktivet</w:t>
            </w:r>
            <w:r w:rsidR="00CE7C8D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om periodisk provning av motorfordons trafiksäkerhet (ändring av direktiv 2014/25/</w:t>
            </w:r>
            <w:r w:rsidR="00E76FB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EU) och om tekniska vägkontroller (ändring av direktiv 2014/47/EU)</w:t>
            </w:r>
            <w:r w:rsidR="00E76FBE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>b) Direktivet om registreringsbevis för fordon och uppgifter ur fordonsregister (upphävande av direktiv 1999/37/EG)</w:t>
            </w:r>
            <w:r w:rsidR="00E76FBE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E76FBE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inriktning. </w:t>
            </w:r>
            <w:r w:rsidR="00E76FB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E76FBE">
              <w:rPr>
                <w:rFonts w:eastAsiaTheme="minorHAnsi"/>
                <w:color w:val="000000" w:themeColor="text1"/>
                <w:lang w:eastAsia="en-US"/>
              </w:rPr>
              <w:br/>
              <w:t>-</w:t>
            </w:r>
            <w:r w:rsidR="00E76FBE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Direktiv om ändring av rådets direktiv 96/53/EG om största tillåtna dimensioner och högsta tillåtna vikter för vissa vägfordon</w:t>
            </w:r>
            <w:r w:rsidR="00E76FBE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E76FBE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 inriktning. </w:t>
            </w:r>
            <w:r w:rsidR="00E76FB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E76FBE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E76FBE" w:rsidRPr="004866BD">
              <w:rPr>
                <w:rFonts w:eastAsiaTheme="minorHAnsi"/>
                <w:color w:val="000000" w:themeColor="text1"/>
                <w:lang w:eastAsia="en-US"/>
              </w:rPr>
              <w:t xml:space="preserve">- </w:t>
            </w:r>
            <w:r w:rsidR="00E76FBE" w:rsidRPr="004866BD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Övriga frågor</w:t>
            </w:r>
          </w:p>
          <w:p w14:paraId="67AD79AC" w14:textId="77777777" w:rsidR="000D4E2D" w:rsidRPr="00E76FBE" w:rsidRDefault="000D4E2D" w:rsidP="0058532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04F28BFE" w14:textId="77777777" w:rsidR="00720B26" w:rsidRDefault="00E76FBE" w:rsidP="0058532F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d) Uppmaning till gemensamma åtgärder som svar på hot om störning och manipulering av de globala satellitnavigeringssystemen (GNSS)</w:t>
            </w:r>
          </w:p>
          <w:p w14:paraId="1A5416FF" w14:textId="77777777" w:rsidR="00720B26" w:rsidRDefault="00720B26" w:rsidP="0058532F">
            <w:pPr>
              <w:spacing w:line="256" w:lineRule="auto"/>
              <w:rPr>
                <w:b/>
                <w:bCs/>
              </w:rPr>
            </w:pPr>
            <w:r w:rsidRPr="002E36AD">
              <w:rPr>
                <w:rFonts w:eastAsiaTheme="minorHAnsi"/>
                <w:b/>
                <w:bCs/>
                <w:color w:val="000000"/>
                <w:lang w:eastAsia="en-US"/>
              </w:rPr>
              <w:t>e) D</w:t>
            </w:r>
            <w:r w:rsidRPr="002E36AD">
              <w:rPr>
                <w:b/>
                <w:bCs/>
              </w:rPr>
              <w:t xml:space="preserve">et tillträdande ordförandeskapets arbetsprogram </w:t>
            </w:r>
          </w:p>
          <w:p w14:paraId="4BB2BECA" w14:textId="5FF24C53" w:rsidR="00583837" w:rsidRPr="002E36AD" w:rsidRDefault="00583837">
            <w:pPr>
              <w:spacing w:line="256" w:lineRule="auto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4B29D2F3" w:rsidR="00221CE3" w:rsidRPr="00E76FBE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0F5D91" w14:textId="77120DD5" w:rsidR="00856018" w:rsidRPr="00E76FBE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F3160C" w14:textId="477DB36C" w:rsidR="003B4C1F" w:rsidRDefault="003B4C1F" w:rsidP="00FD4B16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030F49DD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FD4B16">
        <w:rPr>
          <w:b/>
          <w:snapToGrid w:val="0"/>
          <w:lang w:eastAsia="en-US"/>
        </w:rPr>
        <w:t>Aline Vinberg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136471D8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95775E">
        <w:rPr>
          <w:b/>
          <w:snapToGrid w:val="0"/>
          <w:lang w:eastAsia="en-US"/>
        </w:rPr>
        <w:t>4 juni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6354A5B7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</w:t>
            </w:r>
            <w:r w:rsidR="003E006B">
              <w:rPr>
                <w:b/>
                <w:color w:val="000000"/>
                <w:lang w:val="en-GB" w:eastAsia="en-US"/>
              </w:rPr>
              <w:t xml:space="preserve"> </w:t>
            </w: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3E006B">
              <w:rPr>
                <w:b/>
                <w:color w:val="000000"/>
                <w:lang w:val="en-GB" w:eastAsia="en-US"/>
              </w:rPr>
              <w:t>34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43E7BDC8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8A22C4">
              <w:rPr>
                <w:b/>
                <w:color w:val="000000"/>
                <w:szCs w:val="22"/>
                <w:lang w:val="en-GB" w:eastAsia="en-US"/>
              </w:rPr>
              <w:t>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00CFA8E6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681F5EB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398F265E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43BFC16F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2E6CAA19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9C654B4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68AC4C23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34F1D73F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3CDB6161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4733A9BE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Göran Hargestam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2403C042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3EF35C79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192F6626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Anders 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Vakant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4A6E91A0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0ED58E74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31C6BE20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Bjälkö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30789E21" w:rsidR="00351D87" w:rsidRPr="00DE5153" w:rsidRDefault="00C40C76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45C590D3" w:rsidR="00351D87" w:rsidRPr="00C40C76" w:rsidRDefault="00C40C76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 w:rsidRPr="00C40C76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4FAF64D5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4C2911">
        <w:rPr>
          <w:b/>
          <w:color w:val="000000"/>
          <w:lang w:eastAsia="en-US"/>
        </w:rPr>
        <w:t>34</w:t>
      </w:r>
    </w:p>
    <w:p w14:paraId="62B85D57" w14:textId="2CDD7E59" w:rsidR="008830A7" w:rsidRDefault="008830A7" w:rsidP="008830A7">
      <w:pPr>
        <w:rPr>
          <w:b/>
        </w:rPr>
      </w:pPr>
    </w:p>
    <w:p w14:paraId="7C83BE80" w14:textId="6C14B27B" w:rsidR="008830A7" w:rsidRDefault="008830A7" w:rsidP="008830A7">
      <w:pPr>
        <w:tabs>
          <w:tab w:val="left" w:pos="2097"/>
        </w:tabs>
        <w:rPr>
          <w:b/>
          <w:bCs/>
        </w:rPr>
      </w:pPr>
    </w:p>
    <w:p w14:paraId="6EC549B3" w14:textId="00DE4460" w:rsidR="00221CE3" w:rsidRDefault="00221CE3" w:rsidP="00221CE3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>de</w:t>
      </w:r>
      <w:r w:rsidR="008D14C5">
        <w:rPr>
          <w:b/>
          <w:bCs/>
        </w:rPr>
        <w:t xml:space="preserve"> en</w:t>
      </w:r>
      <w:r>
        <w:rPr>
          <w:b/>
          <w:bCs/>
        </w:rPr>
        <w:t xml:space="preserve">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21A94D4B" w14:textId="50258A9E" w:rsidR="00221CE3" w:rsidRDefault="00221CE3" w:rsidP="00221CE3">
      <w:pPr>
        <w:widowControl/>
      </w:pPr>
      <w:r w:rsidRPr="00906289">
        <w:t>Samrådet avslutades den</w:t>
      </w:r>
      <w:r w:rsidR="008D14C5">
        <w:t xml:space="preserve"> 27 maj 2025</w:t>
      </w:r>
      <w:r>
        <w:t xml:space="preserve">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</w:t>
      </w:r>
      <w:r w:rsidR="009266EC">
        <w:t xml:space="preserve">Ingen avvikande ståndpunkt har anmälts. </w:t>
      </w:r>
    </w:p>
    <w:p w14:paraId="7706F40F" w14:textId="77777777" w:rsidR="00221CE3" w:rsidRDefault="00221CE3" w:rsidP="00221CE3">
      <w:pPr>
        <w:widowControl/>
      </w:pPr>
    </w:p>
    <w:p w14:paraId="122623E0" w14:textId="382122C3" w:rsidR="00221CE3" w:rsidRPr="00367173" w:rsidRDefault="008D14C5" w:rsidP="00367173">
      <w:pPr>
        <w:pStyle w:val="Liststycke"/>
        <w:widowControl/>
        <w:numPr>
          <w:ilvl w:val="0"/>
          <w:numId w:val="37"/>
        </w:numPr>
        <w:rPr>
          <w:sz w:val="22"/>
          <w:szCs w:val="22"/>
        </w:rPr>
      </w:pPr>
      <w:r w:rsidRPr="008D14C5">
        <w:t>Antagande av rådsbeslut om ändring av rådets beslut och genomförandeförordning om restriktiva åtgärder mot allvarliga kränkningar av och brott mot de mänskliga rättigheterna</w:t>
      </w:r>
    </w:p>
    <w:p w14:paraId="2B6B68CE" w14:textId="315BFE6A" w:rsidR="004A4C77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p w14:paraId="62954BA5" w14:textId="77777777" w:rsidR="008D14C5" w:rsidRDefault="008D14C5" w:rsidP="008D14C5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komplettering av lista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21 som inte föranledde annotering</w:t>
      </w:r>
    </w:p>
    <w:p w14:paraId="1483E8F6" w14:textId="77777777" w:rsidR="008D14C5" w:rsidRDefault="008D14C5" w:rsidP="008D14C5">
      <w:pPr>
        <w:tabs>
          <w:tab w:val="left" w:pos="2097"/>
        </w:tabs>
        <w:rPr>
          <w:lang w:eastAsia="en-US"/>
        </w:rPr>
      </w:pPr>
      <w:r>
        <w:rPr>
          <w:lang w:eastAsia="en-US"/>
        </w:rPr>
        <w:t xml:space="preserve">Samrådet avslutades den 26 maj 2025. Det fanns stöd för regeringens ståndpunkt. Ingen avvikande ståndpunkt har anmälts. </w:t>
      </w:r>
    </w:p>
    <w:p w14:paraId="313BEA39" w14:textId="77777777" w:rsidR="008D14C5" w:rsidRPr="00221CE3" w:rsidRDefault="008D14C5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8D14C5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D3DA" w14:textId="77777777" w:rsidR="00663A1D" w:rsidRDefault="00663A1D" w:rsidP="00011EB2">
      <w:r>
        <w:separator/>
      </w:r>
    </w:p>
  </w:endnote>
  <w:endnote w:type="continuationSeparator" w:id="0">
    <w:p w14:paraId="0B63335C" w14:textId="77777777" w:rsidR="00663A1D" w:rsidRDefault="00663A1D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E714" w14:textId="77777777" w:rsidR="00663A1D" w:rsidRDefault="00663A1D" w:rsidP="00011EB2">
      <w:r>
        <w:separator/>
      </w:r>
    </w:p>
  </w:footnote>
  <w:footnote w:type="continuationSeparator" w:id="0">
    <w:p w14:paraId="38569E6A" w14:textId="77777777" w:rsidR="00663A1D" w:rsidRDefault="00663A1D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D0E60"/>
    <w:multiLevelType w:val="hybridMultilevel"/>
    <w:tmpl w:val="62560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D9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4E2D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741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1D10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6AD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67173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06B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BD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2911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32F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1E2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7DE"/>
    <w:rsid w:val="00662DB5"/>
    <w:rsid w:val="00662EBA"/>
    <w:rsid w:val="006633F2"/>
    <w:rsid w:val="00663670"/>
    <w:rsid w:val="006638F5"/>
    <w:rsid w:val="00663A1D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88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0B26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C5A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360B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AC4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1E52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3DBA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2C4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4C5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836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6EC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75E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5BB9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7CE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65EE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D89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76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E7C8D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3B2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2D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5A5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6FBE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5CF1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4B16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</TotalTime>
  <Pages>7</Pages>
  <Words>1062</Words>
  <Characters>6236</Characters>
  <Application>Microsoft Office Word</Application>
  <DocSecurity>0</DocSecurity>
  <Lines>1247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5</cp:revision>
  <cp:lastPrinted>2023-12-19T08:01:00Z</cp:lastPrinted>
  <dcterms:created xsi:type="dcterms:W3CDTF">2025-05-30T13:37:00Z</dcterms:created>
  <dcterms:modified xsi:type="dcterms:W3CDTF">2025-06-02T12:53:00Z</dcterms:modified>
</cp:coreProperties>
</file>