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7D8" w:rsidRPr="00FD7300" w:rsidRDefault="007477D8" w:rsidP="00CB3C6C">
      <w:pPr>
        <w:pStyle w:val="Hemstlrubrik"/>
      </w:pPr>
      <w:r w:rsidRPr="00FD7300">
        <w:t>Förslag till riksdagsbeslut</w:t>
      </w:r>
    </w:p>
    <w:p w:rsidR="00E84F25" w:rsidRPr="00FD7300" w:rsidRDefault="007477D8" w:rsidP="007477D8">
      <w:pPr>
        <w:pStyle w:val="Hemstlatt"/>
      </w:pPr>
      <w:r w:rsidRPr="00FD7300">
        <w:t>Riksdagen tillkännager för regeringen som sin mening vad som i moti</w:t>
      </w:r>
      <w:r w:rsidRPr="00FD7300">
        <w:t>o</w:t>
      </w:r>
      <w:r w:rsidRPr="00FD7300">
        <w:t>nen anförs om behovet av en gemensam EU-standard för returförpac</w:t>
      </w:r>
      <w:r w:rsidRPr="00FD7300">
        <w:t>k</w:t>
      </w:r>
      <w:r w:rsidRPr="00FD7300">
        <w:t>ningar.</w:t>
      </w:r>
    </w:p>
    <w:p w:rsidR="007477D8" w:rsidRPr="00FD7300" w:rsidRDefault="007477D8" w:rsidP="007477D8">
      <w:pPr>
        <w:pStyle w:val="Rubrik1"/>
      </w:pPr>
      <w:r w:rsidRPr="00FD7300">
        <w:t>Motivering</w:t>
      </w:r>
    </w:p>
    <w:p w:rsidR="007477D8" w:rsidRPr="00FD7300" w:rsidRDefault="007477D8" w:rsidP="007477D8">
      <w:r w:rsidRPr="00FD7300">
        <w:t>Problemet med import av förpackningar utan uppbyggt retursystem i Sverige ökar hela tiden. Det blir allt vanligare att människor inte får pant på inköpta läskflaskor, ölburkar och övriga förpackningar, vilka vanligtvis ger pant. Därmed minskar svenska folkets förtroende för pantsystemet och nedskrä</w:t>
      </w:r>
      <w:r w:rsidRPr="00FD7300">
        <w:t>p</w:t>
      </w:r>
      <w:r w:rsidRPr="00FD7300">
        <w:t>ningen riskerar att öka.</w:t>
      </w:r>
    </w:p>
    <w:p w:rsidR="007477D8" w:rsidRPr="00FD7300" w:rsidRDefault="007477D8" w:rsidP="00CB3C6C">
      <w:pPr>
        <w:pStyle w:val="Normaltindrag"/>
      </w:pPr>
      <w:r w:rsidRPr="00FD7300">
        <w:t>Dagens regler innebär att det är tillåtet att införa förpackade varor utan pan</w:t>
      </w:r>
      <w:r w:rsidRPr="00FD7300">
        <w:t>t</w:t>
      </w:r>
      <w:r w:rsidRPr="00FD7300">
        <w:t>system i Sverige. Däremot är det förbjudet att sälja dessa förpackningar till svenska affärer. Dessa regler är orimliga. Motivet för någon att föra in stora kvantiteter förpackningar över gränsen är ju självfallet att kunna sälja dessa vidare inom landet.</w:t>
      </w:r>
    </w:p>
    <w:p w:rsidR="007477D8" w:rsidRPr="00FD7300" w:rsidRDefault="007477D8" w:rsidP="00CB3C6C">
      <w:pPr>
        <w:pStyle w:val="Normaltindrag"/>
      </w:pPr>
      <w:r w:rsidRPr="00FD7300">
        <w:t>Regeringen har nu tagit initiativ till en lagändring som går ut på att det ska vara förbjudet att föra in förpackningar utan retursystem i landet.</w:t>
      </w:r>
    </w:p>
    <w:p w:rsidR="007477D8" w:rsidRPr="00FD7300" w:rsidRDefault="007477D8" w:rsidP="00CB3C6C">
      <w:pPr>
        <w:pStyle w:val="Normaltindrag"/>
      </w:pPr>
      <w:r w:rsidRPr="00FD7300">
        <w:t>Lagändringen är logisk, men den kommer inte att lösa problemet. Vi kan förvänta oss storskalig smuggling av sådana produkter i framtiden så länge de importerade förpackningarna är avsevärt billigare. Orsaken till detta är ty</w:t>
      </w:r>
      <w:r w:rsidRPr="00FD7300">
        <w:t>d</w:t>
      </w:r>
      <w:r w:rsidRPr="00FD7300">
        <w:t>ligtvis att konkurrensen i Sverige är otillräcklig. Den svenska marknadens begränsade omfång har lett till att producenter på många områden fått en monopolställning.</w:t>
      </w:r>
    </w:p>
    <w:p w:rsidR="007477D8" w:rsidRPr="00FD7300" w:rsidRDefault="007477D8" w:rsidP="00CB3C6C">
      <w:pPr>
        <w:pStyle w:val="Normaltindrag"/>
      </w:pPr>
      <w:r w:rsidRPr="00FD7300">
        <w:t>Det som i</w:t>
      </w:r>
      <w:r w:rsidR="00CB3C6C" w:rsidRPr="00FD7300">
        <w:t xml:space="preserve"> </w:t>
      </w:r>
      <w:r w:rsidRPr="00FD7300">
        <w:t>stället krävs är en gemensam EU-standard för returförpacknin</w:t>
      </w:r>
      <w:r w:rsidRPr="00FD7300">
        <w:t>g</w:t>
      </w:r>
      <w:r w:rsidRPr="00FD7300">
        <w:t xml:space="preserve">ar. Om reglerna är likadana i hela EU försvinner möjligheten att sälja burkar, flaskor och andra förpackningar utan pant. Det kommer nämligen inte att tillverkas förpackningar utan pantsystem i EU eftersom reglerna kommer att </w:t>
      </w:r>
      <w:r w:rsidRPr="00FD7300">
        <w:lastRenderedPageBreak/>
        <w:t>innebära att samma pantsystem tillämpas i alla EU-länder. Dessa regler bör också vara bindande för återförsäljare av dessa förpackningar. Ett gemensamt retursystem för EU kommer att underlätta handeln mellan EU-länderna. Detta kommer att leda till att konkurrensen i Sverige förbättras med sänkta priser till gagn för de svenska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3C6C" w:rsidRPr="00FD7300">
        <w:tblPrEx>
          <w:tblCellMar>
            <w:top w:w="0" w:type="dxa"/>
            <w:bottom w:w="0" w:type="dxa"/>
          </w:tblCellMar>
        </w:tblPrEx>
        <w:trPr>
          <w:cantSplit/>
        </w:trPr>
        <w:tc>
          <w:tcPr>
            <w:tcW w:w="3046" w:type="dxa"/>
          </w:tcPr>
          <w:p w:rsidR="00CB3C6C" w:rsidRPr="00FD7300" w:rsidRDefault="00CB3C6C" w:rsidP="00CB3C6C">
            <w:pPr>
              <w:pStyle w:val="UnderskriftDatum"/>
              <w:spacing w:before="240"/>
            </w:pPr>
            <w:r w:rsidRPr="00FD7300">
              <w:t>Stockholm den 3 oktober 2005</w:t>
            </w:r>
          </w:p>
        </w:tc>
        <w:tc>
          <w:tcPr>
            <w:tcW w:w="3047" w:type="dxa"/>
          </w:tcPr>
          <w:p w:rsidR="00CB3C6C" w:rsidRPr="00FD7300" w:rsidRDefault="00CB3C6C" w:rsidP="00CB3C6C">
            <w:pPr>
              <w:pStyle w:val="Underskrifter"/>
              <w:spacing w:before="240"/>
            </w:pPr>
          </w:p>
        </w:tc>
      </w:tr>
      <w:tr w:rsidR="00CB3C6C" w:rsidRPr="00FD7300">
        <w:tblPrEx>
          <w:tblCellMar>
            <w:top w:w="0" w:type="dxa"/>
            <w:bottom w:w="0" w:type="dxa"/>
          </w:tblCellMar>
        </w:tblPrEx>
        <w:trPr>
          <w:cantSplit/>
        </w:trPr>
        <w:tc>
          <w:tcPr>
            <w:tcW w:w="3046" w:type="dxa"/>
          </w:tcPr>
          <w:p w:rsidR="00CB3C6C" w:rsidRPr="00FD7300" w:rsidRDefault="00CB3C6C" w:rsidP="00CB3C6C">
            <w:pPr>
              <w:pStyle w:val="Underskrifter"/>
            </w:pPr>
            <w:r w:rsidRPr="00FD7300">
              <w:t>Hillevi Larsson (s)</w:t>
            </w:r>
          </w:p>
        </w:tc>
        <w:tc>
          <w:tcPr>
            <w:tcW w:w="3047" w:type="dxa"/>
          </w:tcPr>
          <w:p w:rsidR="00CB3C6C" w:rsidRPr="00FD7300" w:rsidRDefault="00CB3C6C" w:rsidP="00CB3C6C">
            <w:pPr>
              <w:pStyle w:val="Underskrifter"/>
            </w:pPr>
            <w:r w:rsidRPr="00FD7300">
              <w:t>Eva Arvidsson (s)</w:t>
            </w:r>
          </w:p>
        </w:tc>
      </w:tr>
    </w:tbl>
    <w:p w:rsidR="007477D8" w:rsidRPr="00FD7300" w:rsidRDefault="007477D8" w:rsidP="00CB3C6C">
      <w:pPr>
        <w:pStyle w:val="Normaltindrag"/>
      </w:pPr>
    </w:p>
    <w:sectPr w:rsidR="007477D8" w:rsidRPr="00FD7300" w:rsidSect="00CB3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15E" w:rsidRPr="00FD7300" w:rsidRDefault="0081415E">
      <w:r w:rsidRPr="00FD7300">
        <w:separator/>
      </w:r>
    </w:p>
  </w:endnote>
  <w:endnote w:type="continuationSeparator" w:id="0">
    <w:p w:rsidR="0081415E" w:rsidRPr="00FD7300" w:rsidRDefault="0081415E">
      <w:r w:rsidRPr="00FD7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FB" w:rsidRPr="00FD7300" w:rsidRDefault="00FD7300" w:rsidP="00CB3C6C">
    <w:pPr>
      <w:pStyle w:val="Sidfot"/>
    </w:pPr>
    <w:r w:rsidRPr="00FD73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494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6C" w:rsidRDefault="00CB3C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C6C" w:rsidRDefault="00CB3C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FB" w:rsidRPr="00FD7300" w:rsidRDefault="00FD7300" w:rsidP="00CB3C6C">
    <w:pPr>
      <w:pStyle w:val="Sidfot"/>
    </w:pPr>
    <w:r w:rsidRPr="00FD73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99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6C" w:rsidRDefault="00CB3C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C6C" w:rsidRDefault="00CB3C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FB" w:rsidRPr="00FD7300" w:rsidRDefault="00FD7300" w:rsidP="00CB3C6C">
    <w:pPr>
      <w:pStyle w:val="Sidfot"/>
    </w:pPr>
    <w:r w:rsidRPr="00FD73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603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6C" w:rsidRDefault="00CB3C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C6C" w:rsidRDefault="00CB3C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15E" w:rsidRPr="00FD7300" w:rsidRDefault="0081415E">
      <w:r w:rsidRPr="00FD7300">
        <w:separator/>
      </w:r>
    </w:p>
  </w:footnote>
  <w:footnote w:type="continuationSeparator" w:id="0">
    <w:p w:rsidR="0081415E" w:rsidRPr="00FD7300" w:rsidRDefault="0081415E">
      <w:r w:rsidRPr="00FD7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FB" w:rsidRPr="00FD7300" w:rsidRDefault="00FD7300" w:rsidP="00CB3C6C">
    <w:pPr>
      <w:pStyle w:val="Sidhuvud"/>
    </w:pPr>
    <w:r w:rsidRPr="00FD73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278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6C" w:rsidRDefault="00CB3C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C6C" w:rsidRDefault="00CB3C6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CFB" w:rsidRPr="00FD7300" w:rsidRDefault="00FD7300" w:rsidP="00CB3C6C">
    <w:pPr>
      <w:pStyle w:val="Sidhuvud"/>
    </w:pPr>
    <w:r w:rsidRPr="00FD73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441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C6C" w:rsidRDefault="00CB3C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C6C" w:rsidRDefault="00CB3C6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6C" w:rsidRPr="00FD7300" w:rsidRDefault="00CB3C6C">
    <w:pPr>
      <w:pStyle w:val="FSHNormal"/>
      <w:tabs>
        <w:tab w:val="right" w:pos="5840"/>
      </w:tabs>
    </w:pPr>
    <w:r w:rsidRPr="00FD7300">
      <w:br/>
    </w:r>
    <w:r w:rsidRPr="00FD7300">
      <w:fldChar w:fldCharType="begin" w:fldLock="1"/>
    </w:r>
    <w:r w:rsidRPr="00FD7300">
      <w:instrText xml:space="preserve"> DOCPROPERTY</w:instrText>
    </w:r>
    <w:r w:rsidRPr="00FD7300">
      <w:rPr>
        <w:sz w:val="18"/>
      </w:rPr>
      <w:instrText xml:space="preserve"> "YearUser" *\charformat </w:instrText>
    </w:r>
    <w:r w:rsidRPr="00FD7300">
      <w:fldChar w:fldCharType="separate"/>
    </w:r>
    <w:r w:rsidRPr="00FD7300">
      <w:t>2005/06</w:t>
    </w:r>
    <w:r w:rsidRPr="00FD7300">
      <w:fldChar w:fldCharType="end"/>
    </w:r>
    <w:r w:rsidRPr="00FD7300">
      <w:t xml:space="preserve"> </w:t>
    </w:r>
    <w:r w:rsidRPr="00FD7300">
      <w:tab/>
      <w:t xml:space="preserve">mnr: </w:t>
    </w:r>
    <w:r w:rsidRPr="00FD7300">
      <w:fldChar w:fldCharType="begin" w:fldLock="1"/>
    </w:r>
    <w:r w:rsidRPr="00FD7300">
      <w:instrText xml:space="preserve"> DOCPROPERTY</w:instrText>
    </w:r>
    <w:r w:rsidRPr="00FD7300">
      <w:rPr>
        <w:sz w:val="18"/>
      </w:rPr>
      <w:instrText xml:space="preserve"> "Motionsnummer" *\charformat </w:instrText>
    </w:r>
    <w:r w:rsidRPr="00FD7300">
      <w:fldChar w:fldCharType="separate"/>
    </w:r>
    <w:r w:rsidRPr="00FD7300">
      <w:t>MJ494</w:t>
    </w:r>
    <w:r w:rsidRPr="00FD7300">
      <w:fldChar w:fldCharType="end"/>
    </w:r>
    <w:r w:rsidRPr="00FD7300">
      <w:br/>
    </w:r>
    <w:r w:rsidRPr="00FD7300">
      <w:fldChar w:fldCharType="begin" w:fldLock="1"/>
    </w:r>
    <w:r w:rsidRPr="00FD7300">
      <w:instrText xml:space="preserve"> DOCPROPERTY</w:instrText>
    </w:r>
    <w:r w:rsidRPr="00FD7300">
      <w:rPr>
        <w:sz w:val="18"/>
      </w:rPr>
      <w:instrText xml:space="preserve"> "Samling" *\charformat </w:instrText>
    </w:r>
    <w:r w:rsidRPr="00FD7300">
      <w:fldChar w:fldCharType="end"/>
    </w:r>
    <w:r w:rsidRPr="00FD7300">
      <w:tab/>
      <w:t xml:space="preserve">pnr: </w:t>
    </w:r>
    <w:r w:rsidRPr="00FD7300">
      <w:fldChar w:fldCharType="begin" w:fldLock="1"/>
    </w:r>
    <w:r w:rsidRPr="00FD7300">
      <w:instrText xml:space="preserve"> DOCPROPERTY</w:instrText>
    </w:r>
    <w:r w:rsidRPr="00FD7300">
      <w:rPr>
        <w:sz w:val="18"/>
      </w:rPr>
      <w:instrText xml:space="preserve"> "Partinummer" *\charformat </w:instrText>
    </w:r>
    <w:r w:rsidRPr="00FD7300">
      <w:fldChar w:fldCharType="separate"/>
    </w:r>
    <w:r w:rsidRPr="00FD7300">
      <w:t>s21026</w:t>
    </w:r>
    <w:r w:rsidRPr="00FD7300">
      <w:fldChar w:fldCharType="end"/>
    </w:r>
  </w:p>
  <w:p w:rsidR="00CB3C6C" w:rsidRPr="00FD7300" w:rsidRDefault="00CB3C6C">
    <w:pPr>
      <w:pStyle w:val="FSHRub1"/>
    </w:pPr>
    <w:r w:rsidRPr="00FD7300">
      <w:t>Motion till riksdagen</w:t>
    </w:r>
    <w:r w:rsidRPr="00FD7300">
      <w:br/>
    </w:r>
    <w:r w:rsidRPr="00FD7300">
      <w:fldChar w:fldCharType="begin" w:fldLock="1"/>
    </w:r>
    <w:r w:rsidRPr="00FD7300">
      <w:instrText xml:space="preserve"> DOCPROPERTY "YearUser" *\charformat </w:instrText>
    </w:r>
    <w:r w:rsidRPr="00FD7300">
      <w:fldChar w:fldCharType="separate"/>
    </w:r>
    <w:r w:rsidRPr="00FD7300">
      <w:t>2005/06</w:t>
    </w:r>
    <w:r w:rsidRPr="00FD7300">
      <w:fldChar w:fldCharType="end"/>
    </w:r>
    <w:r w:rsidRPr="00FD7300">
      <w:t>:</w:t>
    </w:r>
    <w:r w:rsidRPr="00FD7300">
      <w:fldChar w:fldCharType="begin" w:fldLock="1"/>
    </w:r>
    <w:r w:rsidRPr="00FD7300">
      <w:instrText xml:space="preserve"> DOCPROPERTY "Motionsnummer" *\charformat </w:instrText>
    </w:r>
    <w:r w:rsidRPr="00FD7300">
      <w:fldChar w:fldCharType="separate"/>
    </w:r>
    <w:r w:rsidRPr="00FD7300">
      <w:t>MJ494</w:t>
    </w:r>
    <w:r w:rsidRPr="00FD7300">
      <w:fldChar w:fldCharType="end"/>
    </w:r>
  </w:p>
  <w:p w:rsidR="00CB3C6C" w:rsidRPr="00FD7300" w:rsidRDefault="00CB3C6C">
    <w:pPr>
      <w:pStyle w:val="FSHNormalS5"/>
    </w:pPr>
    <w:r w:rsidRPr="00FD7300">
      <w:fldChar w:fldCharType="begin" w:fldLock="1"/>
    </w:r>
    <w:r w:rsidRPr="00FD7300">
      <w:instrText xml:space="preserve"> DOCPROPERTY "MotionarText" *\charformat </w:instrText>
    </w:r>
    <w:r w:rsidRPr="00FD7300">
      <w:fldChar w:fldCharType="separate"/>
    </w:r>
    <w:r w:rsidRPr="00FD7300">
      <w:t>av Hillevi Larsson och Eva Arvidsson (s)</w:t>
    </w:r>
    <w:r w:rsidRPr="00FD7300">
      <w:fldChar w:fldCharType="end"/>
    </w:r>
    <w:r w:rsidRPr="00FD7300">
      <w:br/>
    </w:r>
    <w:r w:rsidRPr="00FD7300">
      <w:fldChar w:fldCharType="begin" w:fldLock="1"/>
    </w:r>
    <w:r w:rsidRPr="00FD7300">
      <w:instrText xml:space="preserve"> DOCPROPERTY "SvarFrasKort" *\charformat </w:instrText>
    </w:r>
    <w:r w:rsidRPr="00FD7300">
      <w:fldChar w:fldCharType="end"/>
    </w:r>
  </w:p>
  <w:p w:rsidR="00CB3C6C" w:rsidRPr="00FD7300" w:rsidRDefault="00CB3C6C">
    <w:pPr>
      <w:pStyle w:val="FSHTitel"/>
    </w:pPr>
    <w:r w:rsidRPr="00FD7300">
      <w:fldChar w:fldCharType="begin" w:fldLock="1"/>
    </w:r>
    <w:r w:rsidRPr="00FD7300">
      <w:instrText xml:space="preserve"> DOCPROPERTY</w:instrText>
    </w:r>
    <w:r w:rsidRPr="00FD7300">
      <w:rPr>
        <w:sz w:val="18"/>
      </w:rPr>
      <w:instrText xml:space="preserve"> "RubrikSvar" *\charformat </w:instrText>
    </w:r>
    <w:r w:rsidRPr="00FD7300">
      <w:fldChar w:fldCharType="separate"/>
    </w:r>
    <w:r w:rsidRPr="00FD7300">
      <w:t>Gemensam EU-standard för returförpackningar</w:t>
    </w:r>
    <w:r w:rsidRPr="00FD7300">
      <w:fldChar w:fldCharType="end"/>
    </w:r>
  </w:p>
  <w:p w:rsidR="00CB3C6C" w:rsidRPr="00FD7300" w:rsidRDefault="00CB3C6C" w:rsidP="00CB3C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CF8CB9E"/>
    <w:lvl w:ilvl="0" w:tplc="CBFE733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5859168">
    <w:abstractNumId w:val="13"/>
  </w:num>
  <w:num w:numId="2" w16cid:durableId="950821616">
    <w:abstractNumId w:val="10"/>
  </w:num>
  <w:num w:numId="3" w16cid:durableId="1452087147">
    <w:abstractNumId w:val="11"/>
  </w:num>
  <w:num w:numId="4" w16cid:durableId="188035831">
    <w:abstractNumId w:val="12"/>
  </w:num>
  <w:num w:numId="5" w16cid:durableId="2072538027">
    <w:abstractNumId w:val="8"/>
  </w:num>
  <w:num w:numId="6" w16cid:durableId="1142308649">
    <w:abstractNumId w:val="3"/>
  </w:num>
  <w:num w:numId="7" w16cid:durableId="1267419823">
    <w:abstractNumId w:val="2"/>
  </w:num>
  <w:num w:numId="8" w16cid:durableId="1690332201">
    <w:abstractNumId w:val="1"/>
  </w:num>
  <w:num w:numId="9" w16cid:durableId="861481678">
    <w:abstractNumId w:val="0"/>
  </w:num>
  <w:num w:numId="10" w16cid:durableId="1762986349">
    <w:abstractNumId w:val="9"/>
  </w:num>
  <w:num w:numId="11" w16cid:durableId="1134173952">
    <w:abstractNumId w:val="7"/>
  </w:num>
  <w:num w:numId="12" w16cid:durableId="143204875">
    <w:abstractNumId w:val="6"/>
  </w:num>
  <w:num w:numId="13" w16cid:durableId="626203936">
    <w:abstractNumId w:val="5"/>
  </w:num>
  <w:num w:numId="14" w16cid:durableId="213930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640AF"/>
    <w:rsid w:val="00023AFD"/>
    <w:rsid w:val="00064BC3"/>
    <w:rsid w:val="00066775"/>
    <w:rsid w:val="00072FB9"/>
    <w:rsid w:val="00100531"/>
    <w:rsid w:val="001640AF"/>
    <w:rsid w:val="00201DFB"/>
    <w:rsid w:val="00204A63"/>
    <w:rsid w:val="00207066"/>
    <w:rsid w:val="00212FF1"/>
    <w:rsid w:val="00230193"/>
    <w:rsid w:val="0025068A"/>
    <w:rsid w:val="002818D3"/>
    <w:rsid w:val="002D11A8"/>
    <w:rsid w:val="003D5CFB"/>
    <w:rsid w:val="00445271"/>
    <w:rsid w:val="004A0504"/>
    <w:rsid w:val="004E38D9"/>
    <w:rsid w:val="00552A73"/>
    <w:rsid w:val="005F47F4"/>
    <w:rsid w:val="005F5513"/>
    <w:rsid w:val="00740D6D"/>
    <w:rsid w:val="007477D8"/>
    <w:rsid w:val="00794149"/>
    <w:rsid w:val="007B67A7"/>
    <w:rsid w:val="007C6092"/>
    <w:rsid w:val="007D56A5"/>
    <w:rsid w:val="0081415E"/>
    <w:rsid w:val="009B59CF"/>
    <w:rsid w:val="00A053C6"/>
    <w:rsid w:val="00B13BF0"/>
    <w:rsid w:val="00BD1162"/>
    <w:rsid w:val="00C052A0"/>
    <w:rsid w:val="00C1285C"/>
    <w:rsid w:val="00C27B7D"/>
    <w:rsid w:val="00CB3C6C"/>
    <w:rsid w:val="00D1174F"/>
    <w:rsid w:val="00DC6C70"/>
    <w:rsid w:val="00E22893"/>
    <w:rsid w:val="00E360DE"/>
    <w:rsid w:val="00E75D28"/>
    <w:rsid w:val="00E84F25"/>
    <w:rsid w:val="00EA7D02"/>
    <w:rsid w:val="00F103AD"/>
    <w:rsid w:val="00FD73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E8AA17-343C-44B4-8757-F4E90C3F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3C6C"/>
    <w:pPr>
      <w:spacing w:after="250"/>
    </w:pPr>
  </w:style>
  <w:style w:type="paragraph" w:customStyle="1" w:styleId="Hemstlatt">
    <w:name w:val="Hemstl_att"/>
    <w:aliases w:val="HemstPunkt,HemstPunktFlera,HemställansPunkt,Förslagstext"/>
    <w:basedOn w:val="Normal"/>
    <w:next w:val="Normal"/>
    <w:rsid w:val="005F47F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306</Words>
  <Characters>1784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MJ494</vt:lpstr>
    </vt:vector>
  </TitlesOfParts>
  <Company>Riksdagen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MJ494</dc:title>
  <dc:subject>MJ494</dc:subject>
  <dc:creator>Riksdagen</dc:creator>
  <cp:keywords>Riksdagen</cp:keywords>
  <dc:description/>
  <cp:lastModifiedBy>Lars Brink</cp:lastModifiedBy>
  <cp:revision>2</cp:revision>
  <cp:lastPrinted>2005-11-28T11:41:00Z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Gemensam EU-standard för returförpackningar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EU-standard för returförpackningar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Eva Arvidsson (s)</vt:lpwstr>
  </property>
  <property fmtid="{D5CDD505-2E9C-101B-9397-08002B2CF9AE}" pid="26" name="MotionarLista">
    <vt:lpwstr>Larsson, Hillevi (s)\Arvidsson,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Eva Arvidsson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20052006000000000115000210260069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20052006000000000115000210260069</vt:lpwstr>
  </property>
  <property fmtid="{D5CDD505-2E9C-101B-9397-08002B2CF9AE}" pid="50" name="nummer">
    <vt:lpwstr>494</vt:lpwstr>
  </property>
  <property fmtid="{D5CDD505-2E9C-101B-9397-08002B2CF9AE}" pid="51" name="utskottsbeteckning">
    <vt:lpwstr>MJ</vt:lpwstr>
  </property>
</Properties>
</file>