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71248CD" w14:textId="77777777" w:rsidR="006669F2" w:rsidRPr="00197B57" w:rsidRDefault="006669F2" w:rsidP="006669F2">
      <w:pPr>
        <w:rPr>
          <w:sz w:val="22"/>
          <w:szCs w:val="22"/>
        </w:rPr>
      </w:pPr>
    </w:p>
    <w:tbl>
      <w:tblPr>
        <w:tblW w:w="0" w:type="auto"/>
        <w:tblInd w:w="-497" w:type="dxa"/>
        <w:tblLayout w:type="fixed"/>
        <w:tblCellMar>
          <w:left w:w="70" w:type="dxa"/>
          <w:right w:w="70" w:type="dxa"/>
        </w:tblCellMar>
        <w:tblLook w:val="0000" w:firstRow="0" w:lastRow="0" w:firstColumn="0" w:lastColumn="0" w:noHBand="0" w:noVBand="0"/>
      </w:tblPr>
      <w:tblGrid>
        <w:gridCol w:w="9141"/>
      </w:tblGrid>
      <w:tr w:rsidR="006669F2" w:rsidRPr="00197B57" w14:paraId="36244F86" w14:textId="77777777" w:rsidTr="009217C0">
        <w:tc>
          <w:tcPr>
            <w:tcW w:w="9141" w:type="dxa"/>
          </w:tcPr>
          <w:p w14:paraId="137FCAE0" w14:textId="77777777" w:rsidR="006669F2" w:rsidRPr="00197B57" w:rsidRDefault="006669F2" w:rsidP="009217C0">
            <w:pPr>
              <w:rPr>
                <w:sz w:val="22"/>
                <w:szCs w:val="22"/>
              </w:rPr>
            </w:pPr>
            <w:r w:rsidRPr="00197B57">
              <w:rPr>
                <w:sz w:val="22"/>
                <w:szCs w:val="22"/>
              </w:rPr>
              <w:t>RIKSDAGEN</w:t>
            </w:r>
          </w:p>
          <w:p w14:paraId="2896A428" w14:textId="77777777" w:rsidR="006669F2" w:rsidRPr="00197B57" w:rsidRDefault="006669F2" w:rsidP="009217C0">
            <w:pPr>
              <w:rPr>
                <w:sz w:val="22"/>
                <w:szCs w:val="22"/>
              </w:rPr>
            </w:pPr>
            <w:r w:rsidRPr="00197B57">
              <w:rPr>
                <w:sz w:val="22"/>
                <w:szCs w:val="22"/>
              </w:rPr>
              <w:t>TRAFIKUTSKOTTET</w:t>
            </w:r>
          </w:p>
        </w:tc>
      </w:tr>
    </w:tbl>
    <w:p w14:paraId="2A0B9BFA" w14:textId="77777777" w:rsidR="006669F2" w:rsidRPr="00197B57" w:rsidRDefault="006669F2" w:rsidP="006669F2">
      <w:pPr>
        <w:rPr>
          <w:sz w:val="22"/>
          <w:szCs w:val="22"/>
        </w:rPr>
      </w:pPr>
    </w:p>
    <w:p w14:paraId="1A6B8690" w14:textId="77777777" w:rsidR="006669F2" w:rsidRPr="00197B57" w:rsidRDefault="006669F2" w:rsidP="006669F2">
      <w:pPr>
        <w:rPr>
          <w:sz w:val="22"/>
          <w:szCs w:val="22"/>
        </w:rPr>
      </w:pPr>
    </w:p>
    <w:tbl>
      <w:tblPr>
        <w:tblW w:w="0" w:type="auto"/>
        <w:tblInd w:w="-497" w:type="dxa"/>
        <w:tblLayout w:type="fixed"/>
        <w:tblCellMar>
          <w:left w:w="70" w:type="dxa"/>
          <w:right w:w="70" w:type="dxa"/>
        </w:tblCellMar>
        <w:tblLook w:val="0000" w:firstRow="0" w:lastRow="0" w:firstColumn="0" w:lastColumn="0" w:noHBand="0" w:noVBand="0"/>
      </w:tblPr>
      <w:tblGrid>
        <w:gridCol w:w="1985"/>
        <w:gridCol w:w="6463"/>
      </w:tblGrid>
      <w:tr w:rsidR="006669F2" w:rsidRPr="00197B57" w14:paraId="7494D20E" w14:textId="77777777" w:rsidTr="009217C0">
        <w:trPr>
          <w:cantSplit/>
          <w:trHeight w:val="742"/>
        </w:trPr>
        <w:tc>
          <w:tcPr>
            <w:tcW w:w="1985" w:type="dxa"/>
          </w:tcPr>
          <w:p w14:paraId="2A15F364" w14:textId="77777777" w:rsidR="006669F2" w:rsidRPr="00197B57" w:rsidRDefault="006669F2" w:rsidP="009217C0">
            <w:pPr>
              <w:rPr>
                <w:b/>
                <w:sz w:val="22"/>
                <w:szCs w:val="22"/>
              </w:rPr>
            </w:pPr>
            <w:r w:rsidRPr="00197B57">
              <w:rPr>
                <w:b/>
                <w:sz w:val="22"/>
                <w:szCs w:val="22"/>
              </w:rPr>
              <w:t xml:space="preserve">PROTOKOLL </w:t>
            </w:r>
          </w:p>
        </w:tc>
        <w:tc>
          <w:tcPr>
            <w:tcW w:w="6463" w:type="dxa"/>
          </w:tcPr>
          <w:p w14:paraId="27271C32" w14:textId="174B2891" w:rsidR="006669F2" w:rsidRPr="00197B57" w:rsidRDefault="006669F2" w:rsidP="009217C0">
            <w:pPr>
              <w:rPr>
                <w:b/>
                <w:sz w:val="22"/>
                <w:szCs w:val="22"/>
              </w:rPr>
            </w:pPr>
            <w:r w:rsidRPr="00197B57">
              <w:rPr>
                <w:b/>
                <w:sz w:val="22"/>
                <w:szCs w:val="22"/>
              </w:rPr>
              <w:t>UTSKOTTSSAMMANTRÄDE 2022/23:25</w:t>
            </w:r>
          </w:p>
          <w:p w14:paraId="22716DFA" w14:textId="77777777" w:rsidR="006669F2" w:rsidRPr="00197B57" w:rsidRDefault="006669F2" w:rsidP="009217C0">
            <w:pPr>
              <w:rPr>
                <w:b/>
                <w:sz w:val="22"/>
                <w:szCs w:val="22"/>
              </w:rPr>
            </w:pPr>
          </w:p>
        </w:tc>
      </w:tr>
      <w:tr w:rsidR="006669F2" w:rsidRPr="00197B57" w14:paraId="670903E6" w14:textId="77777777" w:rsidTr="009217C0">
        <w:tc>
          <w:tcPr>
            <w:tcW w:w="1985" w:type="dxa"/>
          </w:tcPr>
          <w:p w14:paraId="0C4B52CF" w14:textId="77777777" w:rsidR="006669F2" w:rsidRPr="00197B57" w:rsidRDefault="006669F2" w:rsidP="009217C0">
            <w:pPr>
              <w:rPr>
                <w:sz w:val="22"/>
                <w:szCs w:val="22"/>
              </w:rPr>
            </w:pPr>
            <w:r w:rsidRPr="00197B57">
              <w:rPr>
                <w:sz w:val="22"/>
                <w:szCs w:val="22"/>
              </w:rPr>
              <w:t>DATUM</w:t>
            </w:r>
          </w:p>
        </w:tc>
        <w:tc>
          <w:tcPr>
            <w:tcW w:w="6463" w:type="dxa"/>
          </w:tcPr>
          <w:p w14:paraId="40B47C15" w14:textId="2A841B4D" w:rsidR="006669F2" w:rsidRPr="00197B57" w:rsidRDefault="006669F2" w:rsidP="009217C0">
            <w:pPr>
              <w:rPr>
                <w:sz w:val="22"/>
                <w:szCs w:val="22"/>
              </w:rPr>
            </w:pPr>
            <w:r w:rsidRPr="00197B57">
              <w:rPr>
                <w:sz w:val="22"/>
                <w:szCs w:val="22"/>
              </w:rPr>
              <w:t>2023-05-04</w:t>
            </w:r>
          </w:p>
        </w:tc>
      </w:tr>
      <w:tr w:rsidR="006669F2" w:rsidRPr="00197B57" w14:paraId="185F4D8D" w14:textId="77777777" w:rsidTr="009217C0">
        <w:tc>
          <w:tcPr>
            <w:tcW w:w="1985" w:type="dxa"/>
          </w:tcPr>
          <w:p w14:paraId="5FE77953" w14:textId="77777777" w:rsidR="006669F2" w:rsidRPr="00197B57" w:rsidRDefault="006669F2" w:rsidP="009217C0">
            <w:pPr>
              <w:rPr>
                <w:sz w:val="22"/>
                <w:szCs w:val="22"/>
              </w:rPr>
            </w:pPr>
            <w:r w:rsidRPr="00197B57">
              <w:rPr>
                <w:sz w:val="22"/>
                <w:szCs w:val="22"/>
              </w:rPr>
              <w:t>TID</w:t>
            </w:r>
          </w:p>
        </w:tc>
        <w:tc>
          <w:tcPr>
            <w:tcW w:w="6463" w:type="dxa"/>
          </w:tcPr>
          <w:p w14:paraId="4E265F23" w14:textId="37BC5EB8" w:rsidR="006669F2" w:rsidRPr="00197B57" w:rsidRDefault="006669F2" w:rsidP="009217C0">
            <w:pPr>
              <w:rPr>
                <w:sz w:val="22"/>
                <w:szCs w:val="22"/>
              </w:rPr>
            </w:pPr>
            <w:r w:rsidRPr="00197B57">
              <w:rPr>
                <w:sz w:val="22"/>
                <w:szCs w:val="22"/>
              </w:rPr>
              <w:t>08.30-09.00</w:t>
            </w:r>
          </w:p>
          <w:p w14:paraId="311C9077" w14:textId="77777777" w:rsidR="006669F2" w:rsidRPr="00197B57" w:rsidRDefault="006669F2" w:rsidP="009217C0">
            <w:pPr>
              <w:rPr>
                <w:sz w:val="22"/>
                <w:szCs w:val="22"/>
              </w:rPr>
            </w:pPr>
          </w:p>
          <w:p w14:paraId="2FDEFB66" w14:textId="77777777" w:rsidR="006669F2" w:rsidRPr="00197B57" w:rsidRDefault="006669F2" w:rsidP="009217C0">
            <w:pPr>
              <w:rPr>
                <w:sz w:val="22"/>
                <w:szCs w:val="22"/>
              </w:rPr>
            </w:pPr>
          </w:p>
        </w:tc>
      </w:tr>
      <w:tr w:rsidR="006669F2" w:rsidRPr="00197B57" w14:paraId="44799150" w14:textId="77777777" w:rsidTr="009217C0">
        <w:tc>
          <w:tcPr>
            <w:tcW w:w="1985" w:type="dxa"/>
          </w:tcPr>
          <w:p w14:paraId="1B2ED75E" w14:textId="77777777" w:rsidR="006669F2" w:rsidRPr="00197B57" w:rsidRDefault="006669F2" w:rsidP="009217C0">
            <w:pPr>
              <w:rPr>
                <w:sz w:val="22"/>
                <w:szCs w:val="22"/>
              </w:rPr>
            </w:pPr>
            <w:r w:rsidRPr="00197B57">
              <w:rPr>
                <w:sz w:val="22"/>
                <w:szCs w:val="22"/>
              </w:rPr>
              <w:t>NÄRVARANDE</w:t>
            </w:r>
          </w:p>
        </w:tc>
        <w:tc>
          <w:tcPr>
            <w:tcW w:w="6463" w:type="dxa"/>
          </w:tcPr>
          <w:p w14:paraId="6F08ED03" w14:textId="77777777" w:rsidR="006669F2" w:rsidRPr="00197B57" w:rsidRDefault="006669F2" w:rsidP="009217C0">
            <w:pPr>
              <w:rPr>
                <w:sz w:val="22"/>
                <w:szCs w:val="22"/>
              </w:rPr>
            </w:pPr>
            <w:r w:rsidRPr="00197B57">
              <w:rPr>
                <w:sz w:val="22"/>
                <w:szCs w:val="22"/>
              </w:rPr>
              <w:t>Se bilaga 1</w:t>
            </w:r>
          </w:p>
        </w:tc>
      </w:tr>
    </w:tbl>
    <w:p w14:paraId="06C88268" w14:textId="77777777" w:rsidR="006669F2" w:rsidRPr="00197B57" w:rsidRDefault="006669F2" w:rsidP="006669F2">
      <w:pPr>
        <w:rPr>
          <w:sz w:val="22"/>
          <w:szCs w:val="22"/>
        </w:rPr>
      </w:pPr>
    </w:p>
    <w:p w14:paraId="553F892D" w14:textId="77777777" w:rsidR="006669F2" w:rsidRPr="00197B57" w:rsidRDefault="006669F2" w:rsidP="006669F2">
      <w:pPr>
        <w:tabs>
          <w:tab w:val="left" w:pos="1701"/>
        </w:tabs>
        <w:rPr>
          <w:snapToGrid w:val="0"/>
          <w:color w:val="000000"/>
          <w:sz w:val="22"/>
          <w:szCs w:val="22"/>
        </w:rPr>
      </w:pPr>
    </w:p>
    <w:p w14:paraId="017E6270" w14:textId="77777777" w:rsidR="006669F2" w:rsidRPr="00197B57" w:rsidRDefault="006669F2" w:rsidP="006669F2">
      <w:pPr>
        <w:tabs>
          <w:tab w:val="left" w:pos="1701"/>
        </w:tabs>
        <w:rPr>
          <w:snapToGrid w:val="0"/>
          <w:color w:val="000000"/>
          <w:sz w:val="22"/>
          <w:szCs w:val="22"/>
        </w:rPr>
      </w:pPr>
    </w:p>
    <w:p w14:paraId="6893030E" w14:textId="77777777" w:rsidR="006669F2" w:rsidRPr="00197B57" w:rsidRDefault="006669F2" w:rsidP="006669F2">
      <w:pPr>
        <w:tabs>
          <w:tab w:val="left" w:pos="1701"/>
        </w:tabs>
        <w:rPr>
          <w:snapToGrid w:val="0"/>
          <w:color w:val="000000"/>
          <w:sz w:val="22"/>
          <w:szCs w:val="22"/>
        </w:rPr>
      </w:pPr>
    </w:p>
    <w:tbl>
      <w:tblPr>
        <w:tblW w:w="7513" w:type="dxa"/>
        <w:tblInd w:w="1488" w:type="dxa"/>
        <w:tblLayout w:type="fixed"/>
        <w:tblCellMar>
          <w:left w:w="70" w:type="dxa"/>
          <w:right w:w="70" w:type="dxa"/>
        </w:tblCellMar>
        <w:tblLook w:val="00A0" w:firstRow="1" w:lastRow="0" w:firstColumn="1" w:lastColumn="0" w:noHBand="0" w:noVBand="0"/>
      </w:tblPr>
      <w:tblGrid>
        <w:gridCol w:w="567"/>
        <w:gridCol w:w="6946"/>
      </w:tblGrid>
      <w:tr w:rsidR="006669F2" w:rsidRPr="00197B57" w14:paraId="63DD9B1D" w14:textId="77777777" w:rsidTr="009217C0">
        <w:tc>
          <w:tcPr>
            <w:tcW w:w="567" w:type="dxa"/>
          </w:tcPr>
          <w:p w14:paraId="6AE91BE8" w14:textId="77777777" w:rsidR="006669F2" w:rsidRPr="00197B57" w:rsidRDefault="006669F2" w:rsidP="009217C0">
            <w:pPr>
              <w:tabs>
                <w:tab w:val="left" w:pos="1701"/>
              </w:tabs>
              <w:rPr>
                <w:b/>
                <w:snapToGrid w:val="0"/>
                <w:sz w:val="22"/>
                <w:szCs w:val="22"/>
              </w:rPr>
            </w:pPr>
            <w:r w:rsidRPr="00197B57">
              <w:rPr>
                <w:b/>
                <w:snapToGrid w:val="0"/>
                <w:sz w:val="22"/>
                <w:szCs w:val="22"/>
              </w:rPr>
              <w:t xml:space="preserve">§ 1 </w:t>
            </w:r>
          </w:p>
          <w:p w14:paraId="1192C2EA" w14:textId="77777777" w:rsidR="00964EFB" w:rsidRPr="00197B57" w:rsidRDefault="00964EFB" w:rsidP="009217C0">
            <w:pPr>
              <w:spacing w:line="360" w:lineRule="auto"/>
              <w:rPr>
                <w:sz w:val="22"/>
                <w:szCs w:val="22"/>
              </w:rPr>
            </w:pPr>
          </w:p>
          <w:p w14:paraId="78813022" w14:textId="77777777" w:rsidR="00964EFB" w:rsidRPr="00197B57" w:rsidRDefault="00964EFB" w:rsidP="009217C0">
            <w:pPr>
              <w:spacing w:line="360" w:lineRule="auto"/>
              <w:rPr>
                <w:sz w:val="22"/>
                <w:szCs w:val="22"/>
              </w:rPr>
            </w:pPr>
          </w:p>
          <w:p w14:paraId="6F9090FB" w14:textId="77777777" w:rsidR="00964EFB" w:rsidRPr="00197B57" w:rsidRDefault="00964EFB" w:rsidP="009217C0">
            <w:pPr>
              <w:spacing w:line="360" w:lineRule="auto"/>
              <w:rPr>
                <w:sz w:val="22"/>
                <w:szCs w:val="22"/>
              </w:rPr>
            </w:pPr>
          </w:p>
          <w:p w14:paraId="40F1740E" w14:textId="77777777" w:rsidR="00964EFB" w:rsidRPr="00197B57" w:rsidRDefault="00964EFB" w:rsidP="00197B57">
            <w:pPr>
              <w:spacing w:line="360" w:lineRule="auto"/>
              <w:rPr>
                <w:sz w:val="22"/>
                <w:szCs w:val="22"/>
              </w:rPr>
            </w:pPr>
          </w:p>
          <w:p w14:paraId="75D05C1A" w14:textId="77777777" w:rsidR="00964EFB" w:rsidRPr="00197B57" w:rsidRDefault="00964EFB" w:rsidP="009217C0">
            <w:pPr>
              <w:spacing w:line="360" w:lineRule="auto"/>
              <w:rPr>
                <w:sz w:val="22"/>
                <w:szCs w:val="22"/>
              </w:rPr>
            </w:pPr>
          </w:p>
          <w:p w14:paraId="66F12B55" w14:textId="77777777" w:rsidR="00964EFB" w:rsidRPr="00197B57" w:rsidRDefault="00964EFB" w:rsidP="009217C0">
            <w:pPr>
              <w:spacing w:line="360" w:lineRule="auto"/>
              <w:rPr>
                <w:sz w:val="22"/>
                <w:szCs w:val="22"/>
              </w:rPr>
            </w:pPr>
          </w:p>
          <w:p w14:paraId="6DFA4C4D" w14:textId="77777777" w:rsidR="00851DCD" w:rsidRPr="00197B57" w:rsidRDefault="00851DCD" w:rsidP="009217C0">
            <w:pPr>
              <w:spacing w:line="360" w:lineRule="auto"/>
              <w:rPr>
                <w:sz w:val="22"/>
                <w:szCs w:val="22"/>
              </w:rPr>
            </w:pPr>
          </w:p>
          <w:p w14:paraId="5865494D" w14:textId="77777777" w:rsidR="00851DCD" w:rsidRPr="00197B57" w:rsidRDefault="00851DCD" w:rsidP="00851DCD">
            <w:pPr>
              <w:rPr>
                <w:sz w:val="22"/>
                <w:szCs w:val="22"/>
              </w:rPr>
            </w:pPr>
          </w:p>
          <w:p w14:paraId="0BE08733" w14:textId="2BA0F1B4" w:rsidR="006669F2" w:rsidRPr="00197B57" w:rsidRDefault="006669F2" w:rsidP="00851DCD">
            <w:pPr>
              <w:spacing w:line="276" w:lineRule="auto"/>
              <w:rPr>
                <w:sz w:val="22"/>
                <w:szCs w:val="22"/>
              </w:rPr>
            </w:pPr>
            <w:r w:rsidRPr="00197B57">
              <w:rPr>
                <w:sz w:val="22"/>
                <w:szCs w:val="22"/>
              </w:rPr>
              <w:br/>
            </w:r>
          </w:p>
          <w:p w14:paraId="3FAF6301" w14:textId="77777777" w:rsidR="006669F2" w:rsidRPr="00197B57" w:rsidRDefault="006669F2" w:rsidP="009217C0">
            <w:pPr>
              <w:rPr>
                <w:b/>
                <w:sz w:val="22"/>
                <w:szCs w:val="22"/>
              </w:rPr>
            </w:pPr>
            <w:r w:rsidRPr="00197B57">
              <w:rPr>
                <w:b/>
                <w:sz w:val="22"/>
                <w:szCs w:val="22"/>
              </w:rPr>
              <w:t>§ 2</w:t>
            </w:r>
          </w:p>
          <w:p w14:paraId="4675EF09" w14:textId="77777777" w:rsidR="006669F2" w:rsidRPr="00197B57" w:rsidRDefault="006669F2" w:rsidP="009217C0">
            <w:pPr>
              <w:rPr>
                <w:b/>
                <w:sz w:val="22"/>
                <w:szCs w:val="22"/>
              </w:rPr>
            </w:pPr>
          </w:p>
          <w:p w14:paraId="356005A9" w14:textId="77777777" w:rsidR="006669F2" w:rsidRPr="00197B57" w:rsidRDefault="006669F2" w:rsidP="009217C0">
            <w:pPr>
              <w:rPr>
                <w:b/>
                <w:sz w:val="22"/>
                <w:szCs w:val="22"/>
              </w:rPr>
            </w:pPr>
          </w:p>
          <w:p w14:paraId="1FE98358" w14:textId="6BDDA141" w:rsidR="006669F2" w:rsidRPr="00197B57" w:rsidRDefault="006669F2" w:rsidP="009217C0">
            <w:pPr>
              <w:rPr>
                <w:b/>
                <w:sz w:val="22"/>
                <w:szCs w:val="22"/>
              </w:rPr>
            </w:pPr>
          </w:p>
          <w:p w14:paraId="30803499" w14:textId="416EA055" w:rsidR="00964EFB" w:rsidRPr="00197B57" w:rsidRDefault="00964EFB" w:rsidP="009217C0">
            <w:pPr>
              <w:rPr>
                <w:b/>
                <w:sz w:val="22"/>
                <w:szCs w:val="22"/>
              </w:rPr>
            </w:pPr>
          </w:p>
          <w:p w14:paraId="4C09B30C" w14:textId="2B26A8DB" w:rsidR="00964EFB" w:rsidRPr="00197B57" w:rsidRDefault="00964EFB" w:rsidP="009217C0">
            <w:pPr>
              <w:rPr>
                <w:b/>
                <w:sz w:val="22"/>
                <w:szCs w:val="22"/>
              </w:rPr>
            </w:pPr>
          </w:p>
          <w:p w14:paraId="052896B4" w14:textId="012A3343" w:rsidR="00964EFB" w:rsidRPr="00197B57" w:rsidRDefault="00964EFB" w:rsidP="009217C0">
            <w:pPr>
              <w:rPr>
                <w:b/>
                <w:sz w:val="22"/>
                <w:szCs w:val="22"/>
              </w:rPr>
            </w:pPr>
          </w:p>
          <w:p w14:paraId="4AFD49D6" w14:textId="72066EEE" w:rsidR="00964EFB" w:rsidRPr="00197B57" w:rsidRDefault="00964EFB" w:rsidP="009217C0">
            <w:pPr>
              <w:rPr>
                <w:b/>
                <w:sz w:val="22"/>
                <w:szCs w:val="22"/>
              </w:rPr>
            </w:pPr>
          </w:p>
          <w:p w14:paraId="7BDAA41B" w14:textId="0DD6A58F" w:rsidR="00964EFB" w:rsidRPr="00197B57" w:rsidRDefault="00964EFB" w:rsidP="009217C0">
            <w:pPr>
              <w:rPr>
                <w:b/>
                <w:sz w:val="22"/>
                <w:szCs w:val="22"/>
              </w:rPr>
            </w:pPr>
          </w:p>
          <w:p w14:paraId="7E9A1B43" w14:textId="7914E202" w:rsidR="00964EFB" w:rsidRPr="00197B57" w:rsidRDefault="00964EFB" w:rsidP="009217C0">
            <w:pPr>
              <w:rPr>
                <w:b/>
                <w:sz w:val="22"/>
                <w:szCs w:val="22"/>
              </w:rPr>
            </w:pPr>
          </w:p>
          <w:p w14:paraId="312F4C8E" w14:textId="124244F8" w:rsidR="00964EFB" w:rsidRPr="00197B57" w:rsidRDefault="00964EFB" w:rsidP="009217C0">
            <w:pPr>
              <w:rPr>
                <w:b/>
                <w:sz w:val="22"/>
                <w:szCs w:val="22"/>
              </w:rPr>
            </w:pPr>
          </w:p>
          <w:p w14:paraId="135C9398" w14:textId="77777777" w:rsidR="00964EFB" w:rsidRPr="00197B57" w:rsidRDefault="00964EFB" w:rsidP="009217C0">
            <w:pPr>
              <w:rPr>
                <w:b/>
                <w:sz w:val="22"/>
                <w:szCs w:val="22"/>
              </w:rPr>
            </w:pPr>
          </w:p>
          <w:p w14:paraId="43CD5A19" w14:textId="09794345" w:rsidR="00964EFB" w:rsidRPr="00197B57" w:rsidRDefault="00964EFB" w:rsidP="009217C0">
            <w:pPr>
              <w:rPr>
                <w:b/>
                <w:sz w:val="22"/>
                <w:szCs w:val="22"/>
              </w:rPr>
            </w:pPr>
          </w:p>
          <w:p w14:paraId="0C1659E7" w14:textId="5083B05C" w:rsidR="00851DCD" w:rsidRPr="00197B57" w:rsidRDefault="00851DCD" w:rsidP="009217C0">
            <w:pPr>
              <w:rPr>
                <w:b/>
                <w:sz w:val="22"/>
                <w:szCs w:val="22"/>
              </w:rPr>
            </w:pPr>
          </w:p>
          <w:p w14:paraId="67119129" w14:textId="77777777" w:rsidR="00851DCD" w:rsidRPr="00197B57" w:rsidRDefault="00851DCD" w:rsidP="00851DCD">
            <w:pPr>
              <w:spacing w:line="276" w:lineRule="auto"/>
              <w:rPr>
                <w:b/>
                <w:sz w:val="22"/>
                <w:szCs w:val="22"/>
              </w:rPr>
            </w:pPr>
          </w:p>
          <w:p w14:paraId="4B9D15F6" w14:textId="77777777" w:rsidR="006669F2" w:rsidRPr="00197B57" w:rsidRDefault="006669F2" w:rsidP="009217C0">
            <w:pPr>
              <w:rPr>
                <w:b/>
                <w:sz w:val="22"/>
                <w:szCs w:val="22"/>
              </w:rPr>
            </w:pPr>
          </w:p>
          <w:p w14:paraId="667A688D" w14:textId="77777777" w:rsidR="000E0481" w:rsidRPr="00197B57" w:rsidRDefault="006669F2" w:rsidP="000E0481">
            <w:pPr>
              <w:rPr>
                <w:b/>
                <w:sz w:val="22"/>
                <w:szCs w:val="22"/>
              </w:rPr>
            </w:pPr>
            <w:r w:rsidRPr="00197B57">
              <w:rPr>
                <w:b/>
                <w:sz w:val="22"/>
                <w:szCs w:val="22"/>
              </w:rPr>
              <w:t>§ 3</w:t>
            </w:r>
          </w:p>
          <w:p w14:paraId="72E57C6F" w14:textId="77777777" w:rsidR="000E0481" w:rsidRPr="00197B57" w:rsidRDefault="000E0481" w:rsidP="000E0481">
            <w:pPr>
              <w:spacing w:line="480" w:lineRule="auto"/>
              <w:rPr>
                <w:b/>
                <w:sz w:val="22"/>
                <w:szCs w:val="22"/>
              </w:rPr>
            </w:pPr>
          </w:p>
          <w:p w14:paraId="7E4FD4EB" w14:textId="77777777" w:rsidR="000E0481" w:rsidRPr="00197B57" w:rsidRDefault="000E0481" w:rsidP="000E0481">
            <w:pPr>
              <w:rPr>
                <w:b/>
                <w:sz w:val="22"/>
                <w:szCs w:val="22"/>
              </w:rPr>
            </w:pPr>
          </w:p>
          <w:p w14:paraId="7624D93F" w14:textId="57A83EA5" w:rsidR="006669F2" w:rsidRPr="00197B57" w:rsidRDefault="006669F2" w:rsidP="000E0481">
            <w:pPr>
              <w:spacing w:line="360" w:lineRule="auto"/>
              <w:rPr>
                <w:b/>
                <w:sz w:val="22"/>
                <w:szCs w:val="22"/>
              </w:rPr>
            </w:pPr>
            <w:r w:rsidRPr="00197B57">
              <w:rPr>
                <w:b/>
                <w:sz w:val="22"/>
                <w:szCs w:val="22"/>
              </w:rPr>
              <w:t>§ 4</w:t>
            </w:r>
          </w:p>
          <w:p w14:paraId="7EAF30FE" w14:textId="4172CD35" w:rsidR="006669F2" w:rsidRPr="00197B57" w:rsidRDefault="006669F2" w:rsidP="009217C0">
            <w:pPr>
              <w:spacing w:line="276" w:lineRule="auto"/>
              <w:rPr>
                <w:b/>
                <w:sz w:val="22"/>
                <w:szCs w:val="22"/>
              </w:rPr>
            </w:pPr>
          </w:p>
          <w:p w14:paraId="7AE35751" w14:textId="77777777" w:rsidR="00964EFB" w:rsidRPr="00197B57" w:rsidRDefault="00964EFB" w:rsidP="009217C0">
            <w:pPr>
              <w:spacing w:line="276" w:lineRule="auto"/>
              <w:rPr>
                <w:b/>
                <w:sz w:val="22"/>
                <w:szCs w:val="22"/>
              </w:rPr>
            </w:pPr>
          </w:p>
          <w:p w14:paraId="21F78679" w14:textId="77777777" w:rsidR="006669F2" w:rsidRPr="00197B57" w:rsidRDefault="006669F2" w:rsidP="009217C0">
            <w:pPr>
              <w:spacing w:line="276" w:lineRule="auto"/>
              <w:rPr>
                <w:b/>
                <w:sz w:val="22"/>
                <w:szCs w:val="22"/>
              </w:rPr>
            </w:pPr>
          </w:p>
          <w:p w14:paraId="75520375" w14:textId="77777777" w:rsidR="00762493" w:rsidRPr="00197B57" w:rsidRDefault="00762493" w:rsidP="009217C0">
            <w:pPr>
              <w:spacing w:line="276" w:lineRule="auto"/>
              <w:rPr>
                <w:b/>
                <w:sz w:val="22"/>
                <w:szCs w:val="22"/>
              </w:rPr>
            </w:pPr>
          </w:p>
          <w:p w14:paraId="622D89F8" w14:textId="77777777" w:rsidR="00762493" w:rsidRPr="00197B57" w:rsidRDefault="00762493" w:rsidP="009217C0">
            <w:pPr>
              <w:spacing w:line="276" w:lineRule="auto"/>
              <w:rPr>
                <w:b/>
                <w:sz w:val="22"/>
                <w:szCs w:val="22"/>
              </w:rPr>
            </w:pPr>
          </w:p>
          <w:p w14:paraId="53B62A5E" w14:textId="77777777" w:rsidR="00762493" w:rsidRPr="00197B57" w:rsidRDefault="00762493" w:rsidP="009217C0">
            <w:pPr>
              <w:spacing w:line="276" w:lineRule="auto"/>
              <w:rPr>
                <w:b/>
                <w:sz w:val="22"/>
                <w:szCs w:val="22"/>
              </w:rPr>
            </w:pPr>
          </w:p>
          <w:p w14:paraId="7FCF3078" w14:textId="77777777" w:rsidR="00762493" w:rsidRPr="00197B57" w:rsidRDefault="00762493" w:rsidP="009217C0">
            <w:pPr>
              <w:spacing w:line="276" w:lineRule="auto"/>
              <w:rPr>
                <w:b/>
                <w:sz w:val="22"/>
                <w:szCs w:val="22"/>
              </w:rPr>
            </w:pPr>
          </w:p>
          <w:p w14:paraId="2C27C12D" w14:textId="77777777" w:rsidR="00762493" w:rsidRPr="00197B57" w:rsidRDefault="00762493" w:rsidP="009217C0">
            <w:pPr>
              <w:spacing w:line="276" w:lineRule="auto"/>
              <w:rPr>
                <w:b/>
                <w:sz w:val="22"/>
                <w:szCs w:val="22"/>
              </w:rPr>
            </w:pPr>
          </w:p>
          <w:p w14:paraId="590C16EF" w14:textId="77777777" w:rsidR="00762493" w:rsidRPr="00197B57" w:rsidRDefault="00762493" w:rsidP="009217C0">
            <w:pPr>
              <w:spacing w:line="276" w:lineRule="auto"/>
              <w:rPr>
                <w:b/>
                <w:sz w:val="22"/>
                <w:szCs w:val="22"/>
              </w:rPr>
            </w:pPr>
          </w:p>
          <w:p w14:paraId="76F925D9" w14:textId="77777777" w:rsidR="00762493" w:rsidRPr="00197B57" w:rsidRDefault="00762493" w:rsidP="009217C0">
            <w:pPr>
              <w:spacing w:line="276" w:lineRule="auto"/>
              <w:rPr>
                <w:b/>
                <w:sz w:val="22"/>
                <w:szCs w:val="22"/>
              </w:rPr>
            </w:pPr>
          </w:p>
          <w:p w14:paraId="2F983C5D" w14:textId="77777777" w:rsidR="00762493" w:rsidRPr="00197B57" w:rsidRDefault="00762493" w:rsidP="009217C0">
            <w:pPr>
              <w:spacing w:line="276" w:lineRule="auto"/>
              <w:rPr>
                <w:b/>
                <w:sz w:val="22"/>
                <w:szCs w:val="22"/>
              </w:rPr>
            </w:pPr>
          </w:p>
          <w:p w14:paraId="2FEE8FB9" w14:textId="4F2DEADF" w:rsidR="006669F2" w:rsidRPr="00197B57" w:rsidRDefault="006669F2" w:rsidP="009217C0">
            <w:pPr>
              <w:spacing w:line="276" w:lineRule="auto"/>
              <w:rPr>
                <w:b/>
                <w:sz w:val="22"/>
                <w:szCs w:val="22"/>
              </w:rPr>
            </w:pPr>
            <w:r w:rsidRPr="00197B57">
              <w:rPr>
                <w:b/>
                <w:sz w:val="22"/>
                <w:szCs w:val="22"/>
              </w:rPr>
              <w:t>§ 5</w:t>
            </w:r>
          </w:p>
          <w:p w14:paraId="6E0C75C9" w14:textId="77777777" w:rsidR="006669F2" w:rsidRPr="00197B57" w:rsidRDefault="006669F2" w:rsidP="009217C0">
            <w:pPr>
              <w:spacing w:line="276" w:lineRule="auto"/>
              <w:rPr>
                <w:b/>
                <w:sz w:val="22"/>
                <w:szCs w:val="22"/>
              </w:rPr>
            </w:pPr>
          </w:p>
          <w:p w14:paraId="6F0F8818" w14:textId="77777777" w:rsidR="006669F2" w:rsidRPr="00197B57" w:rsidRDefault="006669F2" w:rsidP="009217C0">
            <w:pPr>
              <w:spacing w:line="360" w:lineRule="auto"/>
              <w:rPr>
                <w:b/>
                <w:sz w:val="22"/>
                <w:szCs w:val="22"/>
              </w:rPr>
            </w:pPr>
          </w:p>
          <w:p w14:paraId="055C1DC9" w14:textId="60D5C1A0" w:rsidR="006669F2" w:rsidRPr="00197B57" w:rsidRDefault="006669F2" w:rsidP="009217C0">
            <w:pPr>
              <w:spacing w:line="276" w:lineRule="auto"/>
              <w:rPr>
                <w:b/>
                <w:sz w:val="22"/>
                <w:szCs w:val="22"/>
              </w:rPr>
            </w:pPr>
          </w:p>
          <w:p w14:paraId="39EF4D2F" w14:textId="77777777" w:rsidR="006669F2" w:rsidRPr="00197B57" w:rsidRDefault="006669F2" w:rsidP="009217C0">
            <w:pPr>
              <w:spacing w:line="276" w:lineRule="auto"/>
              <w:rPr>
                <w:b/>
                <w:sz w:val="22"/>
                <w:szCs w:val="22"/>
              </w:rPr>
            </w:pPr>
          </w:p>
          <w:p w14:paraId="2C70E183" w14:textId="77777777" w:rsidR="006669F2" w:rsidRPr="00197B57" w:rsidRDefault="006669F2" w:rsidP="009217C0">
            <w:pPr>
              <w:spacing w:line="480" w:lineRule="auto"/>
              <w:rPr>
                <w:b/>
                <w:sz w:val="22"/>
                <w:szCs w:val="22"/>
              </w:rPr>
            </w:pPr>
          </w:p>
          <w:p w14:paraId="0188257A" w14:textId="77777777" w:rsidR="006669F2" w:rsidRPr="00197B57" w:rsidRDefault="006669F2" w:rsidP="009217C0">
            <w:pPr>
              <w:spacing w:line="360" w:lineRule="auto"/>
              <w:rPr>
                <w:b/>
                <w:sz w:val="22"/>
                <w:szCs w:val="22"/>
              </w:rPr>
            </w:pPr>
          </w:p>
          <w:p w14:paraId="5F12665A" w14:textId="77777777" w:rsidR="006669F2" w:rsidRPr="00197B57" w:rsidRDefault="006669F2" w:rsidP="009217C0">
            <w:pPr>
              <w:spacing w:line="276" w:lineRule="auto"/>
              <w:rPr>
                <w:b/>
                <w:sz w:val="22"/>
                <w:szCs w:val="22"/>
              </w:rPr>
            </w:pPr>
          </w:p>
          <w:p w14:paraId="5FED6AE7" w14:textId="77777777" w:rsidR="006669F2" w:rsidRPr="00197B57" w:rsidRDefault="006669F2" w:rsidP="009217C0">
            <w:pPr>
              <w:spacing w:line="360" w:lineRule="auto"/>
              <w:rPr>
                <w:b/>
                <w:sz w:val="22"/>
                <w:szCs w:val="22"/>
              </w:rPr>
            </w:pPr>
          </w:p>
          <w:p w14:paraId="322B0DEA" w14:textId="77777777" w:rsidR="006669F2" w:rsidRPr="00197B57" w:rsidRDefault="006669F2" w:rsidP="009217C0">
            <w:pPr>
              <w:spacing w:line="276" w:lineRule="auto"/>
              <w:rPr>
                <w:b/>
                <w:sz w:val="22"/>
                <w:szCs w:val="22"/>
              </w:rPr>
            </w:pPr>
          </w:p>
          <w:p w14:paraId="38C1965C" w14:textId="77777777" w:rsidR="006669F2" w:rsidRPr="00197B57" w:rsidRDefault="006669F2" w:rsidP="009217C0">
            <w:pPr>
              <w:spacing w:line="276" w:lineRule="auto"/>
              <w:rPr>
                <w:b/>
                <w:sz w:val="22"/>
                <w:szCs w:val="22"/>
              </w:rPr>
            </w:pPr>
          </w:p>
          <w:p w14:paraId="75B224C8" w14:textId="77777777" w:rsidR="006669F2" w:rsidRPr="00197B57" w:rsidRDefault="006669F2" w:rsidP="009217C0">
            <w:pPr>
              <w:spacing w:line="276" w:lineRule="auto"/>
              <w:rPr>
                <w:b/>
                <w:sz w:val="22"/>
                <w:szCs w:val="22"/>
              </w:rPr>
            </w:pPr>
          </w:p>
          <w:p w14:paraId="4E39F2EF" w14:textId="77777777" w:rsidR="006669F2" w:rsidRPr="00197B57" w:rsidRDefault="006669F2" w:rsidP="009217C0">
            <w:pPr>
              <w:spacing w:line="276" w:lineRule="auto"/>
              <w:rPr>
                <w:b/>
                <w:sz w:val="22"/>
                <w:szCs w:val="22"/>
              </w:rPr>
            </w:pPr>
          </w:p>
          <w:p w14:paraId="2029926B" w14:textId="77777777" w:rsidR="006669F2" w:rsidRPr="00197B57" w:rsidRDefault="006669F2" w:rsidP="009217C0">
            <w:pPr>
              <w:spacing w:line="276" w:lineRule="auto"/>
              <w:rPr>
                <w:b/>
                <w:sz w:val="22"/>
                <w:szCs w:val="22"/>
              </w:rPr>
            </w:pPr>
            <w:r w:rsidRPr="00197B57">
              <w:rPr>
                <w:b/>
                <w:sz w:val="22"/>
                <w:szCs w:val="22"/>
              </w:rPr>
              <w:br/>
            </w:r>
          </w:p>
          <w:p w14:paraId="75E2D34E" w14:textId="77777777" w:rsidR="006669F2" w:rsidRPr="00197B57" w:rsidRDefault="006669F2" w:rsidP="009217C0">
            <w:pPr>
              <w:spacing w:line="360" w:lineRule="auto"/>
              <w:rPr>
                <w:b/>
                <w:sz w:val="22"/>
                <w:szCs w:val="22"/>
              </w:rPr>
            </w:pPr>
          </w:p>
          <w:p w14:paraId="19D15FA2" w14:textId="77777777" w:rsidR="006669F2" w:rsidRPr="00197B57" w:rsidRDefault="006669F2" w:rsidP="009217C0">
            <w:pPr>
              <w:spacing w:line="276" w:lineRule="auto"/>
              <w:rPr>
                <w:b/>
                <w:sz w:val="22"/>
                <w:szCs w:val="22"/>
              </w:rPr>
            </w:pPr>
          </w:p>
          <w:p w14:paraId="104E8CEA" w14:textId="77777777" w:rsidR="006669F2" w:rsidRPr="00197B57" w:rsidRDefault="006669F2" w:rsidP="009217C0">
            <w:pPr>
              <w:spacing w:line="276" w:lineRule="auto"/>
              <w:rPr>
                <w:b/>
                <w:sz w:val="22"/>
                <w:szCs w:val="22"/>
              </w:rPr>
            </w:pPr>
          </w:p>
        </w:tc>
        <w:tc>
          <w:tcPr>
            <w:tcW w:w="6946" w:type="dxa"/>
          </w:tcPr>
          <w:p w14:paraId="73001138" w14:textId="5B2BA7BC" w:rsidR="006669F2" w:rsidRPr="00197B57" w:rsidRDefault="006669F2" w:rsidP="009217C0">
            <w:pPr>
              <w:widowControl/>
              <w:spacing w:after="200" w:line="280" w:lineRule="exact"/>
              <w:rPr>
                <w:b/>
                <w:sz w:val="22"/>
                <w:szCs w:val="22"/>
              </w:rPr>
            </w:pPr>
            <w:r w:rsidRPr="00197B57">
              <w:rPr>
                <w:b/>
                <w:sz w:val="22"/>
                <w:szCs w:val="22"/>
              </w:rPr>
              <w:lastRenderedPageBreak/>
              <w:t>Kommissionens förslag till omarbetat körkortsdirektiv</w:t>
            </w:r>
          </w:p>
          <w:p w14:paraId="0FD692B2" w14:textId="44921639" w:rsidR="00964EFB" w:rsidRPr="00197B57" w:rsidRDefault="00964EFB" w:rsidP="00964EFB">
            <w:pPr>
              <w:rPr>
                <w:rFonts w:eastAsia="Calibri"/>
                <w:color w:val="000000"/>
                <w:sz w:val="22"/>
                <w:szCs w:val="22"/>
              </w:rPr>
            </w:pPr>
            <w:r w:rsidRPr="00197B57">
              <w:rPr>
                <w:rFonts w:eastAsia="Calibri"/>
                <w:color w:val="000000"/>
                <w:sz w:val="22"/>
                <w:szCs w:val="22"/>
              </w:rPr>
              <w:t xml:space="preserve">Utskottet överlade med statsrådet Andreas Carlson, åtföljd av medarbetare från infrastrukturdepartementet. </w:t>
            </w:r>
          </w:p>
          <w:p w14:paraId="35C67947" w14:textId="77777777" w:rsidR="00964EFB" w:rsidRPr="00197B57" w:rsidRDefault="00964EFB" w:rsidP="00964EFB">
            <w:pPr>
              <w:ind w:left="2127"/>
              <w:rPr>
                <w:rFonts w:eastAsia="Calibri"/>
                <w:color w:val="000000"/>
                <w:sz w:val="22"/>
                <w:szCs w:val="22"/>
              </w:rPr>
            </w:pPr>
          </w:p>
          <w:p w14:paraId="1A275EA1" w14:textId="08C934AC" w:rsidR="00964EFB" w:rsidRPr="00197B57" w:rsidRDefault="00964EFB" w:rsidP="00964EFB">
            <w:pPr>
              <w:rPr>
                <w:rFonts w:eastAsia="Calibri"/>
                <w:color w:val="000000"/>
                <w:sz w:val="22"/>
                <w:szCs w:val="22"/>
              </w:rPr>
            </w:pPr>
            <w:r w:rsidRPr="00197B57">
              <w:rPr>
                <w:rFonts w:eastAsia="Calibri"/>
                <w:color w:val="000000"/>
                <w:sz w:val="22"/>
                <w:szCs w:val="22"/>
              </w:rPr>
              <w:t xml:space="preserve">Underlaget utgjordes av kommissionens förslag </w:t>
            </w:r>
            <w:proofErr w:type="gramStart"/>
            <w:r w:rsidRPr="00197B57">
              <w:rPr>
                <w:rFonts w:eastAsia="Calibri"/>
                <w:color w:val="000000"/>
                <w:sz w:val="22"/>
                <w:szCs w:val="22"/>
              </w:rPr>
              <w:t>COM(</w:t>
            </w:r>
            <w:proofErr w:type="gramEnd"/>
            <w:r w:rsidRPr="00197B57">
              <w:rPr>
                <w:rFonts w:eastAsia="Calibri"/>
                <w:color w:val="000000"/>
                <w:sz w:val="22"/>
                <w:szCs w:val="22"/>
              </w:rPr>
              <w:t>2023) 127 och regeringens faktapromemoria 2022/23:FPM69.</w:t>
            </w:r>
          </w:p>
          <w:p w14:paraId="7366050D" w14:textId="77777777" w:rsidR="00964EFB" w:rsidRPr="00197B57" w:rsidRDefault="00964EFB" w:rsidP="00964EFB">
            <w:pPr>
              <w:ind w:left="2127"/>
              <w:rPr>
                <w:rFonts w:eastAsia="Calibri"/>
                <w:color w:val="000000"/>
                <w:sz w:val="22"/>
                <w:szCs w:val="22"/>
              </w:rPr>
            </w:pPr>
          </w:p>
          <w:p w14:paraId="2BDCB743" w14:textId="64D99BE9" w:rsidR="00964EFB" w:rsidRPr="00197B57" w:rsidRDefault="00964EFB" w:rsidP="00964EFB">
            <w:pPr>
              <w:rPr>
                <w:rFonts w:eastAsia="Calibri"/>
                <w:color w:val="000000"/>
                <w:sz w:val="22"/>
                <w:szCs w:val="22"/>
              </w:rPr>
            </w:pPr>
            <w:r w:rsidRPr="00197B57">
              <w:rPr>
                <w:rFonts w:eastAsia="Calibri"/>
                <w:color w:val="000000"/>
                <w:sz w:val="22"/>
                <w:szCs w:val="22"/>
              </w:rPr>
              <w:t>Statsrådet Andreas Carlson redogjorde för regeringens ståndpunkt i enlighet med faktapromemorian (bilaga 2).</w:t>
            </w:r>
          </w:p>
          <w:p w14:paraId="4D6F62C6" w14:textId="77777777" w:rsidR="00964EFB" w:rsidRPr="00197B57" w:rsidRDefault="00964EFB" w:rsidP="00964EFB">
            <w:pPr>
              <w:ind w:left="2127"/>
              <w:rPr>
                <w:rFonts w:eastAsia="Calibri"/>
                <w:color w:val="000000"/>
                <w:sz w:val="22"/>
                <w:szCs w:val="22"/>
              </w:rPr>
            </w:pPr>
          </w:p>
          <w:p w14:paraId="22D2B6C8" w14:textId="5A4DA2F6" w:rsidR="006669F2" w:rsidRPr="00197B57" w:rsidRDefault="00964EFB" w:rsidP="00964EFB">
            <w:pPr>
              <w:rPr>
                <w:rFonts w:eastAsia="Calibri"/>
                <w:color w:val="000000"/>
                <w:sz w:val="22"/>
                <w:szCs w:val="22"/>
              </w:rPr>
            </w:pPr>
            <w:r w:rsidRPr="00197B57">
              <w:rPr>
                <w:rFonts w:eastAsia="Calibri"/>
                <w:color w:val="000000"/>
                <w:sz w:val="22"/>
                <w:szCs w:val="22"/>
              </w:rPr>
              <w:t xml:space="preserve">Ordföranden konstaterade att det fanns stöd för regeringens ståndpunkt. </w:t>
            </w:r>
            <w:r w:rsidRPr="00197B57">
              <w:rPr>
                <w:rFonts w:eastAsia="Calibri"/>
                <w:color w:val="000000"/>
                <w:sz w:val="22"/>
                <w:szCs w:val="22"/>
              </w:rPr>
              <w:br/>
            </w:r>
          </w:p>
          <w:p w14:paraId="6F718AAF" w14:textId="13D0B414" w:rsidR="00851DCD" w:rsidRPr="00197B57" w:rsidRDefault="00851DCD" w:rsidP="00964EFB">
            <w:pPr>
              <w:rPr>
                <w:sz w:val="22"/>
                <w:szCs w:val="22"/>
              </w:rPr>
            </w:pPr>
            <w:r w:rsidRPr="00197B57">
              <w:rPr>
                <w:sz w:val="22"/>
                <w:szCs w:val="22"/>
              </w:rPr>
              <w:t>Denna paragraf förklarades omedelbart justerad.</w:t>
            </w:r>
          </w:p>
          <w:p w14:paraId="489917F1" w14:textId="77777777" w:rsidR="00851DCD" w:rsidRPr="00197B57" w:rsidRDefault="00851DCD" w:rsidP="00964EFB">
            <w:pPr>
              <w:rPr>
                <w:rFonts w:eastAsia="Calibri"/>
                <w:color w:val="000000"/>
                <w:sz w:val="22"/>
                <w:szCs w:val="22"/>
              </w:rPr>
            </w:pPr>
          </w:p>
          <w:p w14:paraId="01FC9AAB" w14:textId="526AFB65" w:rsidR="006669F2" w:rsidRPr="00197B57" w:rsidRDefault="006669F2" w:rsidP="009217C0">
            <w:pPr>
              <w:widowControl/>
              <w:spacing w:after="200" w:line="280" w:lineRule="exact"/>
              <w:rPr>
                <w:b/>
                <w:sz w:val="22"/>
                <w:szCs w:val="22"/>
              </w:rPr>
            </w:pPr>
            <w:r w:rsidRPr="00197B57">
              <w:rPr>
                <w:b/>
                <w:sz w:val="22"/>
                <w:szCs w:val="22"/>
              </w:rPr>
              <w:t>Kommissionens förslag till direktiv om en unionsomfattande verkan av vissa kördiskvalifikationer</w:t>
            </w:r>
          </w:p>
          <w:p w14:paraId="70A14FAA" w14:textId="77777777" w:rsidR="00964EFB" w:rsidRPr="00197B57" w:rsidRDefault="00964EFB" w:rsidP="00964EFB">
            <w:pPr>
              <w:rPr>
                <w:rFonts w:eastAsia="Calibri"/>
                <w:color w:val="000000"/>
                <w:sz w:val="22"/>
                <w:szCs w:val="22"/>
              </w:rPr>
            </w:pPr>
            <w:r w:rsidRPr="00197B57">
              <w:rPr>
                <w:rFonts w:eastAsia="Calibri"/>
                <w:color w:val="000000"/>
                <w:sz w:val="22"/>
                <w:szCs w:val="22"/>
              </w:rPr>
              <w:t xml:space="preserve">Utskottet överlade med statsrådet Andreas Carlson, åtföljd av medarbetare från infrastrukturdepartementet. </w:t>
            </w:r>
          </w:p>
          <w:p w14:paraId="777A2683" w14:textId="77777777" w:rsidR="00964EFB" w:rsidRPr="00197B57" w:rsidRDefault="00964EFB" w:rsidP="00964EFB">
            <w:pPr>
              <w:ind w:left="2127"/>
              <w:rPr>
                <w:rFonts w:eastAsia="Calibri"/>
                <w:color w:val="000000"/>
                <w:sz w:val="22"/>
                <w:szCs w:val="22"/>
              </w:rPr>
            </w:pPr>
          </w:p>
          <w:p w14:paraId="2424763D" w14:textId="1C43B0AD" w:rsidR="00964EFB" w:rsidRPr="00197B57" w:rsidRDefault="00964EFB" w:rsidP="00964EFB">
            <w:pPr>
              <w:rPr>
                <w:rFonts w:eastAsia="Calibri"/>
                <w:color w:val="000000"/>
                <w:sz w:val="22"/>
                <w:szCs w:val="22"/>
              </w:rPr>
            </w:pPr>
            <w:r w:rsidRPr="00197B57">
              <w:rPr>
                <w:rFonts w:eastAsia="Calibri"/>
                <w:color w:val="000000"/>
                <w:sz w:val="22"/>
                <w:szCs w:val="22"/>
              </w:rPr>
              <w:t xml:space="preserve">Underlaget utgjordes av kommissionens förslag </w:t>
            </w:r>
            <w:proofErr w:type="gramStart"/>
            <w:r w:rsidRPr="00197B57">
              <w:rPr>
                <w:rFonts w:eastAsia="Calibri"/>
                <w:color w:val="000000"/>
                <w:sz w:val="22"/>
                <w:szCs w:val="22"/>
              </w:rPr>
              <w:t>COM(</w:t>
            </w:r>
            <w:proofErr w:type="gramEnd"/>
            <w:r w:rsidRPr="00197B57">
              <w:rPr>
                <w:rFonts w:eastAsia="Calibri"/>
                <w:color w:val="000000"/>
                <w:sz w:val="22"/>
                <w:szCs w:val="22"/>
              </w:rPr>
              <w:t>2023) 128 och regeringens faktapromemoria 2022/23:FPM70.</w:t>
            </w:r>
          </w:p>
          <w:p w14:paraId="25D8C55F" w14:textId="77777777" w:rsidR="00964EFB" w:rsidRPr="00197B57" w:rsidRDefault="00964EFB" w:rsidP="00964EFB">
            <w:pPr>
              <w:ind w:left="2127"/>
              <w:rPr>
                <w:rFonts w:eastAsia="Calibri"/>
                <w:color w:val="000000"/>
                <w:sz w:val="22"/>
                <w:szCs w:val="22"/>
              </w:rPr>
            </w:pPr>
          </w:p>
          <w:p w14:paraId="0818A4BB" w14:textId="18477507" w:rsidR="00964EFB" w:rsidRPr="00197B57" w:rsidRDefault="00964EFB" w:rsidP="00964EFB">
            <w:pPr>
              <w:rPr>
                <w:rFonts w:eastAsia="Calibri"/>
                <w:color w:val="000000"/>
                <w:sz w:val="22"/>
                <w:szCs w:val="22"/>
              </w:rPr>
            </w:pPr>
            <w:r w:rsidRPr="00197B57">
              <w:rPr>
                <w:rFonts w:eastAsia="Calibri"/>
                <w:color w:val="000000"/>
                <w:sz w:val="22"/>
                <w:szCs w:val="22"/>
              </w:rPr>
              <w:t xml:space="preserve">Statsrådet Andreas Carlson redogjorde för regeringens ståndpunkt i enlighet med faktapromemorian (bilaga </w:t>
            </w:r>
            <w:r w:rsidR="00180BAF" w:rsidRPr="00197B57">
              <w:rPr>
                <w:rFonts w:eastAsia="Calibri"/>
                <w:color w:val="000000"/>
                <w:sz w:val="22"/>
                <w:szCs w:val="22"/>
              </w:rPr>
              <w:t>3</w:t>
            </w:r>
            <w:r w:rsidRPr="00197B57">
              <w:rPr>
                <w:rFonts w:eastAsia="Calibri"/>
                <w:color w:val="000000"/>
                <w:sz w:val="22"/>
                <w:szCs w:val="22"/>
              </w:rPr>
              <w:t>).</w:t>
            </w:r>
          </w:p>
          <w:p w14:paraId="34745DE5" w14:textId="77777777" w:rsidR="00964EFB" w:rsidRPr="00197B57" w:rsidRDefault="00964EFB" w:rsidP="00964EFB">
            <w:pPr>
              <w:ind w:left="2127"/>
              <w:rPr>
                <w:rFonts w:eastAsia="Calibri"/>
                <w:color w:val="000000"/>
                <w:sz w:val="22"/>
                <w:szCs w:val="22"/>
              </w:rPr>
            </w:pPr>
          </w:p>
          <w:p w14:paraId="556E2CF4" w14:textId="77777777" w:rsidR="00851DCD" w:rsidRPr="00197B57" w:rsidRDefault="00964EFB" w:rsidP="00964EFB">
            <w:pPr>
              <w:rPr>
                <w:rFonts w:eastAsia="Calibri"/>
                <w:color w:val="000000"/>
                <w:sz w:val="22"/>
                <w:szCs w:val="22"/>
              </w:rPr>
            </w:pPr>
            <w:r w:rsidRPr="00197B57">
              <w:rPr>
                <w:rFonts w:eastAsia="Calibri"/>
                <w:color w:val="000000"/>
                <w:sz w:val="22"/>
                <w:szCs w:val="22"/>
              </w:rPr>
              <w:t xml:space="preserve">Ordföranden konstaterade att det fanns stöd för regeringens ståndpunkt. </w:t>
            </w:r>
          </w:p>
          <w:p w14:paraId="0FC2AEBF" w14:textId="77777777" w:rsidR="00851DCD" w:rsidRPr="00197B57" w:rsidRDefault="00851DCD" w:rsidP="00964EFB">
            <w:pPr>
              <w:rPr>
                <w:rFonts w:eastAsia="Calibri"/>
                <w:color w:val="000000"/>
                <w:sz w:val="22"/>
                <w:szCs w:val="22"/>
              </w:rPr>
            </w:pPr>
          </w:p>
          <w:p w14:paraId="6D3B2276" w14:textId="3AB694DA" w:rsidR="006669F2" w:rsidRPr="00197B57" w:rsidRDefault="00851DCD" w:rsidP="00964EFB">
            <w:pPr>
              <w:rPr>
                <w:rFonts w:eastAsia="Calibri"/>
                <w:color w:val="000000"/>
                <w:sz w:val="22"/>
                <w:szCs w:val="22"/>
              </w:rPr>
            </w:pPr>
            <w:r w:rsidRPr="00197B57">
              <w:rPr>
                <w:sz w:val="22"/>
                <w:szCs w:val="22"/>
              </w:rPr>
              <w:t>Denna paragraf förklarades omedelbart justerad.</w:t>
            </w:r>
            <w:r w:rsidR="00964EFB" w:rsidRPr="00197B57">
              <w:rPr>
                <w:rFonts w:eastAsia="Calibri"/>
                <w:color w:val="000000"/>
                <w:sz w:val="22"/>
                <w:szCs w:val="22"/>
              </w:rPr>
              <w:br/>
            </w:r>
          </w:p>
          <w:p w14:paraId="3080B64A" w14:textId="449ACECE" w:rsidR="006669F2" w:rsidRPr="00197B57" w:rsidRDefault="006669F2" w:rsidP="009217C0">
            <w:pPr>
              <w:widowControl/>
              <w:spacing w:after="200" w:line="280" w:lineRule="exact"/>
              <w:rPr>
                <w:bCs/>
                <w:sz w:val="22"/>
                <w:szCs w:val="22"/>
              </w:rPr>
            </w:pPr>
            <w:r w:rsidRPr="00197B57">
              <w:rPr>
                <w:b/>
                <w:sz w:val="22"/>
                <w:szCs w:val="22"/>
              </w:rPr>
              <w:t>Justering av protokoll</w:t>
            </w:r>
          </w:p>
          <w:p w14:paraId="01061ACC" w14:textId="6B5FBAE3" w:rsidR="006669F2" w:rsidRPr="00197B57" w:rsidRDefault="006669F2" w:rsidP="00964EFB">
            <w:pPr>
              <w:widowControl/>
              <w:spacing w:after="200" w:line="280" w:lineRule="exact"/>
              <w:rPr>
                <w:bCs/>
                <w:sz w:val="22"/>
                <w:szCs w:val="22"/>
              </w:rPr>
            </w:pPr>
            <w:r w:rsidRPr="00197B57">
              <w:rPr>
                <w:bCs/>
                <w:sz w:val="22"/>
                <w:szCs w:val="22"/>
              </w:rPr>
              <w:t>Utskottet justerade protokoll 2022/23:24.</w:t>
            </w:r>
          </w:p>
          <w:p w14:paraId="17F98AFE" w14:textId="6AB7A290" w:rsidR="006669F2" w:rsidRPr="00197B57" w:rsidRDefault="006669F2" w:rsidP="009217C0">
            <w:pPr>
              <w:tabs>
                <w:tab w:val="left" w:pos="1701"/>
              </w:tabs>
              <w:rPr>
                <w:rFonts w:eastAsiaTheme="minorHAnsi"/>
                <w:b/>
                <w:color w:val="000000"/>
                <w:sz w:val="22"/>
                <w:szCs w:val="22"/>
                <w:lang w:eastAsia="en-US"/>
              </w:rPr>
            </w:pPr>
            <w:r w:rsidRPr="00197B57">
              <w:rPr>
                <w:b/>
                <w:sz w:val="22"/>
                <w:szCs w:val="22"/>
              </w:rPr>
              <w:t>Fråga om utskottsinitiativ om förbindelserna mellan Gotland och fastlandet</w:t>
            </w:r>
          </w:p>
          <w:p w14:paraId="099B0595" w14:textId="77777777" w:rsidR="006669F2" w:rsidRPr="00197B57" w:rsidRDefault="006669F2" w:rsidP="009217C0">
            <w:pPr>
              <w:tabs>
                <w:tab w:val="left" w:pos="1701"/>
              </w:tabs>
              <w:rPr>
                <w:rFonts w:eastAsiaTheme="minorHAnsi"/>
                <w:b/>
                <w:color w:val="000000"/>
                <w:sz w:val="22"/>
                <w:szCs w:val="22"/>
                <w:lang w:eastAsia="en-US"/>
              </w:rPr>
            </w:pPr>
          </w:p>
          <w:p w14:paraId="4ADF7E23" w14:textId="35F87A31" w:rsidR="006240D4" w:rsidRPr="00197B57" w:rsidRDefault="006240D4" w:rsidP="006240D4">
            <w:pPr>
              <w:widowControl/>
              <w:spacing w:after="200" w:line="280" w:lineRule="exact"/>
              <w:rPr>
                <w:bCs/>
                <w:sz w:val="22"/>
                <w:szCs w:val="22"/>
              </w:rPr>
            </w:pPr>
            <w:r w:rsidRPr="00197B57">
              <w:rPr>
                <w:sz w:val="22"/>
                <w:szCs w:val="22"/>
              </w:rPr>
              <w:lastRenderedPageBreak/>
              <w:t xml:space="preserve">Utskottet fortsatte behandlingen av frågan om ett utskottsinitiativ om förbindelserna mellan Gotland och fastlandet. Utskottet beslutade att </w:t>
            </w:r>
            <w:r w:rsidRPr="00197B57">
              <w:rPr>
                <w:bCs/>
                <w:sz w:val="22"/>
                <w:szCs w:val="22"/>
              </w:rPr>
              <w:t xml:space="preserve">inte ta något initiativ. </w:t>
            </w:r>
          </w:p>
          <w:p w14:paraId="7AF6CF44" w14:textId="4040247C" w:rsidR="006240D4" w:rsidRPr="00197B57" w:rsidRDefault="006240D4" w:rsidP="006240D4">
            <w:pPr>
              <w:widowControl/>
              <w:spacing w:after="200" w:line="280" w:lineRule="exact"/>
              <w:rPr>
                <w:sz w:val="22"/>
                <w:szCs w:val="22"/>
              </w:rPr>
            </w:pPr>
            <w:r w:rsidRPr="00197B57">
              <w:rPr>
                <w:bCs/>
                <w:sz w:val="22"/>
                <w:szCs w:val="22"/>
              </w:rPr>
              <w:t xml:space="preserve">S-, V-, C- och MP-ledamöterna reserverade sig mot beslutet och ansåg att utskottet borde ha inlett </w:t>
            </w:r>
            <w:proofErr w:type="gramStart"/>
            <w:r w:rsidRPr="00197B57">
              <w:rPr>
                <w:bCs/>
                <w:sz w:val="22"/>
                <w:szCs w:val="22"/>
              </w:rPr>
              <w:t>ett beredningsarbetet</w:t>
            </w:r>
            <w:proofErr w:type="gramEnd"/>
            <w:r w:rsidRPr="00197B57">
              <w:rPr>
                <w:bCs/>
                <w:sz w:val="22"/>
                <w:szCs w:val="22"/>
              </w:rPr>
              <w:t xml:space="preserve"> i syfte att kunna ta ett initiativ i frågan.</w:t>
            </w:r>
          </w:p>
          <w:p w14:paraId="493CDFB4" w14:textId="77777777" w:rsidR="006669F2" w:rsidRPr="00197B57" w:rsidRDefault="006669F2" w:rsidP="009217C0">
            <w:pPr>
              <w:tabs>
                <w:tab w:val="left" w:pos="1701"/>
              </w:tabs>
              <w:rPr>
                <w:rFonts w:eastAsiaTheme="minorHAnsi"/>
                <w:b/>
                <w:color w:val="000000"/>
                <w:sz w:val="22"/>
                <w:szCs w:val="22"/>
                <w:lang w:eastAsia="en-US"/>
              </w:rPr>
            </w:pPr>
          </w:p>
          <w:p w14:paraId="3F5ED854" w14:textId="77777777" w:rsidR="006669F2" w:rsidRPr="00197B57" w:rsidRDefault="006669F2" w:rsidP="009217C0">
            <w:pPr>
              <w:tabs>
                <w:tab w:val="left" w:pos="1701"/>
              </w:tabs>
              <w:rPr>
                <w:rFonts w:eastAsiaTheme="minorHAnsi"/>
                <w:b/>
                <w:color w:val="000000"/>
                <w:sz w:val="22"/>
                <w:szCs w:val="22"/>
                <w:lang w:eastAsia="en-US"/>
              </w:rPr>
            </w:pPr>
            <w:r w:rsidRPr="00197B57">
              <w:rPr>
                <w:rFonts w:eastAsiaTheme="minorHAnsi"/>
                <w:b/>
                <w:color w:val="000000"/>
                <w:sz w:val="22"/>
                <w:szCs w:val="22"/>
                <w:lang w:eastAsia="en-US"/>
              </w:rPr>
              <w:t xml:space="preserve">Nästa sammanträde </w:t>
            </w:r>
          </w:p>
          <w:p w14:paraId="349DE37C" w14:textId="77777777" w:rsidR="006669F2" w:rsidRPr="00197B57" w:rsidRDefault="006669F2" w:rsidP="009217C0">
            <w:pPr>
              <w:tabs>
                <w:tab w:val="left" w:pos="1701"/>
              </w:tabs>
              <w:rPr>
                <w:rFonts w:eastAsiaTheme="minorHAnsi"/>
                <w:b/>
                <w:color w:val="000000"/>
                <w:sz w:val="22"/>
                <w:szCs w:val="22"/>
                <w:lang w:eastAsia="en-US"/>
              </w:rPr>
            </w:pPr>
          </w:p>
          <w:p w14:paraId="282CE523" w14:textId="5C64EBBC" w:rsidR="006669F2" w:rsidRPr="00197B57" w:rsidRDefault="006669F2" w:rsidP="009217C0">
            <w:pPr>
              <w:widowControl/>
              <w:spacing w:after="200" w:line="280" w:lineRule="exact"/>
              <w:rPr>
                <w:sz w:val="22"/>
                <w:szCs w:val="22"/>
              </w:rPr>
            </w:pPr>
            <w:r w:rsidRPr="00197B57">
              <w:rPr>
                <w:sz w:val="22"/>
                <w:szCs w:val="22"/>
              </w:rPr>
              <w:t>Utskottet beslutade att nästa sammanträde ska äga rum tisdagen den 9 maj 2023 kl. 11.00</w:t>
            </w:r>
          </w:p>
          <w:p w14:paraId="5D5F486E" w14:textId="77777777" w:rsidR="006669F2" w:rsidRPr="00197B57" w:rsidRDefault="006669F2" w:rsidP="009217C0">
            <w:pPr>
              <w:widowControl/>
              <w:spacing w:after="200" w:line="280" w:lineRule="exact"/>
              <w:rPr>
                <w:sz w:val="22"/>
                <w:szCs w:val="22"/>
              </w:rPr>
            </w:pPr>
          </w:p>
          <w:p w14:paraId="2B6A8033" w14:textId="77777777" w:rsidR="006669F2" w:rsidRPr="00197B57" w:rsidRDefault="006669F2" w:rsidP="009217C0">
            <w:pPr>
              <w:widowControl/>
              <w:spacing w:after="200" w:line="280" w:lineRule="exact"/>
              <w:rPr>
                <w:sz w:val="22"/>
                <w:szCs w:val="22"/>
              </w:rPr>
            </w:pPr>
          </w:p>
          <w:p w14:paraId="2FC4EF02" w14:textId="77777777" w:rsidR="006669F2" w:rsidRPr="00197B57" w:rsidRDefault="006669F2" w:rsidP="009217C0">
            <w:pPr>
              <w:widowControl/>
              <w:spacing w:after="200" w:line="280" w:lineRule="exact"/>
              <w:rPr>
                <w:sz w:val="22"/>
                <w:szCs w:val="22"/>
              </w:rPr>
            </w:pPr>
            <w:r w:rsidRPr="00197B57">
              <w:rPr>
                <w:sz w:val="22"/>
                <w:szCs w:val="22"/>
              </w:rPr>
              <w:t xml:space="preserve">Vid protokollet </w:t>
            </w:r>
          </w:p>
          <w:p w14:paraId="3111E855" w14:textId="77777777" w:rsidR="006669F2" w:rsidRPr="00197B57" w:rsidRDefault="006669F2" w:rsidP="009217C0">
            <w:pPr>
              <w:widowControl/>
              <w:spacing w:after="200" w:line="280" w:lineRule="exact"/>
              <w:rPr>
                <w:sz w:val="22"/>
                <w:szCs w:val="22"/>
              </w:rPr>
            </w:pPr>
          </w:p>
          <w:p w14:paraId="170ADF18" w14:textId="7867BEAC" w:rsidR="006669F2" w:rsidRPr="00197B57" w:rsidRDefault="006669F2" w:rsidP="009217C0">
            <w:pPr>
              <w:widowControl/>
              <w:spacing w:after="200" w:line="280" w:lineRule="exact"/>
              <w:rPr>
                <w:sz w:val="22"/>
                <w:szCs w:val="22"/>
              </w:rPr>
            </w:pPr>
          </w:p>
          <w:p w14:paraId="171D69DF" w14:textId="7945EE24" w:rsidR="006669F2" w:rsidRPr="00197B57" w:rsidRDefault="006669F2" w:rsidP="009217C0">
            <w:pPr>
              <w:pStyle w:val="Oformateradtext"/>
              <w:rPr>
                <w:rFonts w:ascii="Times New Roman" w:hAnsi="Times New Roman" w:cs="Times New Roman"/>
                <w:snapToGrid w:val="0"/>
                <w:szCs w:val="22"/>
              </w:rPr>
            </w:pPr>
            <w:r w:rsidRPr="00197B57">
              <w:rPr>
                <w:rFonts w:ascii="Times New Roman" w:hAnsi="Times New Roman" w:cs="Times New Roman"/>
                <w:snapToGrid w:val="0"/>
                <w:szCs w:val="22"/>
              </w:rPr>
              <w:t>Justeras den 9 maj 2023.</w:t>
            </w:r>
          </w:p>
          <w:p w14:paraId="5E7354CB" w14:textId="77777777" w:rsidR="006669F2" w:rsidRPr="00197B57" w:rsidRDefault="006669F2" w:rsidP="009217C0">
            <w:pPr>
              <w:pStyle w:val="Oformateradtext"/>
              <w:rPr>
                <w:rFonts w:ascii="Times New Roman" w:hAnsi="Times New Roman" w:cs="Times New Roman"/>
                <w:snapToGrid w:val="0"/>
                <w:szCs w:val="22"/>
              </w:rPr>
            </w:pPr>
          </w:p>
          <w:p w14:paraId="0988E636" w14:textId="77777777" w:rsidR="006669F2" w:rsidRPr="00197B57" w:rsidRDefault="006669F2" w:rsidP="009217C0">
            <w:pPr>
              <w:pStyle w:val="Oformateradtext"/>
              <w:rPr>
                <w:rFonts w:ascii="Times New Roman" w:hAnsi="Times New Roman" w:cs="Times New Roman"/>
                <w:snapToGrid w:val="0"/>
                <w:szCs w:val="22"/>
              </w:rPr>
            </w:pPr>
          </w:p>
          <w:p w14:paraId="63F45FC2" w14:textId="77777777" w:rsidR="006669F2" w:rsidRPr="00197B57" w:rsidRDefault="006669F2" w:rsidP="009217C0">
            <w:pPr>
              <w:pStyle w:val="Oformateradtext"/>
              <w:rPr>
                <w:rFonts w:ascii="Times New Roman" w:hAnsi="Times New Roman" w:cs="Times New Roman"/>
                <w:snapToGrid w:val="0"/>
                <w:szCs w:val="22"/>
              </w:rPr>
            </w:pPr>
          </w:p>
          <w:p w14:paraId="310A93E2" w14:textId="77777777" w:rsidR="006669F2" w:rsidRPr="00197B57" w:rsidRDefault="006669F2" w:rsidP="009217C0">
            <w:pPr>
              <w:pStyle w:val="Oformateradtext"/>
              <w:rPr>
                <w:rFonts w:ascii="Times New Roman" w:hAnsi="Times New Roman" w:cs="Times New Roman"/>
                <w:snapToGrid w:val="0"/>
                <w:szCs w:val="22"/>
              </w:rPr>
            </w:pPr>
          </w:p>
          <w:p w14:paraId="7DD808FC" w14:textId="2CD33B00" w:rsidR="006669F2" w:rsidRPr="00197B57" w:rsidRDefault="00CC6754" w:rsidP="00CC6754">
            <w:pPr>
              <w:pStyle w:val="Oformateradtext"/>
              <w:rPr>
                <w:rFonts w:ascii="Times New Roman" w:hAnsi="Times New Roman" w:cs="Times New Roman"/>
                <w:b/>
                <w:bCs/>
                <w:snapToGrid w:val="0"/>
                <w:szCs w:val="22"/>
              </w:rPr>
            </w:pPr>
            <w:r>
              <w:rPr>
                <w:rFonts w:ascii="Times New Roman" w:hAnsi="Times New Roman" w:cs="Times New Roman"/>
                <w:snapToGrid w:val="0"/>
                <w:szCs w:val="22"/>
              </w:rPr>
              <w:t>Thomas Morell</w:t>
            </w:r>
          </w:p>
        </w:tc>
      </w:tr>
      <w:tr w:rsidR="006669F2" w:rsidRPr="00197B57" w14:paraId="769F2F40" w14:textId="77777777" w:rsidTr="009217C0">
        <w:tc>
          <w:tcPr>
            <w:tcW w:w="567" w:type="dxa"/>
          </w:tcPr>
          <w:p w14:paraId="47949335" w14:textId="77777777" w:rsidR="006669F2" w:rsidRPr="00197B57" w:rsidRDefault="006669F2" w:rsidP="009217C0">
            <w:pPr>
              <w:tabs>
                <w:tab w:val="left" w:pos="1701"/>
              </w:tabs>
              <w:rPr>
                <w:b/>
                <w:snapToGrid w:val="0"/>
                <w:sz w:val="22"/>
                <w:szCs w:val="22"/>
              </w:rPr>
            </w:pPr>
          </w:p>
        </w:tc>
        <w:tc>
          <w:tcPr>
            <w:tcW w:w="6946" w:type="dxa"/>
          </w:tcPr>
          <w:p w14:paraId="29E032C5" w14:textId="77777777" w:rsidR="006669F2" w:rsidRPr="00197B57" w:rsidRDefault="006669F2" w:rsidP="009217C0">
            <w:pPr>
              <w:pStyle w:val="Oformateradtext"/>
              <w:rPr>
                <w:b/>
                <w:snapToGrid w:val="0"/>
                <w:szCs w:val="22"/>
              </w:rPr>
            </w:pPr>
          </w:p>
          <w:p w14:paraId="1908733B" w14:textId="77777777" w:rsidR="006669F2" w:rsidRPr="00197B57" w:rsidRDefault="006669F2" w:rsidP="009217C0">
            <w:pPr>
              <w:pStyle w:val="Oformateradtext"/>
              <w:rPr>
                <w:b/>
                <w:snapToGrid w:val="0"/>
                <w:szCs w:val="22"/>
              </w:rPr>
            </w:pPr>
          </w:p>
          <w:p w14:paraId="743952BB" w14:textId="77777777" w:rsidR="006669F2" w:rsidRPr="00197B57" w:rsidRDefault="006669F2" w:rsidP="009217C0">
            <w:pPr>
              <w:pStyle w:val="Oformateradtext"/>
              <w:rPr>
                <w:b/>
                <w:snapToGrid w:val="0"/>
                <w:szCs w:val="22"/>
              </w:rPr>
            </w:pPr>
          </w:p>
          <w:p w14:paraId="5627C7E5" w14:textId="77777777" w:rsidR="006669F2" w:rsidRPr="00197B57" w:rsidRDefault="006669F2" w:rsidP="009217C0">
            <w:pPr>
              <w:pStyle w:val="Oformateradtext"/>
              <w:rPr>
                <w:b/>
                <w:snapToGrid w:val="0"/>
                <w:szCs w:val="22"/>
              </w:rPr>
            </w:pPr>
          </w:p>
          <w:p w14:paraId="4F2C6EB0" w14:textId="77777777" w:rsidR="006669F2" w:rsidRPr="00197B57" w:rsidRDefault="006669F2" w:rsidP="009217C0">
            <w:pPr>
              <w:pStyle w:val="Oformateradtext"/>
              <w:rPr>
                <w:b/>
                <w:snapToGrid w:val="0"/>
                <w:szCs w:val="22"/>
              </w:rPr>
            </w:pPr>
          </w:p>
        </w:tc>
      </w:tr>
      <w:tr w:rsidR="006669F2" w:rsidRPr="00197B57" w14:paraId="228E50F1" w14:textId="77777777" w:rsidTr="009217C0">
        <w:tc>
          <w:tcPr>
            <w:tcW w:w="567" w:type="dxa"/>
          </w:tcPr>
          <w:p w14:paraId="53E497DF" w14:textId="77777777" w:rsidR="006669F2" w:rsidRPr="00197B57" w:rsidRDefault="006669F2" w:rsidP="009217C0">
            <w:pPr>
              <w:tabs>
                <w:tab w:val="left" w:pos="1701"/>
              </w:tabs>
              <w:rPr>
                <w:b/>
                <w:snapToGrid w:val="0"/>
                <w:sz w:val="22"/>
                <w:szCs w:val="22"/>
              </w:rPr>
            </w:pPr>
          </w:p>
        </w:tc>
        <w:tc>
          <w:tcPr>
            <w:tcW w:w="6946" w:type="dxa"/>
          </w:tcPr>
          <w:p w14:paraId="03A315F7" w14:textId="77777777" w:rsidR="006669F2" w:rsidRPr="00197B57" w:rsidRDefault="006669F2" w:rsidP="009217C0">
            <w:pPr>
              <w:tabs>
                <w:tab w:val="left" w:pos="1701"/>
              </w:tabs>
              <w:rPr>
                <w:snapToGrid w:val="0"/>
                <w:sz w:val="22"/>
                <w:szCs w:val="22"/>
              </w:rPr>
            </w:pPr>
          </w:p>
        </w:tc>
      </w:tr>
    </w:tbl>
    <w:p w14:paraId="48C3E778" w14:textId="77777777" w:rsidR="006669F2" w:rsidRPr="00197B57" w:rsidRDefault="006669F2" w:rsidP="006669F2">
      <w:pPr>
        <w:rPr>
          <w:sz w:val="22"/>
          <w:szCs w:val="22"/>
        </w:rPr>
      </w:pPr>
    </w:p>
    <w:tbl>
      <w:tblPr>
        <w:tblW w:w="8496" w:type="dxa"/>
        <w:tblInd w:w="212" w:type="dxa"/>
        <w:tblLayout w:type="fixed"/>
        <w:tblCellMar>
          <w:left w:w="70" w:type="dxa"/>
          <w:right w:w="70" w:type="dxa"/>
        </w:tblCellMar>
        <w:tblLook w:val="04A0" w:firstRow="1" w:lastRow="0" w:firstColumn="1" w:lastColumn="0" w:noHBand="0" w:noVBand="1"/>
      </w:tblPr>
      <w:tblGrid>
        <w:gridCol w:w="1836"/>
        <w:gridCol w:w="1597"/>
        <w:gridCol w:w="355"/>
        <w:gridCol w:w="356"/>
        <w:gridCol w:w="314"/>
        <w:gridCol w:w="398"/>
        <w:gridCol w:w="356"/>
        <w:gridCol w:w="356"/>
        <w:gridCol w:w="449"/>
        <w:gridCol w:w="263"/>
        <w:gridCol w:w="356"/>
        <w:gridCol w:w="356"/>
        <w:gridCol w:w="359"/>
        <w:gridCol w:w="359"/>
        <w:gridCol w:w="356"/>
        <w:gridCol w:w="430"/>
      </w:tblGrid>
      <w:tr w:rsidR="006669F2" w:rsidRPr="00197B57" w14:paraId="2010E671" w14:textId="77777777" w:rsidTr="009217C0">
        <w:trPr>
          <w:cantSplit/>
        </w:trPr>
        <w:tc>
          <w:tcPr>
            <w:tcW w:w="3433" w:type="dxa"/>
            <w:gridSpan w:val="2"/>
            <w:tcBorders>
              <w:top w:val="single" w:sz="6" w:space="0" w:color="auto"/>
              <w:left w:val="single" w:sz="6" w:space="0" w:color="auto"/>
              <w:bottom w:val="single" w:sz="6" w:space="0" w:color="auto"/>
              <w:right w:val="single" w:sz="6" w:space="0" w:color="auto"/>
            </w:tcBorders>
            <w:hideMark/>
          </w:tcPr>
          <w:p w14:paraId="1E93D018" w14:textId="77777777" w:rsidR="006669F2" w:rsidRPr="00197B57" w:rsidRDefault="006669F2" w:rsidP="009217C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b/>
                <w:sz w:val="22"/>
                <w:szCs w:val="22"/>
              </w:rPr>
            </w:pPr>
            <w:r w:rsidRPr="00197B57">
              <w:rPr>
                <w:b/>
                <w:sz w:val="22"/>
                <w:szCs w:val="22"/>
              </w:rPr>
              <w:t>TRAFIKUTSKOTTET</w:t>
            </w:r>
          </w:p>
        </w:tc>
        <w:tc>
          <w:tcPr>
            <w:tcW w:w="2847" w:type="dxa"/>
            <w:gridSpan w:val="8"/>
            <w:tcBorders>
              <w:top w:val="single" w:sz="6" w:space="0" w:color="auto"/>
              <w:left w:val="single" w:sz="6" w:space="0" w:color="auto"/>
              <w:bottom w:val="single" w:sz="6" w:space="0" w:color="auto"/>
              <w:right w:val="single" w:sz="6" w:space="0" w:color="auto"/>
            </w:tcBorders>
            <w:hideMark/>
          </w:tcPr>
          <w:p w14:paraId="27A2F8F8" w14:textId="77777777" w:rsidR="006669F2" w:rsidRPr="00197B57" w:rsidRDefault="006669F2" w:rsidP="009217C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b/>
                <w:sz w:val="22"/>
                <w:szCs w:val="22"/>
              </w:rPr>
            </w:pPr>
            <w:r w:rsidRPr="00197B57">
              <w:rPr>
                <w:b/>
                <w:sz w:val="22"/>
                <w:szCs w:val="22"/>
              </w:rPr>
              <w:t>Närvaroförteckning</w:t>
            </w:r>
          </w:p>
        </w:tc>
        <w:tc>
          <w:tcPr>
            <w:tcW w:w="2216" w:type="dxa"/>
            <w:gridSpan w:val="6"/>
            <w:tcBorders>
              <w:top w:val="single" w:sz="6" w:space="0" w:color="auto"/>
              <w:left w:val="single" w:sz="6" w:space="0" w:color="auto"/>
              <w:bottom w:val="single" w:sz="6" w:space="0" w:color="auto"/>
              <w:right w:val="single" w:sz="6" w:space="0" w:color="auto"/>
            </w:tcBorders>
            <w:hideMark/>
          </w:tcPr>
          <w:p w14:paraId="32360A2D" w14:textId="77777777" w:rsidR="006669F2" w:rsidRPr="00197B57" w:rsidRDefault="006669F2" w:rsidP="009217C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sz w:val="22"/>
                <w:szCs w:val="22"/>
              </w:rPr>
            </w:pPr>
            <w:r w:rsidRPr="00197B57">
              <w:rPr>
                <w:b/>
                <w:sz w:val="22"/>
                <w:szCs w:val="22"/>
              </w:rPr>
              <w:t>Bilaga 1 till protokoll</w:t>
            </w:r>
            <w:r w:rsidRPr="00197B57">
              <w:rPr>
                <w:sz w:val="22"/>
                <w:szCs w:val="22"/>
              </w:rPr>
              <w:t xml:space="preserve"> </w:t>
            </w:r>
          </w:p>
          <w:p w14:paraId="5E313025" w14:textId="0D8B9C03" w:rsidR="006669F2" w:rsidRPr="00197B57" w:rsidRDefault="006669F2" w:rsidP="009217C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sz w:val="22"/>
                <w:szCs w:val="22"/>
              </w:rPr>
            </w:pPr>
            <w:r w:rsidRPr="00197B57">
              <w:rPr>
                <w:b/>
                <w:sz w:val="22"/>
                <w:szCs w:val="22"/>
              </w:rPr>
              <w:t>2022/23:25</w:t>
            </w:r>
          </w:p>
        </w:tc>
      </w:tr>
      <w:tr w:rsidR="006669F2" w:rsidRPr="00197B57" w14:paraId="6D3BF5A1" w14:textId="77777777" w:rsidTr="009217C0">
        <w:trPr>
          <w:cantSplit/>
        </w:trPr>
        <w:tc>
          <w:tcPr>
            <w:tcW w:w="3433" w:type="dxa"/>
            <w:gridSpan w:val="2"/>
            <w:tcBorders>
              <w:top w:val="single" w:sz="6" w:space="0" w:color="auto"/>
              <w:left w:val="single" w:sz="6" w:space="0" w:color="auto"/>
              <w:bottom w:val="single" w:sz="6" w:space="0" w:color="auto"/>
              <w:right w:val="single" w:sz="6" w:space="0" w:color="auto"/>
            </w:tcBorders>
          </w:tcPr>
          <w:p w14:paraId="43653F36" w14:textId="77777777" w:rsidR="006669F2" w:rsidRPr="00197B57" w:rsidRDefault="006669F2" w:rsidP="009217C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sz w:val="22"/>
                <w:szCs w:val="22"/>
              </w:rPr>
            </w:pPr>
          </w:p>
        </w:tc>
        <w:tc>
          <w:tcPr>
            <w:tcW w:w="711" w:type="dxa"/>
            <w:gridSpan w:val="2"/>
            <w:tcBorders>
              <w:top w:val="single" w:sz="6" w:space="0" w:color="auto"/>
              <w:left w:val="single" w:sz="6" w:space="0" w:color="auto"/>
              <w:bottom w:val="single" w:sz="6" w:space="0" w:color="auto"/>
              <w:right w:val="single" w:sz="6" w:space="0" w:color="auto"/>
            </w:tcBorders>
            <w:hideMark/>
          </w:tcPr>
          <w:p w14:paraId="1E36E35F" w14:textId="30478CDB" w:rsidR="006669F2" w:rsidRPr="00197B57" w:rsidRDefault="006669F2" w:rsidP="009217C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sz w:val="22"/>
                <w:szCs w:val="22"/>
              </w:rPr>
            </w:pPr>
            <w:r w:rsidRPr="00197B57">
              <w:rPr>
                <w:sz w:val="22"/>
                <w:szCs w:val="22"/>
              </w:rPr>
              <w:t xml:space="preserve">§ 1 - </w:t>
            </w:r>
            <w:r w:rsidR="002073B9" w:rsidRPr="00197B57">
              <w:rPr>
                <w:sz w:val="22"/>
                <w:szCs w:val="22"/>
              </w:rPr>
              <w:t>2</w:t>
            </w:r>
          </w:p>
        </w:tc>
        <w:tc>
          <w:tcPr>
            <w:tcW w:w="712" w:type="dxa"/>
            <w:gridSpan w:val="2"/>
            <w:tcBorders>
              <w:top w:val="single" w:sz="6" w:space="0" w:color="auto"/>
              <w:left w:val="single" w:sz="6" w:space="0" w:color="auto"/>
              <w:bottom w:val="single" w:sz="6" w:space="0" w:color="auto"/>
              <w:right w:val="single" w:sz="6" w:space="0" w:color="auto"/>
            </w:tcBorders>
          </w:tcPr>
          <w:p w14:paraId="3ABD6471" w14:textId="187542F5" w:rsidR="006669F2" w:rsidRPr="00197B57" w:rsidRDefault="002073B9" w:rsidP="009217C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sz w:val="22"/>
                <w:szCs w:val="22"/>
              </w:rPr>
            </w:pPr>
            <w:r w:rsidRPr="00197B57">
              <w:rPr>
                <w:sz w:val="22"/>
                <w:szCs w:val="22"/>
              </w:rPr>
              <w:t>§ 3</w:t>
            </w:r>
          </w:p>
        </w:tc>
        <w:tc>
          <w:tcPr>
            <w:tcW w:w="712" w:type="dxa"/>
            <w:gridSpan w:val="2"/>
            <w:tcBorders>
              <w:top w:val="single" w:sz="6" w:space="0" w:color="auto"/>
              <w:left w:val="single" w:sz="6" w:space="0" w:color="auto"/>
              <w:bottom w:val="single" w:sz="6" w:space="0" w:color="auto"/>
              <w:right w:val="single" w:sz="6" w:space="0" w:color="auto"/>
            </w:tcBorders>
          </w:tcPr>
          <w:p w14:paraId="0EC30DFB" w14:textId="4869E63F" w:rsidR="006669F2" w:rsidRPr="00197B57" w:rsidRDefault="002073B9" w:rsidP="009217C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sz w:val="22"/>
                <w:szCs w:val="22"/>
              </w:rPr>
            </w:pPr>
            <w:r w:rsidRPr="00197B57">
              <w:rPr>
                <w:sz w:val="22"/>
                <w:szCs w:val="22"/>
              </w:rPr>
              <w:t>§ 4</w:t>
            </w:r>
            <w:r w:rsidR="00D80696" w:rsidRPr="00197B57">
              <w:rPr>
                <w:sz w:val="22"/>
                <w:szCs w:val="22"/>
              </w:rPr>
              <w:t xml:space="preserve"> </w:t>
            </w:r>
            <w:r w:rsidRPr="00197B57">
              <w:rPr>
                <w:sz w:val="22"/>
                <w:szCs w:val="22"/>
              </w:rPr>
              <w:t>-</w:t>
            </w:r>
            <w:r w:rsidR="00D80696" w:rsidRPr="00197B57">
              <w:rPr>
                <w:sz w:val="22"/>
                <w:szCs w:val="22"/>
              </w:rPr>
              <w:t xml:space="preserve"> 5</w:t>
            </w:r>
          </w:p>
        </w:tc>
        <w:tc>
          <w:tcPr>
            <w:tcW w:w="712" w:type="dxa"/>
            <w:gridSpan w:val="2"/>
            <w:tcBorders>
              <w:top w:val="single" w:sz="6" w:space="0" w:color="auto"/>
              <w:left w:val="single" w:sz="6" w:space="0" w:color="auto"/>
              <w:bottom w:val="single" w:sz="6" w:space="0" w:color="auto"/>
              <w:right w:val="single" w:sz="6" w:space="0" w:color="auto"/>
            </w:tcBorders>
          </w:tcPr>
          <w:p w14:paraId="6BFC223C" w14:textId="77777777" w:rsidR="006669F2" w:rsidRPr="00197B57" w:rsidRDefault="006669F2" w:rsidP="009217C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sz w:val="22"/>
                <w:szCs w:val="22"/>
              </w:rPr>
            </w:pPr>
          </w:p>
        </w:tc>
        <w:tc>
          <w:tcPr>
            <w:tcW w:w="712" w:type="dxa"/>
            <w:gridSpan w:val="2"/>
            <w:tcBorders>
              <w:top w:val="single" w:sz="6" w:space="0" w:color="auto"/>
              <w:left w:val="single" w:sz="6" w:space="0" w:color="auto"/>
              <w:bottom w:val="single" w:sz="6" w:space="0" w:color="auto"/>
              <w:right w:val="single" w:sz="6" w:space="0" w:color="auto"/>
            </w:tcBorders>
          </w:tcPr>
          <w:p w14:paraId="42BA3FA6" w14:textId="77777777" w:rsidR="006669F2" w:rsidRPr="00197B57" w:rsidRDefault="006669F2" w:rsidP="009217C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sz w:val="22"/>
                <w:szCs w:val="22"/>
              </w:rPr>
            </w:pPr>
          </w:p>
        </w:tc>
        <w:tc>
          <w:tcPr>
            <w:tcW w:w="718" w:type="dxa"/>
            <w:gridSpan w:val="2"/>
            <w:tcBorders>
              <w:top w:val="single" w:sz="6" w:space="0" w:color="auto"/>
              <w:left w:val="single" w:sz="6" w:space="0" w:color="auto"/>
              <w:bottom w:val="single" w:sz="6" w:space="0" w:color="auto"/>
              <w:right w:val="single" w:sz="6" w:space="0" w:color="auto"/>
            </w:tcBorders>
          </w:tcPr>
          <w:p w14:paraId="7E2893D9" w14:textId="77777777" w:rsidR="006669F2" w:rsidRPr="00197B57" w:rsidRDefault="006669F2" w:rsidP="009217C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sz w:val="22"/>
                <w:szCs w:val="22"/>
              </w:rPr>
            </w:pPr>
          </w:p>
        </w:tc>
        <w:tc>
          <w:tcPr>
            <w:tcW w:w="786" w:type="dxa"/>
            <w:gridSpan w:val="2"/>
            <w:tcBorders>
              <w:top w:val="single" w:sz="6" w:space="0" w:color="auto"/>
              <w:left w:val="single" w:sz="6" w:space="0" w:color="auto"/>
              <w:bottom w:val="single" w:sz="6" w:space="0" w:color="auto"/>
              <w:right w:val="single" w:sz="6" w:space="0" w:color="auto"/>
            </w:tcBorders>
          </w:tcPr>
          <w:p w14:paraId="75BCF626" w14:textId="77777777" w:rsidR="006669F2" w:rsidRPr="00197B57" w:rsidRDefault="006669F2" w:rsidP="009217C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sz w:val="22"/>
                <w:szCs w:val="22"/>
              </w:rPr>
            </w:pPr>
          </w:p>
        </w:tc>
      </w:tr>
      <w:tr w:rsidR="006669F2" w:rsidRPr="00197B57" w14:paraId="0B5FBE52" w14:textId="77777777" w:rsidTr="009217C0">
        <w:trPr>
          <w:trHeight w:val="467"/>
        </w:trPr>
        <w:tc>
          <w:tcPr>
            <w:tcW w:w="3433" w:type="dxa"/>
            <w:gridSpan w:val="2"/>
            <w:tcBorders>
              <w:top w:val="single" w:sz="6" w:space="0" w:color="auto"/>
              <w:left w:val="single" w:sz="6" w:space="0" w:color="auto"/>
              <w:bottom w:val="single" w:sz="6" w:space="0" w:color="auto"/>
              <w:right w:val="single" w:sz="6" w:space="0" w:color="auto"/>
            </w:tcBorders>
            <w:hideMark/>
          </w:tcPr>
          <w:p w14:paraId="304B1BFF" w14:textId="77777777" w:rsidR="006669F2" w:rsidRPr="00197B57" w:rsidRDefault="006669F2" w:rsidP="009217C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sz w:val="22"/>
                <w:szCs w:val="22"/>
              </w:rPr>
            </w:pPr>
            <w:r w:rsidRPr="00197B57">
              <w:rPr>
                <w:b/>
                <w:i/>
                <w:sz w:val="22"/>
                <w:szCs w:val="22"/>
              </w:rPr>
              <w:t>LEDAMÖTER</w:t>
            </w:r>
          </w:p>
        </w:tc>
        <w:tc>
          <w:tcPr>
            <w:tcW w:w="355" w:type="dxa"/>
            <w:tcBorders>
              <w:top w:val="single" w:sz="6" w:space="0" w:color="auto"/>
              <w:left w:val="single" w:sz="6" w:space="0" w:color="auto"/>
              <w:bottom w:val="single" w:sz="6" w:space="0" w:color="auto"/>
              <w:right w:val="single" w:sz="6" w:space="0" w:color="auto"/>
            </w:tcBorders>
          </w:tcPr>
          <w:p w14:paraId="4C7DDEE0" w14:textId="77777777" w:rsidR="006669F2" w:rsidRPr="00197B57" w:rsidRDefault="006669F2" w:rsidP="009217C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jc w:val="center"/>
              <w:rPr>
                <w:sz w:val="22"/>
                <w:szCs w:val="22"/>
              </w:rPr>
            </w:pPr>
            <w:r w:rsidRPr="00197B57">
              <w:rPr>
                <w:sz w:val="22"/>
                <w:szCs w:val="22"/>
              </w:rPr>
              <w:t>N</w:t>
            </w:r>
          </w:p>
        </w:tc>
        <w:tc>
          <w:tcPr>
            <w:tcW w:w="356" w:type="dxa"/>
            <w:tcBorders>
              <w:top w:val="single" w:sz="6" w:space="0" w:color="auto"/>
              <w:left w:val="single" w:sz="6" w:space="0" w:color="auto"/>
              <w:bottom w:val="single" w:sz="6" w:space="0" w:color="auto"/>
              <w:right w:val="single" w:sz="6" w:space="0" w:color="auto"/>
            </w:tcBorders>
          </w:tcPr>
          <w:p w14:paraId="13DC1E08" w14:textId="77777777" w:rsidR="006669F2" w:rsidRPr="00197B57" w:rsidRDefault="006669F2" w:rsidP="009217C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sz w:val="22"/>
                <w:szCs w:val="22"/>
              </w:rPr>
            </w:pPr>
          </w:p>
        </w:tc>
        <w:tc>
          <w:tcPr>
            <w:tcW w:w="314" w:type="dxa"/>
            <w:tcBorders>
              <w:top w:val="single" w:sz="6" w:space="0" w:color="auto"/>
              <w:left w:val="single" w:sz="6" w:space="0" w:color="auto"/>
              <w:bottom w:val="single" w:sz="6" w:space="0" w:color="auto"/>
              <w:right w:val="single" w:sz="6" w:space="0" w:color="auto"/>
            </w:tcBorders>
          </w:tcPr>
          <w:p w14:paraId="7E78C689" w14:textId="77777777" w:rsidR="006669F2" w:rsidRPr="00197B57" w:rsidRDefault="006669F2" w:rsidP="009217C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sz w:val="22"/>
                <w:szCs w:val="22"/>
              </w:rPr>
            </w:pPr>
          </w:p>
        </w:tc>
        <w:tc>
          <w:tcPr>
            <w:tcW w:w="398" w:type="dxa"/>
            <w:tcBorders>
              <w:top w:val="single" w:sz="6" w:space="0" w:color="auto"/>
              <w:left w:val="single" w:sz="6" w:space="0" w:color="auto"/>
              <w:bottom w:val="single" w:sz="6" w:space="0" w:color="auto"/>
              <w:right w:val="single" w:sz="6" w:space="0" w:color="auto"/>
            </w:tcBorders>
          </w:tcPr>
          <w:p w14:paraId="7A65675C" w14:textId="77777777" w:rsidR="006669F2" w:rsidRPr="00197B57" w:rsidRDefault="006669F2" w:rsidP="009217C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1F3B1C5A" w14:textId="77777777" w:rsidR="006669F2" w:rsidRPr="00197B57" w:rsidRDefault="006669F2" w:rsidP="009217C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39BB59C6" w14:textId="77777777" w:rsidR="006669F2" w:rsidRPr="00197B57" w:rsidRDefault="006669F2" w:rsidP="009217C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sz w:val="22"/>
                <w:szCs w:val="22"/>
              </w:rPr>
            </w:pPr>
          </w:p>
        </w:tc>
        <w:tc>
          <w:tcPr>
            <w:tcW w:w="449" w:type="dxa"/>
            <w:tcBorders>
              <w:top w:val="single" w:sz="6" w:space="0" w:color="auto"/>
              <w:left w:val="single" w:sz="6" w:space="0" w:color="auto"/>
              <w:bottom w:val="single" w:sz="6" w:space="0" w:color="auto"/>
              <w:right w:val="single" w:sz="6" w:space="0" w:color="auto"/>
            </w:tcBorders>
          </w:tcPr>
          <w:p w14:paraId="636FD9CB" w14:textId="77777777" w:rsidR="006669F2" w:rsidRPr="00197B57" w:rsidRDefault="006669F2" w:rsidP="009217C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sz w:val="22"/>
                <w:szCs w:val="22"/>
              </w:rPr>
            </w:pPr>
          </w:p>
        </w:tc>
        <w:tc>
          <w:tcPr>
            <w:tcW w:w="263" w:type="dxa"/>
            <w:tcBorders>
              <w:top w:val="single" w:sz="6" w:space="0" w:color="auto"/>
              <w:left w:val="single" w:sz="6" w:space="0" w:color="auto"/>
              <w:bottom w:val="single" w:sz="6" w:space="0" w:color="auto"/>
              <w:right w:val="single" w:sz="6" w:space="0" w:color="auto"/>
            </w:tcBorders>
          </w:tcPr>
          <w:p w14:paraId="55032AEB" w14:textId="77777777" w:rsidR="006669F2" w:rsidRPr="00197B57" w:rsidRDefault="006669F2" w:rsidP="009217C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759261F8" w14:textId="77777777" w:rsidR="006669F2" w:rsidRPr="00197B57" w:rsidRDefault="006669F2" w:rsidP="009217C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0BC556D1" w14:textId="77777777" w:rsidR="006669F2" w:rsidRPr="00197B57" w:rsidRDefault="006669F2" w:rsidP="009217C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sz w:val="22"/>
                <w:szCs w:val="22"/>
              </w:rPr>
            </w:pPr>
          </w:p>
        </w:tc>
        <w:tc>
          <w:tcPr>
            <w:tcW w:w="359" w:type="dxa"/>
            <w:tcBorders>
              <w:top w:val="single" w:sz="6" w:space="0" w:color="auto"/>
              <w:left w:val="single" w:sz="6" w:space="0" w:color="auto"/>
              <w:bottom w:val="single" w:sz="6" w:space="0" w:color="auto"/>
              <w:right w:val="single" w:sz="6" w:space="0" w:color="auto"/>
            </w:tcBorders>
          </w:tcPr>
          <w:p w14:paraId="2CA03CCF" w14:textId="77777777" w:rsidR="006669F2" w:rsidRPr="00197B57" w:rsidRDefault="006669F2" w:rsidP="009217C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sz w:val="22"/>
                <w:szCs w:val="22"/>
              </w:rPr>
            </w:pPr>
          </w:p>
        </w:tc>
        <w:tc>
          <w:tcPr>
            <w:tcW w:w="359" w:type="dxa"/>
            <w:tcBorders>
              <w:top w:val="single" w:sz="6" w:space="0" w:color="auto"/>
              <w:left w:val="single" w:sz="6" w:space="0" w:color="auto"/>
              <w:bottom w:val="single" w:sz="6" w:space="0" w:color="auto"/>
              <w:right w:val="single" w:sz="6" w:space="0" w:color="auto"/>
            </w:tcBorders>
          </w:tcPr>
          <w:p w14:paraId="1A49A379" w14:textId="77777777" w:rsidR="006669F2" w:rsidRPr="00197B57" w:rsidRDefault="006669F2" w:rsidP="009217C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sz w:val="22"/>
                <w:szCs w:val="22"/>
              </w:rPr>
            </w:pPr>
          </w:p>
        </w:tc>
        <w:tc>
          <w:tcPr>
            <w:tcW w:w="356" w:type="dxa"/>
            <w:tcBorders>
              <w:top w:val="single" w:sz="6" w:space="0" w:color="auto"/>
              <w:left w:val="single" w:sz="6" w:space="0" w:color="auto"/>
              <w:bottom w:val="single" w:sz="6" w:space="0" w:color="auto"/>
              <w:right w:val="single" w:sz="4" w:space="0" w:color="auto"/>
            </w:tcBorders>
          </w:tcPr>
          <w:p w14:paraId="16111D5F" w14:textId="77777777" w:rsidR="006669F2" w:rsidRPr="00197B57" w:rsidRDefault="006669F2" w:rsidP="009217C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sz w:val="22"/>
                <w:szCs w:val="22"/>
              </w:rPr>
            </w:pPr>
          </w:p>
        </w:tc>
        <w:tc>
          <w:tcPr>
            <w:tcW w:w="430" w:type="dxa"/>
            <w:tcBorders>
              <w:top w:val="single" w:sz="4" w:space="0" w:color="auto"/>
              <w:left w:val="single" w:sz="4" w:space="0" w:color="auto"/>
              <w:bottom w:val="single" w:sz="4" w:space="0" w:color="auto"/>
              <w:right w:val="single" w:sz="4" w:space="0" w:color="auto"/>
            </w:tcBorders>
          </w:tcPr>
          <w:p w14:paraId="29A072C5" w14:textId="77777777" w:rsidR="006669F2" w:rsidRPr="00197B57" w:rsidRDefault="006669F2" w:rsidP="009217C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sz w:val="22"/>
                <w:szCs w:val="22"/>
              </w:rPr>
            </w:pPr>
          </w:p>
        </w:tc>
      </w:tr>
      <w:tr w:rsidR="006669F2" w:rsidRPr="00197B57" w14:paraId="556BD551" w14:textId="77777777" w:rsidTr="009217C0">
        <w:tc>
          <w:tcPr>
            <w:tcW w:w="3433" w:type="dxa"/>
            <w:gridSpan w:val="2"/>
            <w:tcBorders>
              <w:top w:val="single" w:sz="6" w:space="0" w:color="auto"/>
              <w:left w:val="single" w:sz="6" w:space="0" w:color="auto"/>
              <w:bottom w:val="single" w:sz="6" w:space="0" w:color="auto"/>
              <w:right w:val="single" w:sz="6" w:space="0" w:color="auto"/>
            </w:tcBorders>
          </w:tcPr>
          <w:p w14:paraId="7314FF97" w14:textId="77777777" w:rsidR="006669F2" w:rsidRPr="00197B57" w:rsidRDefault="006669F2" w:rsidP="009217C0">
            <w:pPr>
              <w:rPr>
                <w:i/>
                <w:iCs/>
                <w:sz w:val="22"/>
                <w:szCs w:val="22"/>
                <w:lang w:val="en-US"/>
              </w:rPr>
            </w:pPr>
            <w:r w:rsidRPr="00197B57">
              <w:rPr>
                <w:sz w:val="22"/>
                <w:szCs w:val="22"/>
              </w:rPr>
              <w:t xml:space="preserve">Ulrika Heie (C) </w:t>
            </w:r>
            <w:r w:rsidRPr="00197B57">
              <w:rPr>
                <w:i/>
                <w:iCs/>
                <w:sz w:val="22"/>
                <w:szCs w:val="22"/>
              </w:rPr>
              <w:t>Ordförande</w:t>
            </w:r>
          </w:p>
        </w:tc>
        <w:tc>
          <w:tcPr>
            <w:tcW w:w="355" w:type="dxa"/>
            <w:tcBorders>
              <w:top w:val="single" w:sz="6" w:space="0" w:color="auto"/>
              <w:left w:val="single" w:sz="6" w:space="0" w:color="auto"/>
              <w:bottom w:val="single" w:sz="6" w:space="0" w:color="auto"/>
              <w:right w:val="single" w:sz="6" w:space="0" w:color="auto"/>
            </w:tcBorders>
          </w:tcPr>
          <w:p w14:paraId="079E3FB7" w14:textId="77777777" w:rsidR="006669F2" w:rsidRPr="00197B57" w:rsidRDefault="006669F2" w:rsidP="009217C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rPr>
            </w:pPr>
            <w:r w:rsidRPr="00197B57">
              <w:rPr>
                <w:sz w:val="22"/>
                <w:szCs w:val="22"/>
                <w:lang w:val="en-US"/>
              </w:rPr>
              <w:t>X</w:t>
            </w:r>
          </w:p>
        </w:tc>
        <w:tc>
          <w:tcPr>
            <w:tcW w:w="356" w:type="dxa"/>
            <w:tcBorders>
              <w:top w:val="single" w:sz="6" w:space="0" w:color="auto"/>
              <w:left w:val="single" w:sz="6" w:space="0" w:color="auto"/>
              <w:bottom w:val="single" w:sz="6" w:space="0" w:color="auto"/>
              <w:right w:val="single" w:sz="6" w:space="0" w:color="auto"/>
            </w:tcBorders>
          </w:tcPr>
          <w:p w14:paraId="5CFF0CB2" w14:textId="77777777" w:rsidR="006669F2" w:rsidRPr="00197B57" w:rsidRDefault="006669F2" w:rsidP="009217C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rPr>
            </w:pPr>
          </w:p>
        </w:tc>
        <w:tc>
          <w:tcPr>
            <w:tcW w:w="314" w:type="dxa"/>
            <w:tcBorders>
              <w:top w:val="single" w:sz="6" w:space="0" w:color="auto"/>
              <w:left w:val="single" w:sz="6" w:space="0" w:color="auto"/>
              <w:bottom w:val="single" w:sz="6" w:space="0" w:color="auto"/>
              <w:right w:val="single" w:sz="6" w:space="0" w:color="auto"/>
            </w:tcBorders>
          </w:tcPr>
          <w:p w14:paraId="3F96F1DD" w14:textId="7BE11AA4" w:rsidR="006669F2" w:rsidRPr="00197B57" w:rsidRDefault="002073B9" w:rsidP="009217C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rPr>
            </w:pPr>
            <w:r w:rsidRPr="00197B57">
              <w:rPr>
                <w:sz w:val="22"/>
                <w:szCs w:val="22"/>
                <w:lang w:val="en-US"/>
              </w:rPr>
              <w:t>X</w:t>
            </w:r>
          </w:p>
        </w:tc>
        <w:tc>
          <w:tcPr>
            <w:tcW w:w="398" w:type="dxa"/>
            <w:tcBorders>
              <w:top w:val="single" w:sz="6" w:space="0" w:color="auto"/>
              <w:left w:val="single" w:sz="6" w:space="0" w:color="auto"/>
              <w:bottom w:val="single" w:sz="6" w:space="0" w:color="auto"/>
              <w:right w:val="single" w:sz="6" w:space="0" w:color="auto"/>
            </w:tcBorders>
          </w:tcPr>
          <w:p w14:paraId="1CC98607" w14:textId="77777777" w:rsidR="006669F2" w:rsidRPr="00197B57" w:rsidRDefault="006669F2" w:rsidP="009217C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14:paraId="7A276CBE" w14:textId="2B947041" w:rsidR="006669F2" w:rsidRPr="00197B57" w:rsidRDefault="002073B9" w:rsidP="009217C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rPr>
            </w:pPr>
            <w:r w:rsidRPr="00197B57">
              <w:rPr>
                <w:sz w:val="22"/>
                <w:szCs w:val="22"/>
                <w:lang w:val="en-US"/>
              </w:rPr>
              <w:t>X</w:t>
            </w:r>
          </w:p>
        </w:tc>
        <w:tc>
          <w:tcPr>
            <w:tcW w:w="356" w:type="dxa"/>
            <w:tcBorders>
              <w:top w:val="single" w:sz="6" w:space="0" w:color="auto"/>
              <w:left w:val="single" w:sz="6" w:space="0" w:color="auto"/>
              <w:bottom w:val="single" w:sz="6" w:space="0" w:color="auto"/>
              <w:right w:val="single" w:sz="6" w:space="0" w:color="auto"/>
            </w:tcBorders>
          </w:tcPr>
          <w:p w14:paraId="5583A9B0" w14:textId="77777777" w:rsidR="006669F2" w:rsidRPr="00197B57" w:rsidRDefault="006669F2" w:rsidP="009217C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rPr>
            </w:pPr>
          </w:p>
        </w:tc>
        <w:tc>
          <w:tcPr>
            <w:tcW w:w="449" w:type="dxa"/>
            <w:tcBorders>
              <w:top w:val="single" w:sz="6" w:space="0" w:color="auto"/>
              <w:left w:val="single" w:sz="6" w:space="0" w:color="auto"/>
              <w:bottom w:val="single" w:sz="6" w:space="0" w:color="auto"/>
              <w:right w:val="single" w:sz="6" w:space="0" w:color="auto"/>
            </w:tcBorders>
          </w:tcPr>
          <w:p w14:paraId="371197BC" w14:textId="77777777" w:rsidR="006669F2" w:rsidRPr="00197B57" w:rsidRDefault="006669F2" w:rsidP="009217C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rPr>
            </w:pPr>
          </w:p>
        </w:tc>
        <w:tc>
          <w:tcPr>
            <w:tcW w:w="263" w:type="dxa"/>
            <w:tcBorders>
              <w:top w:val="single" w:sz="6" w:space="0" w:color="auto"/>
              <w:left w:val="single" w:sz="6" w:space="0" w:color="auto"/>
              <w:bottom w:val="single" w:sz="6" w:space="0" w:color="auto"/>
              <w:right w:val="single" w:sz="6" w:space="0" w:color="auto"/>
            </w:tcBorders>
          </w:tcPr>
          <w:p w14:paraId="38F6D61F" w14:textId="77777777" w:rsidR="006669F2" w:rsidRPr="00197B57" w:rsidRDefault="006669F2" w:rsidP="009217C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14:paraId="70814065" w14:textId="77777777" w:rsidR="006669F2" w:rsidRPr="00197B57" w:rsidRDefault="006669F2" w:rsidP="009217C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14:paraId="29905A6E" w14:textId="77777777" w:rsidR="006669F2" w:rsidRPr="00197B57" w:rsidRDefault="006669F2" w:rsidP="009217C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9" w:type="dxa"/>
            <w:tcBorders>
              <w:top w:val="single" w:sz="6" w:space="0" w:color="auto"/>
              <w:left w:val="single" w:sz="6" w:space="0" w:color="auto"/>
              <w:bottom w:val="single" w:sz="6" w:space="0" w:color="auto"/>
              <w:right w:val="single" w:sz="6" w:space="0" w:color="auto"/>
            </w:tcBorders>
          </w:tcPr>
          <w:p w14:paraId="21E9EBA1" w14:textId="77777777" w:rsidR="006669F2" w:rsidRPr="00197B57" w:rsidRDefault="006669F2" w:rsidP="009217C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9" w:type="dxa"/>
            <w:tcBorders>
              <w:top w:val="single" w:sz="6" w:space="0" w:color="auto"/>
              <w:left w:val="single" w:sz="6" w:space="0" w:color="auto"/>
              <w:bottom w:val="single" w:sz="6" w:space="0" w:color="auto"/>
              <w:right w:val="single" w:sz="6" w:space="0" w:color="auto"/>
            </w:tcBorders>
          </w:tcPr>
          <w:p w14:paraId="260145C6" w14:textId="77777777" w:rsidR="006669F2" w:rsidRPr="00197B57" w:rsidRDefault="006669F2" w:rsidP="009217C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4" w:space="0" w:color="auto"/>
            </w:tcBorders>
          </w:tcPr>
          <w:p w14:paraId="19DE7EF2" w14:textId="77777777" w:rsidR="006669F2" w:rsidRPr="00197B57" w:rsidRDefault="006669F2" w:rsidP="009217C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430" w:type="dxa"/>
            <w:tcBorders>
              <w:top w:val="single" w:sz="4" w:space="0" w:color="auto"/>
              <w:left w:val="single" w:sz="4" w:space="0" w:color="auto"/>
              <w:bottom w:val="single" w:sz="4" w:space="0" w:color="auto"/>
              <w:right w:val="single" w:sz="4" w:space="0" w:color="auto"/>
            </w:tcBorders>
          </w:tcPr>
          <w:p w14:paraId="07B8BE5E" w14:textId="77777777" w:rsidR="006669F2" w:rsidRPr="00197B57" w:rsidRDefault="006669F2" w:rsidP="009217C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r>
      <w:tr w:rsidR="006669F2" w:rsidRPr="00197B57" w14:paraId="05449DCA" w14:textId="77777777" w:rsidTr="009217C0">
        <w:tc>
          <w:tcPr>
            <w:tcW w:w="3433" w:type="dxa"/>
            <w:gridSpan w:val="2"/>
            <w:tcBorders>
              <w:top w:val="single" w:sz="6" w:space="0" w:color="auto"/>
              <w:left w:val="single" w:sz="6" w:space="0" w:color="auto"/>
              <w:bottom w:val="single" w:sz="6" w:space="0" w:color="auto"/>
              <w:right w:val="single" w:sz="6" w:space="0" w:color="auto"/>
            </w:tcBorders>
          </w:tcPr>
          <w:p w14:paraId="24E374F8" w14:textId="77777777" w:rsidR="006669F2" w:rsidRPr="00197B57" w:rsidRDefault="006669F2" w:rsidP="009217C0">
            <w:pPr>
              <w:rPr>
                <w:i/>
                <w:iCs/>
                <w:sz w:val="22"/>
                <w:szCs w:val="22"/>
                <w:lang w:val="en-US"/>
              </w:rPr>
            </w:pPr>
            <w:r w:rsidRPr="00197B57">
              <w:rPr>
                <w:sz w:val="22"/>
                <w:szCs w:val="22"/>
                <w:lang w:val="en-US"/>
              </w:rPr>
              <w:t xml:space="preserve">Thomas Morell (SD) </w:t>
            </w:r>
            <w:r w:rsidRPr="00197B57">
              <w:rPr>
                <w:i/>
                <w:iCs/>
                <w:sz w:val="22"/>
                <w:szCs w:val="22"/>
                <w:lang w:val="en-US"/>
              </w:rPr>
              <w:t xml:space="preserve">vice </w:t>
            </w:r>
            <w:proofErr w:type="spellStart"/>
            <w:r w:rsidRPr="00197B57">
              <w:rPr>
                <w:i/>
                <w:iCs/>
                <w:sz w:val="22"/>
                <w:szCs w:val="22"/>
                <w:lang w:val="en-US"/>
              </w:rPr>
              <w:t>ordf</w:t>
            </w:r>
            <w:proofErr w:type="spellEnd"/>
            <w:r w:rsidRPr="00197B57">
              <w:rPr>
                <w:i/>
                <w:iCs/>
                <w:sz w:val="22"/>
                <w:szCs w:val="22"/>
                <w:lang w:val="en-US"/>
              </w:rPr>
              <w:t>.</w:t>
            </w:r>
          </w:p>
        </w:tc>
        <w:tc>
          <w:tcPr>
            <w:tcW w:w="355" w:type="dxa"/>
            <w:tcBorders>
              <w:top w:val="single" w:sz="6" w:space="0" w:color="auto"/>
              <w:left w:val="single" w:sz="6" w:space="0" w:color="auto"/>
              <w:bottom w:val="single" w:sz="6" w:space="0" w:color="auto"/>
              <w:right w:val="single" w:sz="6" w:space="0" w:color="auto"/>
            </w:tcBorders>
          </w:tcPr>
          <w:p w14:paraId="450B2130" w14:textId="77777777" w:rsidR="006669F2" w:rsidRPr="00197B57" w:rsidRDefault="006669F2" w:rsidP="009217C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rPr>
            </w:pPr>
            <w:r w:rsidRPr="00197B57">
              <w:rPr>
                <w:sz w:val="22"/>
                <w:szCs w:val="22"/>
                <w:lang w:val="en-US"/>
              </w:rPr>
              <w:t>X</w:t>
            </w:r>
          </w:p>
        </w:tc>
        <w:tc>
          <w:tcPr>
            <w:tcW w:w="356" w:type="dxa"/>
            <w:tcBorders>
              <w:top w:val="single" w:sz="6" w:space="0" w:color="auto"/>
              <w:left w:val="single" w:sz="6" w:space="0" w:color="auto"/>
              <w:bottom w:val="single" w:sz="6" w:space="0" w:color="auto"/>
              <w:right w:val="single" w:sz="6" w:space="0" w:color="auto"/>
            </w:tcBorders>
          </w:tcPr>
          <w:p w14:paraId="57051922" w14:textId="77777777" w:rsidR="006669F2" w:rsidRPr="00197B57" w:rsidRDefault="006669F2" w:rsidP="009217C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rPr>
            </w:pPr>
          </w:p>
        </w:tc>
        <w:tc>
          <w:tcPr>
            <w:tcW w:w="314" w:type="dxa"/>
            <w:tcBorders>
              <w:top w:val="single" w:sz="6" w:space="0" w:color="auto"/>
              <w:left w:val="single" w:sz="6" w:space="0" w:color="auto"/>
              <w:bottom w:val="single" w:sz="6" w:space="0" w:color="auto"/>
              <w:right w:val="single" w:sz="6" w:space="0" w:color="auto"/>
            </w:tcBorders>
          </w:tcPr>
          <w:p w14:paraId="79A2205D" w14:textId="05C80243" w:rsidR="006669F2" w:rsidRPr="00197B57" w:rsidRDefault="002073B9" w:rsidP="009217C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rPr>
            </w:pPr>
            <w:r w:rsidRPr="00197B57">
              <w:rPr>
                <w:sz w:val="22"/>
                <w:szCs w:val="22"/>
                <w:lang w:val="en-US"/>
              </w:rPr>
              <w:t>X</w:t>
            </w:r>
          </w:p>
        </w:tc>
        <w:tc>
          <w:tcPr>
            <w:tcW w:w="398" w:type="dxa"/>
            <w:tcBorders>
              <w:top w:val="single" w:sz="6" w:space="0" w:color="auto"/>
              <w:left w:val="single" w:sz="6" w:space="0" w:color="auto"/>
              <w:bottom w:val="single" w:sz="6" w:space="0" w:color="auto"/>
              <w:right w:val="single" w:sz="6" w:space="0" w:color="auto"/>
            </w:tcBorders>
          </w:tcPr>
          <w:p w14:paraId="5BC08905" w14:textId="77777777" w:rsidR="006669F2" w:rsidRPr="00197B57" w:rsidRDefault="006669F2" w:rsidP="009217C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14:paraId="04555AC3" w14:textId="78A327AE" w:rsidR="006669F2" w:rsidRPr="00197B57" w:rsidRDefault="002073B9" w:rsidP="009217C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rPr>
            </w:pPr>
            <w:r w:rsidRPr="00197B57">
              <w:rPr>
                <w:sz w:val="22"/>
                <w:szCs w:val="22"/>
                <w:lang w:val="en-US"/>
              </w:rPr>
              <w:t>X</w:t>
            </w:r>
          </w:p>
        </w:tc>
        <w:tc>
          <w:tcPr>
            <w:tcW w:w="356" w:type="dxa"/>
            <w:tcBorders>
              <w:top w:val="single" w:sz="6" w:space="0" w:color="auto"/>
              <w:left w:val="single" w:sz="6" w:space="0" w:color="auto"/>
              <w:bottom w:val="single" w:sz="6" w:space="0" w:color="auto"/>
              <w:right w:val="single" w:sz="6" w:space="0" w:color="auto"/>
            </w:tcBorders>
          </w:tcPr>
          <w:p w14:paraId="5987AB6D" w14:textId="77777777" w:rsidR="006669F2" w:rsidRPr="00197B57" w:rsidRDefault="006669F2" w:rsidP="009217C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rPr>
            </w:pPr>
          </w:p>
        </w:tc>
        <w:tc>
          <w:tcPr>
            <w:tcW w:w="449" w:type="dxa"/>
            <w:tcBorders>
              <w:top w:val="single" w:sz="6" w:space="0" w:color="auto"/>
              <w:left w:val="single" w:sz="6" w:space="0" w:color="auto"/>
              <w:bottom w:val="single" w:sz="6" w:space="0" w:color="auto"/>
              <w:right w:val="single" w:sz="6" w:space="0" w:color="auto"/>
            </w:tcBorders>
          </w:tcPr>
          <w:p w14:paraId="44C86477" w14:textId="77777777" w:rsidR="006669F2" w:rsidRPr="00197B57" w:rsidRDefault="006669F2" w:rsidP="009217C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rPr>
            </w:pPr>
          </w:p>
        </w:tc>
        <w:tc>
          <w:tcPr>
            <w:tcW w:w="263" w:type="dxa"/>
            <w:tcBorders>
              <w:top w:val="single" w:sz="6" w:space="0" w:color="auto"/>
              <w:left w:val="single" w:sz="6" w:space="0" w:color="auto"/>
              <w:bottom w:val="single" w:sz="6" w:space="0" w:color="auto"/>
              <w:right w:val="single" w:sz="6" w:space="0" w:color="auto"/>
            </w:tcBorders>
          </w:tcPr>
          <w:p w14:paraId="56C30A56" w14:textId="77777777" w:rsidR="006669F2" w:rsidRPr="00197B57" w:rsidRDefault="006669F2" w:rsidP="009217C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14:paraId="13706EAB" w14:textId="77777777" w:rsidR="006669F2" w:rsidRPr="00197B57" w:rsidRDefault="006669F2" w:rsidP="009217C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14:paraId="5B525F66" w14:textId="77777777" w:rsidR="006669F2" w:rsidRPr="00197B57" w:rsidRDefault="006669F2" w:rsidP="009217C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9" w:type="dxa"/>
            <w:tcBorders>
              <w:top w:val="single" w:sz="6" w:space="0" w:color="auto"/>
              <w:left w:val="single" w:sz="6" w:space="0" w:color="auto"/>
              <w:bottom w:val="single" w:sz="6" w:space="0" w:color="auto"/>
              <w:right w:val="single" w:sz="6" w:space="0" w:color="auto"/>
            </w:tcBorders>
          </w:tcPr>
          <w:p w14:paraId="0222BEA0" w14:textId="77777777" w:rsidR="006669F2" w:rsidRPr="00197B57" w:rsidRDefault="006669F2" w:rsidP="009217C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9" w:type="dxa"/>
            <w:tcBorders>
              <w:top w:val="single" w:sz="6" w:space="0" w:color="auto"/>
              <w:left w:val="single" w:sz="6" w:space="0" w:color="auto"/>
              <w:bottom w:val="single" w:sz="6" w:space="0" w:color="auto"/>
              <w:right w:val="single" w:sz="6" w:space="0" w:color="auto"/>
            </w:tcBorders>
          </w:tcPr>
          <w:p w14:paraId="09F7A930" w14:textId="77777777" w:rsidR="006669F2" w:rsidRPr="00197B57" w:rsidRDefault="006669F2" w:rsidP="009217C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4" w:space="0" w:color="auto"/>
            </w:tcBorders>
          </w:tcPr>
          <w:p w14:paraId="7D225E98" w14:textId="77777777" w:rsidR="006669F2" w:rsidRPr="00197B57" w:rsidRDefault="006669F2" w:rsidP="009217C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430" w:type="dxa"/>
            <w:tcBorders>
              <w:top w:val="single" w:sz="4" w:space="0" w:color="auto"/>
              <w:left w:val="single" w:sz="4" w:space="0" w:color="auto"/>
              <w:bottom w:val="single" w:sz="4" w:space="0" w:color="auto"/>
              <w:right w:val="single" w:sz="4" w:space="0" w:color="auto"/>
            </w:tcBorders>
          </w:tcPr>
          <w:p w14:paraId="2A93DAFB" w14:textId="77777777" w:rsidR="006669F2" w:rsidRPr="00197B57" w:rsidRDefault="006669F2" w:rsidP="009217C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r>
      <w:tr w:rsidR="006669F2" w:rsidRPr="00197B57" w14:paraId="1C1155CF" w14:textId="77777777" w:rsidTr="009217C0">
        <w:tc>
          <w:tcPr>
            <w:tcW w:w="3433" w:type="dxa"/>
            <w:gridSpan w:val="2"/>
            <w:tcBorders>
              <w:top w:val="single" w:sz="6" w:space="0" w:color="auto"/>
              <w:left w:val="single" w:sz="6" w:space="0" w:color="auto"/>
              <w:bottom w:val="single" w:sz="6" w:space="0" w:color="auto"/>
              <w:right w:val="single" w:sz="6" w:space="0" w:color="auto"/>
            </w:tcBorders>
          </w:tcPr>
          <w:p w14:paraId="3465F040" w14:textId="77777777" w:rsidR="006669F2" w:rsidRPr="00197B57" w:rsidRDefault="006669F2" w:rsidP="009217C0">
            <w:pPr>
              <w:rPr>
                <w:color w:val="000000"/>
                <w:sz w:val="22"/>
                <w:szCs w:val="22"/>
                <w:lang w:val="en-US"/>
              </w:rPr>
            </w:pPr>
            <w:r w:rsidRPr="00197B57">
              <w:rPr>
                <w:color w:val="000000"/>
                <w:sz w:val="22"/>
                <w:szCs w:val="22"/>
                <w:lang w:val="en-US"/>
              </w:rPr>
              <w:t>Gunilla Svantorp (S)</w:t>
            </w:r>
          </w:p>
        </w:tc>
        <w:tc>
          <w:tcPr>
            <w:tcW w:w="355" w:type="dxa"/>
            <w:tcBorders>
              <w:top w:val="single" w:sz="6" w:space="0" w:color="auto"/>
              <w:left w:val="single" w:sz="6" w:space="0" w:color="auto"/>
              <w:bottom w:val="single" w:sz="6" w:space="0" w:color="auto"/>
              <w:right w:val="single" w:sz="6" w:space="0" w:color="auto"/>
            </w:tcBorders>
          </w:tcPr>
          <w:p w14:paraId="45BEA4FC" w14:textId="77777777" w:rsidR="006669F2" w:rsidRPr="00197B57" w:rsidRDefault="006669F2" w:rsidP="009217C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rPr>
            </w:pPr>
            <w:r w:rsidRPr="00197B57">
              <w:rPr>
                <w:sz w:val="22"/>
                <w:szCs w:val="22"/>
                <w:lang w:val="en-GB"/>
              </w:rPr>
              <w:t>X</w:t>
            </w:r>
          </w:p>
        </w:tc>
        <w:tc>
          <w:tcPr>
            <w:tcW w:w="356" w:type="dxa"/>
            <w:tcBorders>
              <w:top w:val="single" w:sz="6" w:space="0" w:color="auto"/>
              <w:left w:val="single" w:sz="6" w:space="0" w:color="auto"/>
              <w:bottom w:val="single" w:sz="6" w:space="0" w:color="auto"/>
              <w:right w:val="single" w:sz="6" w:space="0" w:color="auto"/>
            </w:tcBorders>
          </w:tcPr>
          <w:p w14:paraId="3DCC3A4E" w14:textId="77777777" w:rsidR="006669F2" w:rsidRPr="00197B57" w:rsidRDefault="006669F2" w:rsidP="009217C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rPr>
            </w:pPr>
          </w:p>
        </w:tc>
        <w:tc>
          <w:tcPr>
            <w:tcW w:w="314" w:type="dxa"/>
            <w:tcBorders>
              <w:top w:val="single" w:sz="6" w:space="0" w:color="auto"/>
              <w:left w:val="single" w:sz="6" w:space="0" w:color="auto"/>
              <w:bottom w:val="single" w:sz="6" w:space="0" w:color="auto"/>
              <w:right w:val="single" w:sz="6" w:space="0" w:color="auto"/>
            </w:tcBorders>
          </w:tcPr>
          <w:p w14:paraId="5EE5853F" w14:textId="650B8168" w:rsidR="006669F2" w:rsidRPr="00197B57" w:rsidRDefault="002073B9" w:rsidP="009217C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rPr>
            </w:pPr>
            <w:r w:rsidRPr="00197B57">
              <w:rPr>
                <w:sz w:val="22"/>
                <w:szCs w:val="22"/>
                <w:lang w:val="en-GB"/>
              </w:rPr>
              <w:t>X</w:t>
            </w:r>
          </w:p>
        </w:tc>
        <w:tc>
          <w:tcPr>
            <w:tcW w:w="398" w:type="dxa"/>
            <w:tcBorders>
              <w:top w:val="single" w:sz="6" w:space="0" w:color="auto"/>
              <w:left w:val="single" w:sz="6" w:space="0" w:color="auto"/>
              <w:bottom w:val="single" w:sz="6" w:space="0" w:color="auto"/>
              <w:right w:val="single" w:sz="6" w:space="0" w:color="auto"/>
            </w:tcBorders>
          </w:tcPr>
          <w:p w14:paraId="2635A398" w14:textId="77777777" w:rsidR="006669F2" w:rsidRPr="00197B57" w:rsidRDefault="006669F2" w:rsidP="009217C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rPr>
            </w:pPr>
          </w:p>
        </w:tc>
        <w:tc>
          <w:tcPr>
            <w:tcW w:w="356" w:type="dxa"/>
            <w:tcBorders>
              <w:top w:val="single" w:sz="6" w:space="0" w:color="auto"/>
              <w:left w:val="single" w:sz="6" w:space="0" w:color="auto"/>
              <w:bottom w:val="single" w:sz="6" w:space="0" w:color="auto"/>
              <w:right w:val="single" w:sz="6" w:space="0" w:color="auto"/>
            </w:tcBorders>
          </w:tcPr>
          <w:p w14:paraId="72D1D2A9" w14:textId="263635A6" w:rsidR="006669F2" w:rsidRPr="00197B57" w:rsidRDefault="002073B9" w:rsidP="009217C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rPr>
            </w:pPr>
            <w:r w:rsidRPr="00197B57">
              <w:rPr>
                <w:sz w:val="22"/>
                <w:szCs w:val="22"/>
                <w:lang w:val="en-GB"/>
              </w:rPr>
              <w:t>X</w:t>
            </w:r>
          </w:p>
        </w:tc>
        <w:tc>
          <w:tcPr>
            <w:tcW w:w="356" w:type="dxa"/>
            <w:tcBorders>
              <w:top w:val="single" w:sz="6" w:space="0" w:color="auto"/>
              <w:left w:val="single" w:sz="6" w:space="0" w:color="auto"/>
              <w:bottom w:val="single" w:sz="6" w:space="0" w:color="auto"/>
              <w:right w:val="single" w:sz="6" w:space="0" w:color="auto"/>
            </w:tcBorders>
          </w:tcPr>
          <w:p w14:paraId="768B926E" w14:textId="77777777" w:rsidR="006669F2" w:rsidRPr="00197B57" w:rsidRDefault="006669F2" w:rsidP="009217C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rPr>
            </w:pPr>
          </w:p>
        </w:tc>
        <w:tc>
          <w:tcPr>
            <w:tcW w:w="449" w:type="dxa"/>
            <w:tcBorders>
              <w:top w:val="single" w:sz="6" w:space="0" w:color="auto"/>
              <w:left w:val="single" w:sz="6" w:space="0" w:color="auto"/>
              <w:bottom w:val="single" w:sz="6" w:space="0" w:color="auto"/>
              <w:right w:val="single" w:sz="6" w:space="0" w:color="auto"/>
            </w:tcBorders>
          </w:tcPr>
          <w:p w14:paraId="637D7BAC" w14:textId="77777777" w:rsidR="006669F2" w:rsidRPr="00197B57" w:rsidRDefault="006669F2" w:rsidP="009217C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rPr>
            </w:pPr>
          </w:p>
        </w:tc>
        <w:tc>
          <w:tcPr>
            <w:tcW w:w="263" w:type="dxa"/>
            <w:tcBorders>
              <w:top w:val="single" w:sz="6" w:space="0" w:color="auto"/>
              <w:left w:val="single" w:sz="6" w:space="0" w:color="auto"/>
              <w:bottom w:val="single" w:sz="6" w:space="0" w:color="auto"/>
              <w:right w:val="single" w:sz="6" w:space="0" w:color="auto"/>
            </w:tcBorders>
          </w:tcPr>
          <w:p w14:paraId="5FFE5D1C" w14:textId="77777777" w:rsidR="006669F2" w:rsidRPr="00197B57" w:rsidRDefault="006669F2" w:rsidP="009217C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rPr>
            </w:pPr>
          </w:p>
        </w:tc>
        <w:tc>
          <w:tcPr>
            <w:tcW w:w="356" w:type="dxa"/>
            <w:tcBorders>
              <w:top w:val="single" w:sz="6" w:space="0" w:color="auto"/>
              <w:left w:val="single" w:sz="6" w:space="0" w:color="auto"/>
              <w:bottom w:val="single" w:sz="6" w:space="0" w:color="auto"/>
              <w:right w:val="single" w:sz="6" w:space="0" w:color="auto"/>
            </w:tcBorders>
          </w:tcPr>
          <w:p w14:paraId="3C46DD07" w14:textId="77777777" w:rsidR="006669F2" w:rsidRPr="00197B57" w:rsidRDefault="006669F2" w:rsidP="009217C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rPr>
            </w:pPr>
          </w:p>
        </w:tc>
        <w:tc>
          <w:tcPr>
            <w:tcW w:w="356" w:type="dxa"/>
            <w:tcBorders>
              <w:top w:val="single" w:sz="6" w:space="0" w:color="auto"/>
              <w:left w:val="single" w:sz="6" w:space="0" w:color="auto"/>
              <w:bottom w:val="single" w:sz="6" w:space="0" w:color="auto"/>
              <w:right w:val="single" w:sz="6" w:space="0" w:color="auto"/>
            </w:tcBorders>
          </w:tcPr>
          <w:p w14:paraId="059A37ED" w14:textId="77777777" w:rsidR="006669F2" w:rsidRPr="00197B57" w:rsidRDefault="006669F2" w:rsidP="009217C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rPr>
            </w:pPr>
          </w:p>
        </w:tc>
        <w:tc>
          <w:tcPr>
            <w:tcW w:w="359" w:type="dxa"/>
            <w:tcBorders>
              <w:top w:val="single" w:sz="6" w:space="0" w:color="auto"/>
              <w:left w:val="single" w:sz="6" w:space="0" w:color="auto"/>
              <w:bottom w:val="single" w:sz="6" w:space="0" w:color="auto"/>
              <w:right w:val="single" w:sz="6" w:space="0" w:color="auto"/>
            </w:tcBorders>
          </w:tcPr>
          <w:p w14:paraId="08604589" w14:textId="77777777" w:rsidR="006669F2" w:rsidRPr="00197B57" w:rsidRDefault="006669F2" w:rsidP="009217C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rPr>
            </w:pPr>
          </w:p>
        </w:tc>
        <w:tc>
          <w:tcPr>
            <w:tcW w:w="359" w:type="dxa"/>
            <w:tcBorders>
              <w:top w:val="single" w:sz="6" w:space="0" w:color="auto"/>
              <w:left w:val="single" w:sz="6" w:space="0" w:color="auto"/>
              <w:bottom w:val="single" w:sz="6" w:space="0" w:color="auto"/>
              <w:right w:val="single" w:sz="6" w:space="0" w:color="auto"/>
            </w:tcBorders>
          </w:tcPr>
          <w:p w14:paraId="7058425A" w14:textId="77777777" w:rsidR="006669F2" w:rsidRPr="00197B57" w:rsidRDefault="006669F2" w:rsidP="009217C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rPr>
            </w:pPr>
          </w:p>
        </w:tc>
        <w:tc>
          <w:tcPr>
            <w:tcW w:w="356" w:type="dxa"/>
            <w:tcBorders>
              <w:top w:val="single" w:sz="6" w:space="0" w:color="auto"/>
              <w:left w:val="single" w:sz="6" w:space="0" w:color="auto"/>
              <w:bottom w:val="single" w:sz="6" w:space="0" w:color="auto"/>
              <w:right w:val="single" w:sz="4" w:space="0" w:color="auto"/>
            </w:tcBorders>
          </w:tcPr>
          <w:p w14:paraId="04F66FA2" w14:textId="77777777" w:rsidR="006669F2" w:rsidRPr="00197B57" w:rsidRDefault="006669F2" w:rsidP="009217C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rPr>
            </w:pPr>
          </w:p>
        </w:tc>
        <w:tc>
          <w:tcPr>
            <w:tcW w:w="430" w:type="dxa"/>
            <w:tcBorders>
              <w:top w:val="single" w:sz="4" w:space="0" w:color="auto"/>
              <w:left w:val="single" w:sz="4" w:space="0" w:color="auto"/>
              <w:bottom w:val="single" w:sz="4" w:space="0" w:color="auto"/>
              <w:right w:val="single" w:sz="4" w:space="0" w:color="auto"/>
            </w:tcBorders>
          </w:tcPr>
          <w:p w14:paraId="7D2553EB" w14:textId="77777777" w:rsidR="006669F2" w:rsidRPr="00197B57" w:rsidRDefault="006669F2" w:rsidP="009217C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rPr>
            </w:pPr>
          </w:p>
        </w:tc>
      </w:tr>
      <w:tr w:rsidR="006669F2" w:rsidRPr="00197B57" w14:paraId="482DC179" w14:textId="77777777" w:rsidTr="009217C0">
        <w:tc>
          <w:tcPr>
            <w:tcW w:w="3433" w:type="dxa"/>
            <w:gridSpan w:val="2"/>
            <w:tcBorders>
              <w:top w:val="single" w:sz="6" w:space="0" w:color="auto"/>
              <w:left w:val="single" w:sz="6" w:space="0" w:color="auto"/>
              <w:bottom w:val="single" w:sz="6" w:space="0" w:color="auto"/>
              <w:right w:val="single" w:sz="6" w:space="0" w:color="auto"/>
            </w:tcBorders>
          </w:tcPr>
          <w:p w14:paraId="6015AE5B" w14:textId="77777777" w:rsidR="006669F2" w:rsidRPr="00197B57" w:rsidRDefault="006669F2" w:rsidP="009217C0">
            <w:pPr>
              <w:rPr>
                <w:sz w:val="22"/>
                <w:szCs w:val="22"/>
                <w:lang w:val="en-US"/>
              </w:rPr>
            </w:pPr>
            <w:r w:rsidRPr="00197B57">
              <w:rPr>
                <w:sz w:val="22"/>
                <w:szCs w:val="22"/>
                <w:lang w:val="en-US"/>
              </w:rPr>
              <w:t>Maria Stockhaus (M)</w:t>
            </w:r>
          </w:p>
        </w:tc>
        <w:tc>
          <w:tcPr>
            <w:tcW w:w="355" w:type="dxa"/>
            <w:tcBorders>
              <w:top w:val="single" w:sz="6" w:space="0" w:color="auto"/>
              <w:left w:val="single" w:sz="6" w:space="0" w:color="auto"/>
              <w:bottom w:val="single" w:sz="6" w:space="0" w:color="auto"/>
              <w:right w:val="single" w:sz="6" w:space="0" w:color="auto"/>
            </w:tcBorders>
          </w:tcPr>
          <w:p w14:paraId="3ACEAFD4" w14:textId="77777777" w:rsidR="006669F2" w:rsidRPr="00197B57" w:rsidRDefault="006669F2" w:rsidP="009217C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rPr>
            </w:pPr>
            <w:r w:rsidRPr="00197B57">
              <w:rPr>
                <w:sz w:val="22"/>
                <w:szCs w:val="22"/>
                <w:lang w:val="en-US"/>
              </w:rPr>
              <w:t>X</w:t>
            </w:r>
          </w:p>
        </w:tc>
        <w:tc>
          <w:tcPr>
            <w:tcW w:w="356" w:type="dxa"/>
            <w:tcBorders>
              <w:top w:val="single" w:sz="6" w:space="0" w:color="auto"/>
              <w:left w:val="single" w:sz="6" w:space="0" w:color="auto"/>
              <w:bottom w:val="single" w:sz="6" w:space="0" w:color="auto"/>
              <w:right w:val="single" w:sz="6" w:space="0" w:color="auto"/>
            </w:tcBorders>
          </w:tcPr>
          <w:p w14:paraId="263C1888" w14:textId="77777777" w:rsidR="006669F2" w:rsidRPr="00197B57" w:rsidRDefault="006669F2" w:rsidP="009217C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rPr>
            </w:pPr>
          </w:p>
        </w:tc>
        <w:tc>
          <w:tcPr>
            <w:tcW w:w="314" w:type="dxa"/>
            <w:tcBorders>
              <w:top w:val="single" w:sz="6" w:space="0" w:color="auto"/>
              <w:left w:val="single" w:sz="6" w:space="0" w:color="auto"/>
              <w:bottom w:val="single" w:sz="6" w:space="0" w:color="auto"/>
              <w:right w:val="single" w:sz="6" w:space="0" w:color="auto"/>
            </w:tcBorders>
          </w:tcPr>
          <w:p w14:paraId="6A85DBF1" w14:textId="05704E0C" w:rsidR="006669F2" w:rsidRPr="00197B57" w:rsidRDefault="002073B9" w:rsidP="009217C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rPr>
            </w:pPr>
            <w:r w:rsidRPr="00197B57">
              <w:rPr>
                <w:sz w:val="22"/>
                <w:szCs w:val="22"/>
                <w:lang w:val="en-US"/>
              </w:rPr>
              <w:t>X</w:t>
            </w:r>
          </w:p>
        </w:tc>
        <w:tc>
          <w:tcPr>
            <w:tcW w:w="398" w:type="dxa"/>
            <w:tcBorders>
              <w:top w:val="single" w:sz="6" w:space="0" w:color="auto"/>
              <w:left w:val="single" w:sz="6" w:space="0" w:color="auto"/>
              <w:bottom w:val="single" w:sz="6" w:space="0" w:color="auto"/>
              <w:right w:val="single" w:sz="6" w:space="0" w:color="auto"/>
            </w:tcBorders>
          </w:tcPr>
          <w:p w14:paraId="2C5391C8" w14:textId="77777777" w:rsidR="006669F2" w:rsidRPr="00197B57" w:rsidRDefault="006669F2" w:rsidP="009217C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14:paraId="1D0C6858" w14:textId="08B4E977" w:rsidR="006669F2" w:rsidRPr="00197B57" w:rsidRDefault="002073B9" w:rsidP="009217C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rPr>
            </w:pPr>
            <w:r w:rsidRPr="00197B57">
              <w:rPr>
                <w:sz w:val="22"/>
                <w:szCs w:val="22"/>
                <w:lang w:val="en-US"/>
              </w:rPr>
              <w:t>X</w:t>
            </w:r>
          </w:p>
        </w:tc>
        <w:tc>
          <w:tcPr>
            <w:tcW w:w="356" w:type="dxa"/>
            <w:tcBorders>
              <w:top w:val="single" w:sz="6" w:space="0" w:color="auto"/>
              <w:left w:val="single" w:sz="6" w:space="0" w:color="auto"/>
              <w:bottom w:val="single" w:sz="6" w:space="0" w:color="auto"/>
              <w:right w:val="single" w:sz="6" w:space="0" w:color="auto"/>
            </w:tcBorders>
          </w:tcPr>
          <w:p w14:paraId="000BC4C6" w14:textId="77777777" w:rsidR="006669F2" w:rsidRPr="00197B57" w:rsidRDefault="006669F2" w:rsidP="009217C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rPr>
            </w:pPr>
          </w:p>
        </w:tc>
        <w:tc>
          <w:tcPr>
            <w:tcW w:w="449" w:type="dxa"/>
            <w:tcBorders>
              <w:top w:val="single" w:sz="6" w:space="0" w:color="auto"/>
              <w:left w:val="single" w:sz="6" w:space="0" w:color="auto"/>
              <w:bottom w:val="single" w:sz="6" w:space="0" w:color="auto"/>
              <w:right w:val="single" w:sz="6" w:space="0" w:color="auto"/>
            </w:tcBorders>
          </w:tcPr>
          <w:p w14:paraId="5E889A5F" w14:textId="77777777" w:rsidR="006669F2" w:rsidRPr="00197B57" w:rsidRDefault="006669F2" w:rsidP="009217C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rPr>
            </w:pPr>
          </w:p>
        </w:tc>
        <w:tc>
          <w:tcPr>
            <w:tcW w:w="263" w:type="dxa"/>
            <w:tcBorders>
              <w:top w:val="single" w:sz="6" w:space="0" w:color="auto"/>
              <w:left w:val="single" w:sz="6" w:space="0" w:color="auto"/>
              <w:bottom w:val="single" w:sz="6" w:space="0" w:color="auto"/>
              <w:right w:val="single" w:sz="6" w:space="0" w:color="auto"/>
            </w:tcBorders>
          </w:tcPr>
          <w:p w14:paraId="3997226E" w14:textId="77777777" w:rsidR="006669F2" w:rsidRPr="00197B57" w:rsidRDefault="006669F2" w:rsidP="009217C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14:paraId="761096FF" w14:textId="77777777" w:rsidR="006669F2" w:rsidRPr="00197B57" w:rsidRDefault="006669F2" w:rsidP="009217C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14:paraId="757DA7F3" w14:textId="77777777" w:rsidR="006669F2" w:rsidRPr="00197B57" w:rsidRDefault="006669F2" w:rsidP="009217C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9" w:type="dxa"/>
            <w:tcBorders>
              <w:top w:val="single" w:sz="6" w:space="0" w:color="auto"/>
              <w:left w:val="single" w:sz="6" w:space="0" w:color="auto"/>
              <w:bottom w:val="single" w:sz="6" w:space="0" w:color="auto"/>
              <w:right w:val="single" w:sz="6" w:space="0" w:color="auto"/>
            </w:tcBorders>
          </w:tcPr>
          <w:p w14:paraId="70A10418" w14:textId="77777777" w:rsidR="006669F2" w:rsidRPr="00197B57" w:rsidRDefault="006669F2" w:rsidP="009217C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9" w:type="dxa"/>
            <w:tcBorders>
              <w:top w:val="single" w:sz="6" w:space="0" w:color="auto"/>
              <w:left w:val="single" w:sz="6" w:space="0" w:color="auto"/>
              <w:bottom w:val="single" w:sz="6" w:space="0" w:color="auto"/>
              <w:right w:val="single" w:sz="6" w:space="0" w:color="auto"/>
            </w:tcBorders>
          </w:tcPr>
          <w:p w14:paraId="6C26FF6E" w14:textId="77777777" w:rsidR="006669F2" w:rsidRPr="00197B57" w:rsidRDefault="006669F2" w:rsidP="009217C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4" w:space="0" w:color="auto"/>
            </w:tcBorders>
          </w:tcPr>
          <w:p w14:paraId="2F2222C3" w14:textId="77777777" w:rsidR="006669F2" w:rsidRPr="00197B57" w:rsidRDefault="006669F2" w:rsidP="009217C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430" w:type="dxa"/>
            <w:tcBorders>
              <w:top w:val="single" w:sz="4" w:space="0" w:color="auto"/>
              <w:left w:val="single" w:sz="4" w:space="0" w:color="auto"/>
              <w:bottom w:val="single" w:sz="4" w:space="0" w:color="auto"/>
              <w:right w:val="single" w:sz="4" w:space="0" w:color="auto"/>
            </w:tcBorders>
          </w:tcPr>
          <w:p w14:paraId="4B9C59CC" w14:textId="77777777" w:rsidR="006669F2" w:rsidRPr="00197B57" w:rsidRDefault="006669F2" w:rsidP="009217C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r>
      <w:tr w:rsidR="006669F2" w:rsidRPr="00197B57" w14:paraId="3BE0ADEE" w14:textId="77777777" w:rsidTr="009217C0">
        <w:tc>
          <w:tcPr>
            <w:tcW w:w="3433" w:type="dxa"/>
            <w:gridSpan w:val="2"/>
            <w:tcBorders>
              <w:top w:val="single" w:sz="6" w:space="0" w:color="auto"/>
              <w:left w:val="single" w:sz="6" w:space="0" w:color="auto"/>
              <w:bottom w:val="single" w:sz="6" w:space="0" w:color="auto"/>
              <w:right w:val="single" w:sz="6" w:space="0" w:color="auto"/>
            </w:tcBorders>
          </w:tcPr>
          <w:p w14:paraId="1E641B0C" w14:textId="77777777" w:rsidR="006669F2" w:rsidRPr="00197B57" w:rsidRDefault="006669F2" w:rsidP="009217C0">
            <w:pPr>
              <w:rPr>
                <w:sz w:val="22"/>
                <w:szCs w:val="22"/>
                <w:lang w:val="en-US"/>
              </w:rPr>
            </w:pPr>
            <w:r w:rsidRPr="00197B57">
              <w:rPr>
                <w:sz w:val="22"/>
                <w:szCs w:val="22"/>
                <w:lang w:val="en-US"/>
              </w:rPr>
              <w:t>Mattias Ottosson (S)</w:t>
            </w:r>
          </w:p>
        </w:tc>
        <w:tc>
          <w:tcPr>
            <w:tcW w:w="355" w:type="dxa"/>
            <w:tcBorders>
              <w:top w:val="single" w:sz="6" w:space="0" w:color="auto"/>
              <w:left w:val="single" w:sz="6" w:space="0" w:color="auto"/>
              <w:bottom w:val="single" w:sz="6" w:space="0" w:color="auto"/>
              <w:right w:val="single" w:sz="6" w:space="0" w:color="auto"/>
            </w:tcBorders>
          </w:tcPr>
          <w:p w14:paraId="016E57E8" w14:textId="61A1C4CB" w:rsidR="006669F2" w:rsidRPr="00197B57" w:rsidRDefault="002073B9" w:rsidP="009217C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rPr>
            </w:pPr>
            <w:r w:rsidRPr="00197B57">
              <w:rPr>
                <w:sz w:val="22"/>
                <w:szCs w:val="22"/>
                <w:lang w:val="en-US"/>
              </w:rPr>
              <w:t>X</w:t>
            </w:r>
          </w:p>
        </w:tc>
        <w:tc>
          <w:tcPr>
            <w:tcW w:w="356" w:type="dxa"/>
            <w:tcBorders>
              <w:top w:val="single" w:sz="6" w:space="0" w:color="auto"/>
              <w:left w:val="single" w:sz="6" w:space="0" w:color="auto"/>
              <w:bottom w:val="single" w:sz="6" w:space="0" w:color="auto"/>
              <w:right w:val="single" w:sz="6" w:space="0" w:color="auto"/>
            </w:tcBorders>
          </w:tcPr>
          <w:p w14:paraId="012F09C5" w14:textId="77777777" w:rsidR="006669F2" w:rsidRPr="00197B57" w:rsidRDefault="006669F2" w:rsidP="009217C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14" w:type="dxa"/>
            <w:tcBorders>
              <w:top w:val="single" w:sz="6" w:space="0" w:color="auto"/>
              <w:left w:val="single" w:sz="6" w:space="0" w:color="auto"/>
              <w:bottom w:val="single" w:sz="6" w:space="0" w:color="auto"/>
              <w:right w:val="single" w:sz="6" w:space="0" w:color="auto"/>
            </w:tcBorders>
          </w:tcPr>
          <w:p w14:paraId="04967DAC" w14:textId="406EDEFA" w:rsidR="006669F2" w:rsidRPr="00197B57" w:rsidRDefault="002073B9" w:rsidP="009217C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rPr>
            </w:pPr>
            <w:r w:rsidRPr="00197B57">
              <w:rPr>
                <w:sz w:val="22"/>
                <w:szCs w:val="22"/>
                <w:lang w:val="en-US"/>
              </w:rPr>
              <w:t>X</w:t>
            </w:r>
          </w:p>
        </w:tc>
        <w:tc>
          <w:tcPr>
            <w:tcW w:w="398" w:type="dxa"/>
            <w:tcBorders>
              <w:top w:val="single" w:sz="6" w:space="0" w:color="auto"/>
              <w:left w:val="single" w:sz="6" w:space="0" w:color="auto"/>
              <w:bottom w:val="single" w:sz="6" w:space="0" w:color="auto"/>
              <w:right w:val="single" w:sz="6" w:space="0" w:color="auto"/>
            </w:tcBorders>
          </w:tcPr>
          <w:p w14:paraId="1C5FE9D1" w14:textId="77777777" w:rsidR="006669F2" w:rsidRPr="00197B57" w:rsidRDefault="006669F2" w:rsidP="009217C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14:paraId="2699B637" w14:textId="1F6D2AA3" w:rsidR="006669F2" w:rsidRPr="00197B57" w:rsidRDefault="002073B9" w:rsidP="009217C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rPr>
            </w:pPr>
            <w:r w:rsidRPr="00197B57">
              <w:rPr>
                <w:sz w:val="22"/>
                <w:szCs w:val="22"/>
                <w:lang w:val="en-US"/>
              </w:rPr>
              <w:t>X</w:t>
            </w:r>
          </w:p>
        </w:tc>
        <w:tc>
          <w:tcPr>
            <w:tcW w:w="356" w:type="dxa"/>
            <w:tcBorders>
              <w:top w:val="single" w:sz="6" w:space="0" w:color="auto"/>
              <w:left w:val="single" w:sz="6" w:space="0" w:color="auto"/>
              <w:bottom w:val="single" w:sz="6" w:space="0" w:color="auto"/>
              <w:right w:val="single" w:sz="6" w:space="0" w:color="auto"/>
            </w:tcBorders>
          </w:tcPr>
          <w:p w14:paraId="71F01AB1" w14:textId="77777777" w:rsidR="006669F2" w:rsidRPr="00197B57" w:rsidRDefault="006669F2" w:rsidP="009217C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rPr>
            </w:pPr>
          </w:p>
        </w:tc>
        <w:tc>
          <w:tcPr>
            <w:tcW w:w="449" w:type="dxa"/>
            <w:tcBorders>
              <w:top w:val="single" w:sz="6" w:space="0" w:color="auto"/>
              <w:left w:val="single" w:sz="6" w:space="0" w:color="auto"/>
              <w:bottom w:val="single" w:sz="6" w:space="0" w:color="auto"/>
              <w:right w:val="single" w:sz="6" w:space="0" w:color="auto"/>
            </w:tcBorders>
          </w:tcPr>
          <w:p w14:paraId="233CF9C7" w14:textId="77777777" w:rsidR="006669F2" w:rsidRPr="00197B57" w:rsidRDefault="006669F2" w:rsidP="009217C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rPr>
            </w:pPr>
          </w:p>
        </w:tc>
        <w:tc>
          <w:tcPr>
            <w:tcW w:w="263" w:type="dxa"/>
            <w:tcBorders>
              <w:top w:val="single" w:sz="6" w:space="0" w:color="auto"/>
              <w:left w:val="single" w:sz="6" w:space="0" w:color="auto"/>
              <w:bottom w:val="single" w:sz="6" w:space="0" w:color="auto"/>
              <w:right w:val="single" w:sz="6" w:space="0" w:color="auto"/>
            </w:tcBorders>
          </w:tcPr>
          <w:p w14:paraId="75471C55" w14:textId="77777777" w:rsidR="006669F2" w:rsidRPr="00197B57" w:rsidRDefault="006669F2" w:rsidP="009217C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14:paraId="4416EF4D" w14:textId="77777777" w:rsidR="006669F2" w:rsidRPr="00197B57" w:rsidRDefault="006669F2" w:rsidP="009217C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14:paraId="3EE731B8" w14:textId="77777777" w:rsidR="006669F2" w:rsidRPr="00197B57" w:rsidRDefault="006669F2" w:rsidP="009217C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9" w:type="dxa"/>
            <w:tcBorders>
              <w:top w:val="single" w:sz="6" w:space="0" w:color="auto"/>
              <w:left w:val="single" w:sz="6" w:space="0" w:color="auto"/>
              <w:bottom w:val="single" w:sz="6" w:space="0" w:color="auto"/>
              <w:right w:val="single" w:sz="6" w:space="0" w:color="auto"/>
            </w:tcBorders>
          </w:tcPr>
          <w:p w14:paraId="466B2407" w14:textId="77777777" w:rsidR="006669F2" w:rsidRPr="00197B57" w:rsidRDefault="006669F2" w:rsidP="009217C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9" w:type="dxa"/>
            <w:tcBorders>
              <w:top w:val="single" w:sz="6" w:space="0" w:color="auto"/>
              <w:left w:val="single" w:sz="6" w:space="0" w:color="auto"/>
              <w:bottom w:val="single" w:sz="6" w:space="0" w:color="auto"/>
              <w:right w:val="single" w:sz="6" w:space="0" w:color="auto"/>
            </w:tcBorders>
          </w:tcPr>
          <w:p w14:paraId="175205A0" w14:textId="77777777" w:rsidR="006669F2" w:rsidRPr="00197B57" w:rsidRDefault="006669F2" w:rsidP="009217C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4" w:space="0" w:color="auto"/>
            </w:tcBorders>
          </w:tcPr>
          <w:p w14:paraId="40AE7FE0" w14:textId="77777777" w:rsidR="006669F2" w:rsidRPr="00197B57" w:rsidRDefault="006669F2" w:rsidP="009217C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430" w:type="dxa"/>
            <w:tcBorders>
              <w:top w:val="single" w:sz="4" w:space="0" w:color="auto"/>
              <w:left w:val="single" w:sz="4" w:space="0" w:color="auto"/>
              <w:bottom w:val="single" w:sz="4" w:space="0" w:color="auto"/>
              <w:right w:val="single" w:sz="4" w:space="0" w:color="auto"/>
            </w:tcBorders>
          </w:tcPr>
          <w:p w14:paraId="016C896C" w14:textId="77777777" w:rsidR="006669F2" w:rsidRPr="00197B57" w:rsidRDefault="006669F2" w:rsidP="009217C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r>
      <w:tr w:rsidR="006669F2" w:rsidRPr="00197B57" w14:paraId="6BF22F4B" w14:textId="77777777" w:rsidTr="009217C0">
        <w:tc>
          <w:tcPr>
            <w:tcW w:w="3433" w:type="dxa"/>
            <w:gridSpan w:val="2"/>
            <w:tcBorders>
              <w:top w:val="single" w:sz="6" w:space="0" w:color="auto"/>
              <w:left w:val="single" w:sz="6" w:space="0" w:color="auto"/>
              <w:bottom w:val="single" w:sz="6" w:space="0" w:color="auto"/>
              <w:right w:val="single" w:sz="6" w:space="0" w:color="auto"/>
            </w:tcBorders>
          </w:tcPr>
          <w:p w14:paraId="357D580F" w14:textId="77777777" w:rsidR="006669F2" w:rsidRPr="00197B57" w:rsidRDefault="006669F2" w:rsidP="009217C0">
            <w:pPr>
              <w:rPr>
                <w:sz w:val="22"/>
                <w:szCs w:val="22"/>
              </w:rPr>
            </w:pPr>
            <w:r w:rsidRPr="00197B57">
              <w:rPr>
                <w:sz w:val="22"/>
                <w:szCs w:val="22"/>
              </w:rPr>
              <w:t>Jimmy Ståhl (SD)</w:t>
            </w:r>
          </w:p>
        </w:tc>
        <w:tc>
          <w:tcPr>
            <w:tcW w:w="355" w:type="dxa"/>
            <w:tcBorders>
              <w:top w:val="single" w:sz="6" w:space="0" w:color="auto"/>
              <w:left w:val="single" w:sz="6" w:space="0" w:color="auto"/>
              <w:bottom w:val="single" w:sz="6" w:space="0" w:color="auto"/>
              <w:right w:val="single" w:sz="6" w:space="0" w:color="auto"/>
            </w:tcBorders>
          </w:tcPr>
          <w:p w14:paraId="24A7F92A" w14:textId="77777777" w:rsidR="006669F2" w:rsidRPr="00197B57" w:rsidRDefault="006669F2" w:rsidP="009217C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r w:rsidRPr="00197B57">
              <w:rPr>
                <w:sz w:val="22"/>
                <w:szCs w:val="22"/>
              </w:rPr>
              <w:t>X</w:t>
            </w:r>
          </w:p>
        </w:tc>
        <w:tc>
          <w:tcPr>
            <w:tcW w:w="356" w:type="dxa"/>
            <w:tcBorders>
              <w:top w:val="single" w:sz="6" w:space="0" w:color="auto"/>
              <w:left w:val="single" w:sz="6" w:space="0" w:color="auto"/>
              <w:bottom w:val="single" w:sz="6" w:space="0" w:color="auto"/>
              <w:right w:val="single" w:sz="6" w:space="0" w:color="auto"/>
            </w:tcBorders>
          </w:tcPr>
          <w:p w14:paraId="5B0E7F32" w14:textId="77777777" w:rsidR="006669F2" w:rsidRPr="00197B57" w:rsidRDefault="006669F2" w:rsidP="009217C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14" w:type="dxa"/>
            <w:tcBorders>
              <w:top w:val="single" w:sz="6" w:space="0" w:color="auto"/>
              <w:left w:val="single" w:sz="6" w:space="0" w:color="auto"/>
              <w:bottom w:val="single" w:sz="6" w:space="0" w:color="auto"/>
              <w:right w:val="single" w:sz="6" w:space="0" w:color="auto"/>
            </w:tcBorders>
          </w:tcPr>
          <w:p w14:paraId="5632912E" w14:textId="786CF4A2" w:rsidR="006669F2" w:rsidRPr="00197B57" w:rsidRDefault="002073B9" w:rsidP="009217C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r w:rsidRPr="00197B57">
              <w:rPr>
                <w:sz w:val="22"/>
                <w:szCs w:val="22"/>
              </w:rPr>
              <w:t>X</w:t>
            </w:r>
          </w:p>
        </w:tc>
        <w:tc>
          <w:tcPr>
            <w:tcW w:w="398" w:type="dxa"/>
            <w:tcBorders>
              <w:top w:val="single" w:sz="6" w:space="0" w:color="auto"/>
              <w:left w:val="single" w:sz="6" w:space="0" w:color="auto"/>
              <w:bottom w:val="single" w:sz="6" w:space="0" w:color="auto"/>
              <w:right w:val="single" w:sz="6" w:space="0" w:color="auto"/>
            </w:tcBorders>
          </w:tcPr>
          <w:p w14:paraId="6CF880C1" w14:textId="77777777" w:rsidR="006669F2" w:rsidRPr="00197B57" w:rsidRDefault="006669F2" w:rsidP="009217C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14704D4C" w14:textId="3A096FBB" w:rsidR="006669F2" w:rsidRPr="00197B57" w:rsidRDefault="002073B9" w:rsidP="009217C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r w:rsidRPr="00197B57">
              <w:rPr>
                <w:sz w:val="22"/>
                <w:szCs w:val="22"/>
              </w:rPr>
              <w:t>X</w:t>
            </w:r>
          </w:p>
        </w:tc>
        <w:tc>
          <w:tcPr>
            <w:tcW w:w="356" w:type="dxa"/>
            <w:tcBorders>
              <w:top w:val="single" w:sz="6" w:space="0" w:color="auto"/>
              <w:left w:val="single" w:sz="6" w:space="0" w:color="auto"/>
              <w:bottom w:val="single" w:sz="6" w:space="0" w:color="auto"/>
              <w:right w:val="single" w:sz="6" w:space="0" w:color="auto"/>
            </w:tcBorders>
          </w:tcPr>
          <w:p w14:paraId="335226B7" w14:textId="77777777" w:rsidR="006669F2" w:rsidRPr="00197B57" w:rsidRDefault="006669F2" w:rsidP="009217C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449" w:type="dxa"/>
            <w:tcBorders>
              <w:top w:val="single" w:sz="6" w:space="0" w:color="auto"/>
              <w:left w:val="single" w:sz="6" w:space="0" w:color="auto"/>
              <w:bottom w:val="single" w:sz="6" w:space="0" w:color="auto"/>
              <w:right w:val="single" w:sz="6" w:space="0" w:color="auto"/>
            </w:tcBorders>
          </w:tcPr>
          <w:p w14:paraId="71A4069B" w14:textId="77777777" w:rsidR="006669F2" w:rsidRPr="00197B57" w:rsidRDefault="006669F2" w:rsidP="009217C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263" w:type="dxa"/>
            <w:tcBorders>
              <w:top w:val="single" w:sz="6" w:space="0" w:color="auto"/>
              <w:left w:val="single" w:sz="6" w:space="0" w:color="auto"/>
              <w:bottom w:val="single" w:sz="6" w:space="0" w:color="auto"/>
              <w:right w:val="single" w:sz="6" w:space="0" w:color="auto"/>
            </w:tcBorders>
          </w:tcPr>
          <w:p w14:paraId="3C9E5721" w14:textId="77777777" w:rsidR="006669F2" w:rsidRPr="00197B57" w:rsidRDefault="006669F2" w:rsidP="009217C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21815958" w14:textId="77777777" w:rsidR="006669F2" w:rsidRPr="00197B57" w:rsidRDefault="006669F2" w:rsidP="009217C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7A4D3BF6" w14:textId="77777777" w:rsidR="006669F2" w:rsidRPr="00197B57" w:rsidRDefault="006669F2" w:rsidP="009217C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9" w:type="dxa"/>
            <w:tcBorders>
              <w:top w:val="single" w:sz="6" w:space="0" w:color="auto"/>
              <w:left w:val="single" w:sz="6" w:space="0" w:color="auto"/>
              <w:bottom w:val="single" w:sz="6" w:space="0" w:color="auto"/>
              <w:right w:val="single" w:sz="6" w:space="0" w:color="auto"/>
            </w:tcBorders>
          </w:tcPr>
          <w:p w14:paraId="00025903" w14:textId="77777777" w:rsidR="006669F2" w:rsidRPr="00197B57" w:rsidRDefault="006669F2" w:rsidP="009217C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9" w:type="dxa"/>
            <w:tcBorders>
              <w:top w:val="single" w:sz="6" w:space="0" w:color="auto"/>
              <w:left w:val="single" w:sz="6" w:space="0" w:color="auto"/>
              <w:bottom w:val="single" w:sz="6" w:space="0" w:color="auto"/>
              <w:right w:val="single" w:sz="6" w:space="0" w:color="auto"/>
            </w:tcBorders>
          </w:tcPr>
          <w:p w14:paraId="751D7951" w14:textId="77777777" w:rsidR="006669F2" w:rsidRPr="00197B57" w:rsidRDefault="006669F2" w:rsidP="009217C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4" w:space="0" w:color="auto"/>
            </w:tcBorders>
          </w:tcPr>
          <w:p w14:paraId="06C3FF3C" w14:textId="77777777" w:rsidR="006669F2" w:rsidRPr="00197B57" w:rsidRDefault="006669F2" w:rsidP="009217C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30" w:type="dxa"/>
            <w:tcBorders>
              <w:top w:val="single" w:sz="4" w:space="0" w:color="auto"/>
              <w:left w:val="single" w:sz="4" w:space="0" w:color="auto"/>
              <w:bottom w:val="single" w:sz="4" w:space="0" w:color="auto"/>
              <w:right w:val="single" w:sz="4" w:space="0" w:color="auto"/>
            </w:tcBorders>
          </w:tcPr>
          <w:p w14:paraId="282343F1" w14:textId="77777777" w:rsidR="006669F2" w:rsidRPr="00197B57" w:rsidRDefault="006669F2" w:rsidP="009217C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6669F2" w:rsidRPr="00197B57" w14:paraId="4F80FFE8" w14:textId="77777777" w:rsidTr="009217C0">
        <w:tc>
          <w:tcPr>
            <w:tcW w:w="3433" w:type="dxa"/>
            <w:gridSpan w:val="2"/>
            <w:tcBorders>
              <w:top w:val="single" w:sz="6" w:space="0" w:color="auto"/>
              <w:left w:val="single" w:sz="6" w:space="0" w:color="auto"/>
              <w:bottom w:val="single" w:sz="6" w:space="0" w:color="auto"/>
              <w:right w:val="single" w:sz="6" w:space="0" w:color="auto"/>
            </w:tcBorders>
          </w:tcPr>
          <w:p w14:paraId="450D39AC" w14:textId="77777777" w:rsidR="006669F2" w:rsidRPr="00197B57" w:rsidRDefault="006669F2" w:rsidP="009217C0">
            <w:pPr>
              <w:rPr>
                <w:sz w:val="22"/>
                <w:szCs w:val="22"/>
                <w:lang w:val="en-US"/>
              </w:rPr>
            </w:pPr>
            <w:r w:rsidRPr="00197B57">
              <w:rPr>
                <w:sz w:val="22"/>
                <w:szCs w:val="22"/>
                <w:lang w:val="en-US"/>
              </w:rPr>
              <w:t>Åsa Karlsson (S)</w:t>
            </w:r>
          </w:p>
        </w:tc>
        <w:tc>
          <w:tcPr>
            <w:tcW w:w="355" w:type="dxa"/>
            <w:tcBorders>
              <w:top w:val="single" w:sz="6" w:space="0" w:color="auto"/>
              <w:left w:val="single" w:sz="6" w:space="0" w:color="auto"/>
              <w:bottom w:val="single" w:sz="6" w:space="0" w:color="auto"/>
              <w:right w:val="single" w:sz="6" w:space="0" w:color="auto"/>
            </w:tcBorders>
          </w:tcPr>
          <w:p w14:paraId="276A44D7" w14:textId="77777777" w:rsidR="006669F2" w:rsidRPr="00197B57" w:rsidRDefault="006669F2" w:rsidP="009217C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r w:rsidRPr="00197B57">
              <w:rPr>
                <w:sz w:val="22"/>
                <w:szCs w:val="22"/>
              </w:rPr>
              <w:t>X</w:t>
            </w:r>
          </w:p>
        </w:tc>
        <w:tc>
          <w:tcPr>
            <w:tcW w:w="356" w:type="dxa"/>
            <w:tcBorders>
              <w:top w:val="single" w:sz="6" w:space="0" w:color="auto"/>
              <w:left w:val="single" w:sz="6" w:space="0" w:color="auto"/>
              <w:bottom w:val="single" w:sz="6" w:space="0" w:color="auto"/>
              <w:right w:val="single" w:sz="6" w:space="0" w:color="auto"/>
            </w:tcBorders>
          </w:tcPr>
          <w:p w14:paraId="32DFBF47" w14:textId="77777777" w:rsidR="006669F2" w:rsidRPr="00197B57" w:rsidRDefault="006669F2" w:rsidP="009217C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rPr>
            </w:pPr>
          </w:p>
        </w:tc>
        <w:tc>
          <w:tcPr>
            <w:tcW w:w="314" w:type="dxa"/>
            <w:tcBorders>
              <w:top w:val="single" w:sz="6" w:space="0" w:color="auto"/>
              <w:left w:val="single" w:sz="6" w:space="0" w:color="auto"/>
              <w:bottom w:val="single" w:sz="6" w:space="0" w:color="auto"/>
              <w:right w:val="single" w:sz="6" w:space="0" w:color="auto"/>
            </w:tcBorders>
          </w:tcPr>
          <w:p w14:paraId="4CB9D218" w14:textId="06F1E690" w:rsidR="006669F2" w:rsidRPr="00197B57" w:rsidRDefault="002073B9" w:rsidP="009217C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r w:rsidRPr="00197B57">
              <w:rPr>
                <w:sz w:val="22"/>
                <w:szCs w:val="22"/>
              </w:rPr>
              <w:t>X</w:t>
            </w:r>
          </w:p>
        </w:tc>
        <w:tc>
          <w:tcPr>
            <w:tcW w:w="398" w:type="dxa"/>
            <w:tcBorders>
              <w:top w:val="single" w:sz="6" w:space="0" w:color="auto"/>
              <w:left w:val="single" w:sz="6" w:space="0" w:color="auto"/>
              <w:bottom w:val="single" w:sz="6" w:space="0" w:color="auto"/>
              <w:right w:val="single" w:sz="6" w:space="0" w:color="auto"/>
            </w:tcBorders>
          </w:tcPr>
          <w:p w14:paraId="0FBDD19E" w14:textId="77777777" w:rsidR="006669F2" w:rsidRPr="00197B57" w:rsidRDefault="006669F2" w:rsidP="009217C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14:paraId="001F4749" w14:textId="17101B79" w:rsidR="006669F2" w:rsidRPr="00197B57" w:rsidRDefault="002073B9" w:rsidP="009217C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r w:rsidRPr="00197B57">
              <w:rPr>
                <w:sz w:val="22"/>
                <w:szCs w:val="22"/>
              </w:rPr>
              <w:t>X</w:t>
            </w:r>
          </w:p>
        </w:tc>
        <w:tc>
          <w:tcPr>
            <w:tcW w:w="356" w:type="dxa"/>
            <w:tcBorders>
              <w:top w:val="single" w:sz="6" w:space="0" w:color="auto"/>
              <w:left w:val="single" w:sz="6" w:space="0" w:color="auto"/>
              <w:bottom w:val="single" w:sz="6" w:space="0" w:color="auto"/>
              <w:right w:val="single" w:sz="6" w:space="0" w:color="auto"/>
            </w:tcBorders>
          </w:tcPr>
          <w:p w14:paraId="4AFE676D" w14:textId="77777777" w:rsidR="006669F2" w:rsidRPr="00197B57" w:rsidRDefault="006669F2" w:rsidP="009217C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rPr>
            </w:pPr>
          </w:p>
        </w:tc>
        <w:tc>
          <w:tcPr>
            <w:tcW w:w="449" w:type="dxa"/>
            <w:tcBorders>
              <w:top w:val="single" w:sz="6" w:space="0" w:color="auto"/>
              <w:left w:val="single" w:sz="6" w:space="0" w:color="auto"/>
              <w:bottom w:val="single" w:sz="6" w:space="0" w:color="auto"/>
              <w:right w:val="single" w:sz="6" w:space="0" w:color="auto"/>
            </w:tcBorders>
          </w:tcPr>
          <w:p w14:paraId="1CD2AB60" w14:textId="77777777" w:rsidR="006669F2" w:rsidRPr="00197B57" w:rsidRDefault="006669F2" w:rsidP="009217C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263" w:type="dxa"/>
            <w:tcBorders>
              <w:top w:val="single" w:sz="6" w:space="0" w:color="auto"/>
              <w:left w:val="single" w:sz="6" w:space="0" w:color="auto"/>
              <w:bottom w:val="single" w:sz="6" w:space="0" w:color="auto"/>
              <w:right w:val="single" w:sz="6" w:space="0" w:color="auto"/>
            </w:tcBorders>
          </w:tcPr>
          <w:p w14:paraId="59053D84" w14:textId="77777777" w:rsidR="006669F2" w:rsidRPr="00197B57" w:rsidRDefault="006669F2" w:rsidP="009217C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14:paraId="3915E145" w14:textId="77777777" w:rsidR="006669F2" w:rsidRPr="00197B57" w:rsidRDefault="006669F2" w:rsidP="009217C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14:paraId="176FF89F" w14:textId="77777777" w:rsidR="006669F2" w:rsidRPr="00197B57" w:rsidRDefault="006669F2" w:rsidP="009217C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9" w:type="dxa"/>
            <w:tcBorders>
              <w:top w:val="single" w:sz="6" w:space="0" w:color="auto"/>
              <w:left w:val="single" w:sz="6" w:space="0" w:color="auto"/>
              <w:bottom w:val="single" w:sz="6" w:space="0" w:color="auto"/>
              <w:right w:val="single" w:sz="6" w:space="0" w:color="auto"/>
            </w:tcBorders>
          </w:tcPr>
          <w:p w14:paraId="3DA1BC76" w14:textId="77777777" w:rsidR="006669F2" w:rsidRPr="00197B57" w:rsidRDefault="006669F2" w:rsidP="009217C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9" w:type="dxa"/>
            <w:tcBorders>
              <w:top w:val="single" w:sz="6" w:space="0" w:color="auto"/>
              <w:left w:val="single" w:sz="6" w:space="0" w:color="auto"/>
              <w:bottom w:val="single" w:sz="6" w:space="0" w:color="auto"/>
              <w:right w:val="single" w:sz="6" w:space="0" w:color="auto"/>
            </w:tcBorders>
          </w:tcPr>
          <w:p w14:paraId="00C7C666" w14:textId="77777777" w:rsidR="006669F2" w:rsidRPr="00197B57" w:rsidRDefault="006669F2" w:rsidP="009217C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4" w:space="0" w:color="auto"/>
            </w:tcBorders>
          </w:tcPr>
          <w:p w14:paraId="0B12EE21" w14:textId="77777777" w:rsidR="006669F2" w:rsidRPr="00197B57" w:rsidRDefault="006669F2" w:rsidP="009217C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430" w:type="dxa"/>
            <w:tcBorders>
              <w:top w:val="single" w:sz="4" w:space="0" w:color="auto"/>
              <w:left w:val="single" w:sz="4" w:space="0" w:color="auto"/>
              <w:bottom w:val="single" w:sz="4" w:space="0" w:color="auto"/>
              <w:right w:val="single" w:sz="4" w:space="0" w:color="auto"/>
            </w:tcBorders>
          </w:tcPr>
          <w:p w14:paraId="70462EDE" w14:textId="77777777" w:rsidR="006669F2" w:rsidRPr="00197B57" w:rsidRDefault="006669F2" w:rsidP="009217C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r>
      <w:tr w:rsidR="006669F2" w:rsidRPr="00197B57" w14:paraId="12EA2F99" w14:textId="77777777" w:rsidTr="009217C0">
        <w:trPr>
          <w:trHeight w:val="276"/>
        </w:trPr>
        <w:tc>
          <w:tcPr>
            <w:tcW w:w="3433" w:type="dxa"/>
            <w:gridSpan w:val="2"/>
            <w:tcBorders>
              <w:top w:val="single" w:sz="6" w:space="0" w:color="auto"/>
              <w:left w:val="single" w:sz="6" w:space="0" w:color="auto"/>
              <w:bottom w:val="single" w:sz="6" w:space="0" w:color="auto"/>
              <w:right w:val="single" w:sz="6" w:space="0" w:color="auto"/>
            </w:tcBorders>
          </w:tcPr>
          <w:p w14:paraId="22E65641" w14:textId="77777777" w:rsidR="006669F2" w:rsidRPr="00197B57" w:rsidRDefault="006669F2" w:rsidP="009217C0">
            <w:pPr>
              <w:rPr>
                <w:sz w:val="22"/>
                <w:szCs w:val="22"/>
              </w:rPr>
            </w:pPr>
            <w:r w:rsidRPr="00197B57">
              <w:rPr>
                <w:sz w:val="22"/>
                <w:szCs w:val="22"/>
              </w:rPr>
              <w:t>Sten Bergheden (M)</w:t>
            </w:r>
          </w:p>
        </w:tc>
        <w:tc>
          <w:tcPr>
            <w:tcW w:w="355" w:type="dxa"/>
            <w:tcBorders>
              <w:top w:val="single" w:sz="6" w:space="0" w:color="auto"/>
              <w:left w:val="single" w:sz="6" w:space="0" w:color="auto"/>
              <w:bottom w:val="single" w:sz="6" w:space="0" w:color="auto"/>
              <w:right w:val="single" w:sz="6" w:space="0" w:color="auto"/>
            </w:tcBorders>
          </w:tcPr>
          <w:p w14:paraId="7987AF76" w14:textId="77777777" w:rsidR="006669F2" w:rsidRPr="00197B57" w:rsidRDefault="006669F2" w:rsidP="009217C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r w:rsidRPr="00197B57">
              <w:rPr>
                <w:sz w:val="22"/>
                <w:szCs w:val="22"/>
              </w:rPr>
              <w:t>X</w:t>
            </w:r>
          </w:p>
        </w:tc>
        <w:tc>
          <w:tcPr>
            <w:tcW w:w="356" w:type="dxa"/>
            <w:tcBorders>
              <w:top w:val="single" w:sz="6" w:space="0" w:color="auto"/>
              <w:left w:val="single" w:sz="6" w:space="0" w:color="auto"/>
              <w:bottom w:val="single" w:sz="6" w:space="0" w:color="auto"/>
              <w:right w:val="single" w:sz="6" w:space="0" w:color="auto"/>
            </w:tcBorders>
          </w:tcPr>
          <w:p w14:paraId="65633661" w14:textId="77777777" w:rsidR="006669F2" w:rsidRPr="00197B57" w:rsidRDefault="006669F2" w:rsidP="009217C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14" w:type="dxa"/>
            <w:tcBorders>
              <w:top w:val="single" w:sz="6" w:space="0" w:color="auto"/>
              <w:left w:val="single" w:sz="6" w:space="0" w:color="auto"/>
              <w:bottom w:val="single" w:sz="6" w:space="0" w:color="auto"/>
              <w:right w:val="single" w:sz="6" w:space="0" w:color="auto"/>
            </w:tcBorders>
          </w:tcPr>
          <w:p w14:paraId="2A2A1276" w14:textId="0926D199" w:rsidR="006669F2" w:rsidRPr="00197B57" w:rsidRDefault="002073B9" w:rsidP="009217C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r w:rsidRPr="00197B57">
              <w:rPr>
                <w:sz w:val="22"/>
                <w:szCs w:val="22"/>
              </w:rPr>
              <w:t>X</w:t>
            </w:r>
          </w:p>
        </w:tc>
        <w:tc>
          <w:tcPr>
            <w:tcW w:w="398" w:type="dxa"/>
            <w:tcBorders>
              <w:top w:val="single" w:sz="6" w:space="0" w:color="auto"/>
              <w:left w:val="single" w:sz="6" w:space="0" w:color="auto"/>
              <w:bottom w:val="single" w:sz="6" w:space="0" w:color="auto"/>
              <w:right w:val="single" w:sz="6" w:space="0" w:color="auto"/>
            </w:tcBorders>
          </w:tcPr>
          <w:p w14:paraId="2B130FEF" w14:textId="77777777" w:rsidR="006669F2" w:rsidRPr="00197B57" w:rsidRDefault="006669F2" w:rsidP="009217C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15572037" w14:textId="5FFAAFD2" w:rsidR="006669F2" w:rsidRPr="00197B57" w:rsidRDefault="002073B9" w:rsidP="009217C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r w:rsidRPr="00197B57">
              <w:rPr>
                <w:sz w:val="22"/>
                <w:szCs w:val="22"/>
              </w:rPr>
              <w:t>X</w:t>
            </w:r>
          </w:p>
        </w:tc>
        <w:tc>
          <w:tcPr>
            <w:tcW w:w="356" w:type="dxa"/>
            <w:tcBorders>
              <w:top w:val="single" w:sz="6" w:space="0" w:color="auto"/>
              <w:left w:val="single" w:sz="6" w:space="0" w:color="auto"/>
              <w:bottom w:val="single" w:sz="6" w:space="0" w:color="auto"/>
              <w:right w:val="single" w:sz="6" w:space="0" w:color="auto"/>
            </w:tcBorders>
          </w:tcPr>
          <w:p w14:paraId="4A7B9008" w14:textId="77777777" w:rsidR="006669F2" w:rsidRPr="00197B57" w:rsidRDefault="006669F2" w:rsidP="009217C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449" w:type="dxa"/>
            <w:tcBorders>
              <w:top w:val="single" w:sz="6" w:space="0" w:color="auto"/>
              <w:left w:val="single" w:sz="6" w:space="0" w:color="auto"/>
              <w:bottom w:val="single" w:sz="6" w:space="0" w:color="auto"/>
              <w:right w:val="single" w:sz="6" w:space="0" w:color="auto"/>
            </w:tcBorders>
          </w:tcPr>
          <w:p w14:paraId="015169A3" w14:textId="77777777" w:rsidR="006669F2" w:rsidRPr="00197B57" w:rsidRDefault="006669F2" w:rsidP="009217C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263" w:type="dxa"/>
            <w:tcBorders>
              <w:top w:val="single" w:sz="6" w:space="0" w:color="auto"/>
              <w:left w:val="single" w:sz="6" w:space="0" w:color="auto"/>
              <w:bottom w:val="single" w:sz="6" w:space="0" w:color="auto"/>
              <w:right w:val="single" w:sz="6" w:space="0" w:color="auto"/>
            </w:tcBorders>
          </w:tcPr>
          <w:p w14:paraId="2B4E46D1" w14:textId="77777777" w:rsidR="006669F2" w:rsidRPr="00197B57" w:rsidRDefault="006669F2" w:rsidP="009217C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74FF8708" w14:textId="77777777" w:rsidR="006669F2" w:rsidRPr="00197B57" w:rsidRDefault="006669F2" w:rsidP="009217C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09EC31B6" w14:textId="77777777" w:rsidR="006669F2" w:rsidRPr="00197B57" w:rsidRDefault="006669F2" w:rsidP="009217C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9" w:type="dxa"/>
            <w:tcBorders>
              <w:top w:val="single" w:sz="6" w:space="0" w:color="auto"/>
              <w:left w:val="single" w:sz="6" w:space="0" w:color="auto"/>
              <w:bottom w:val="single" w:sz="6" w:space="0" w:color="auto"/>
              <w:right w:val="single" w:sz="6" w:space="0" w:color="auto"/>
            </w:tcBorders>
          </w:tcPr>
          <w:p w14:paraId="453BCF49" w14:textId="77777777" w:rsidR="006669F2" w:rsidRPr="00197B57" w:rsidRDefault="006669F2" w:rsidP="009217C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9" w:type="dxa"/>
            <w:tcBorders>
              <w:top w:val="single" w:sz="6" w:space="0" w:color="auto"/>
              <w:left w:val="single" w:sz="6" w:space="0" w:color="auto"/>
              <w:bottom w:val="single" w:sz="6" w:space="0" w:color="auto"/>
              <w:right w:val="single" w:sz="6" w:space="0" w:color="auto"/>
            </w:tcBorders>
          </w:tcPr>
          <w:p w14:paraId="228BF7E4" w14:textId="77777777" w:rsidR="006669F2" w:rsidRPr="00197B57" w:rsidRDefault="006669F2" w:rsidP="009217C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4" w:space="0" w:color="auto"/>
            </w:tcBorders>
          </w:tcPr>
          <w:p w14:paraId="6EB1AD88" w14:textId="77777777" w:rsidR="006669F2" w:rsidRPr="00197B57" w:rsidRDefault="006669F2" w:rsidP="009217C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30" w:type="dxa"/>
            <w:tcBorders>
              <w:top w:val="single" w:sz="4" w:space="0" w:color="auto"/>
              <w:left w:val="single" w:sz="4" w:space="0" w:color="auto"/>
              <w:bottom w:val="single" w:sz="4" w:space="0" w:color="auto"/>
              <w:right w:val="single" w:sz="4" w:space="0" w:color="auto"/>
            </w:tcBorders>
          </w:tcPr>
          <w:p w14:paraId="315B3417" w14:textId="77777777" w:rsidR="006669F2" w:rsidRPr="00197B57" w:rsidRDefault="006669F2" w:rsidP="009217C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6669F2" w:rsidRPr="00197B57" w14:paraId="24AC4251" w14:textId="77777777" w:rsidTr="009217C0">
        <w:trPr>
          <w:trHeight w:val="138"/>
        </w:trPr>
        <w:tc>
          <w:tcPr>
            <w:tcW w:w="3433" w:type="dxa"/>
            <w:gridSpan w:val="2"/>
            <w:tcBorders>
              <w:top w:val="single" w:sz="6" w:space="0" w:color="auto"/>
              <w:left w:val="single" w:sz="6" w:space="0" w:color="auto"/>
              <w:bottom w:val="single" w:sz="6" w:space="0" w:color="auto"/>
              <w:right w:val="single" w:sz="6" w:space="0" w:color="auto"/>
            </w:tcBorders>
          </w:tcPr>
          <w:p w14:paraId="3D30C0DF" w14:textId="77777777" w:rsidR="006669F2" w:rsidRPr="00197B57" w:rsidRDefault="006669F2" w:rsidP="009217C0">
            <w:pPr>
              <w:rPr>
                <w:sz w:val="22"/>
                <w:szCs w:val="22"/>
              </w:rPr>
            </w:pPr>
            <w:r w:rsidRPr="00197B57">
              <w:rPr>
                <w:sz w:val="22"/>
                <w:szCs w:val="22"/>
              </w:rPr>
              <w:t>Kadir Kasirga (S)</w:t>
            </w:r>
          </w:p>
        </w:tc>
        <w:tc>
          <w:tcPr>
            <w:tcW w:w="355" w:type="dxa"/>
            <w:tcBorders>
              <w:top w:val="single" w:sz="6" w:space="0" w:color="auto"/>
              <w:left w:val="single" w:sz="6" w:space="0" w:color="auto"/>
              <w:bottom w:val="single" w:sz="6" w:space="0" w:color="auto"/>
              <w:right w:val="single" w:sz="6" w:space="0" w:color="auto"/>
            </w:tcBorders>
          </w:tcPr>
          <w:p w14:paraId="1263FF02" w14:textId="77777777" w:rsidR="006669F2" w:rsidRPr="00197B57" w:rsidRDefault="006669F2" w:rsidP="009217C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r w:rsidRPr="00197B57">
              <w:rPr>
                <w:sz w:val="22"/>
                <w:szCs w:val="22"/>
              </w:rPr>
              <w:t>X</w:t>
            </w:r>
          </w:p>
        </w:tc>
        <w:tc>
          <w:tcPr>
            <w:tcW w:w="356" w:type="dxa"/>
            <w:tcBorders>
              <w:top w:val="single" w:sz="6" w:space="0" w:color="auto"/>
              <w:left w:val="single" w:sz="6" w:space="0" w:color="auto"/>
              <w:bottom w:val="single" w:sz="6" w:space="0" w:color="auto"/>
              <w:right w:val="single" w:sz="6" w:space="0" w:color="auto"/>
            </w:tcBorders>
          </w:tcPr>
          <w:p w14:paraId="213ABAF5" w14:textId="77777777" w:rsidR="006669F2" w:rsidRPr="00197B57" w:rsidRDefault="006669F2" w:rsidP="009217C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14" w:type="dxa"/>
            <w:tcBorders>
              <w:top w:val="single" w:sz="6" w:space="0" w:color="auto"/>
              <w:left w:val="single" w:sz="6" w:space="0" w:color="auto"/>
              <w:bottom w:val="single" w:sz="6" w:space="0" w:color="auto"/>
              <w:right w:val="single" w:sz="6" w:space="0" w:color="auto"/>
            </w:tcBorders>
          </w:tcPr>
          <w:p w14:paraId="65230A90" w14:textId="31437F4C" w:rsidR="006669F2" w:rsidRPr="00197B57" w:rsidRDefault="002073B9" w:rsidP="009217C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r w:rsidRPr="00197B57">
              <w:rPr>
                <w:sz w:val="22"/>
                <w:szCs w:val="22"/>
              </w:rPr>
              <w:t>X</w:t>
            </w:r>
          </w:p>
        </w:tc>
        <w:tc>
          <w:tcPr>
            <w:tcW w:w="398" w:type="dxa"/>
            <w:tcBorders>
              <w:top w:val="single" w:sz="6" w:space="0" w:color="auto"/>
              <w:left w:val="single" w:sz="6" w:space="0" w:color="auto"/>
              <w:bottom w:val="single" w:sz="6" w:space="0" w:color="auto"/>
              <w:right w:val="single" w:sz="6" w:space="0" w:color="auto"/>
            </w:tcBorders>
          </w:tcPr>
          <w:p w14:paraId="0C59340C" w14:textId="77777777" w:rsidR="006669F2" w:rsidRPr="00197B57" w:rsidRDefault="006669F2" w:rsidP="009217C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552E5BE4" w14:textId="22125791" w:rsidR="006669F2" w:rsidRPr="00197B57" w:rsidRDefault="002073B9" w:rsidP="009217C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sidRPr="00197B57">
              <w:rPr>
                <w:sz w:val="22"/>
                <w:szCs w:val="22"/>
              </w:rPr>
              <w:t xml:space="preserve"> X</w:t>
            </w:r>
          </w:p>
        </w:tc>
        <w:tc>
          <w:tcPr>
            <w:tcW w:w="356" w:type="dxa"/>
            <w:tcBorders>
              <w:top w:val="single" w:sz="6" w:space="0" w:color="auto"/>
              <w:left w:val="single" w:sz="6" w:space="0" w:color="auto"/>
              <w:bottom w:val="single" w:sz="6" w:space="0" w:color="auto"/>
              <w:right w:val="single" w:sz="6" w:space="0" w:color="auto"/>
            </w:tcBorders>
          </w:tcPr>
          <w:p w14:paraId="6E88281F" w14:textId="77777777" w:rsidR="006669F2" w:rsidRPr="00197B57" w:rsidRDefault="006669F2" w:rsidP="009217C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449" w:type="dxa"/>
            <w:tcBorders>
              <w:top w:val="single" w:sz="6" w:space="0" w:color="auto"/>
              <w:left w:val="single" w:sz="6" w:space="0" w:color="auto"/>
              <w:bottom w:val="single" w:sz="6" w:space="0" w:color="auto"/>
              <w:right w:val="single" w:sz="6" w:space="0" w:color="auto"/>
            </w:tcBorders>
          </w:tcPr>
          <w:p w14:paraId="7878157C" w14:textId="77777777" w:rsidR="006669F2" w:rsidRPr="00197B57" w:rsidRDefault="006669F2" w:rsidP="009217C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263" w:type="dxa"/>
            <w:tcBorders>
              <w:top w:val="single" w:sz="6" w:space="0" w:color="auto"/>
              <w:left w:val="single" w:sz="6" w:space="0" w:color="auto"/>
              <w:bottom w:val="single" w:sz="6" w:space="0" w:color="auto"/>
              <w:right w:val="single" w:sz="6" w:space="0" w:color="auto"/>
            </w:tcBorders>
          </w:tcPr>
          <w:p w14:paraId="31DD295D" w14:textId="77777777" w:rsidR="006669F2" w:rsidRPr="00197B57" w:rsidRDefault="006669F2" w:rsidP="009217C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0C889D3F" w14:textId="77777777" w:rsidR="006669F2" w:rsidRPr="00197B57" w:rsidRDefault="006669F2" w:rsidP="009217C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70051FCC" w14:textId="77777777" w:rsidR="006669F2" w:rsidRPr="00197B57" w:rsidRDefault="006669F2" w:rsidP="009217C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9" w:type="dxa"/>
            <w:tcBorders>
              <w:top w:val="single" w:sz="6" w:space="0" w:color="auto"/>
              <w:left w:val="single" w:sz="6" w:space="0" w:color="auto"/>
              <w:bottom w:val="single" w:sz="6" w:space="0" w:color="auto"/>
              <w:right w:val="single" w:sz="6" w:space="0" w:color="auto"/>
            </w:tcBorders>
          </w:tcPr>
          <w:p w14:paraId="0FA1D1DE" w14:textId="77777777" w:rsidR="006669F2" w:rsidRPr="00197B57" w:rsidRDefault="006669F2" w:rsidP="009217C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9" w:type="dxa"/>
            <w:tcBorders>
              <w:top w:val="single" w:sz="6" w:space="0" w:color="auto"/>
              <w:left w:val="single" w:sz="6" w:space="0" w:color="auto"/>
              <w:bottom w:val="single" w:sz="6" w:space="0" w:color="auto"/>
              <w:right w:val="single" w:sz="6" w:space="0" w:color="auto"/>
            </w:tcBorders>
          </w:tcPr>
          <w:p w14:paraId="4DFCF5C2" w14:textId="77777777" w:rsidR="006669F2" w:rsidRPr="00197B57" w:rsidRDefault="006669F2" w:rsidP="009217C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4" w:space="0" w:color="auto"/>
            </w:tcBorders>
          </w:tcPr>
          <w:p w14:paraId="7C6CF195" w14:textId="77777777" w:rsidR="006669F2" w:rsidRPr="00197B57" w:rsidRDefault="006669F2" w:rsidP="009217C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30" w:type="dxa"/>
            <w:tcBorders>
              <w:top w:val="single" w:sz="4" w:space="0" w:color="auto"/>
              <w:left w:val="single" w:sz="4" w:space="0" w:color="auto"/>
              <w:bottom w:val="single" w:sz="4" w:space="0" w:color="auto"/>
              <w:right w:val="single" w:sz="4" w:space="0" w:color="auto"/>
            </w:tcBorders>
          </w:tcPr>
          <w:p w14:paraId="7A7CE6B9" w14:textId="77777777" w:rsidR="006669F2" w:rsidRPr="00197B57" w:rsidRDefault="006669F2" w:rsidP="009217C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6669F2" w:rsidRPr="00197B57" w14:paraId="7FACF33E" w14:textId="77777777" w:rsidTr="009217C0">
        <w:tc>
          <w:tcPr>
            <w:tcW w:w="3433" w:type="dxa"/>
            <w:gridSpan w:val="2"/>
            <w:tcBorders>
              <w:top w:val="single" w:sz="6" w:space="0" w:color="auto"/>
              <w:left w:val="single" w:sz="6" w:space="0" w:color="auto"/>
              <w:bottom w:val="single" w:sz="6" w:space="0" w:color="auto"/>
              <w:right w:val="single" w:sz="6" w:space="0" w:color="auto"/>
            </w:tcBorders>
          </w:tcPr>
          <w:p w14:paraId="7F78E1AF" w14:textId="77777777" w:rsidR="006669F2" w:rsidRPr="00197B57" w:rsidRDefault="006669F2" w:rsidP="009217C0">
            <w:pPr>
              <w:rPr>
                <w:sz w:val="22"/>
                <w:szCs w:val="22"/>
              </w:rPr>
            </w:pPr>
            <w:r w:rsidRPr="00197B57">
              <w:rPr>
                <w:sz w:val="22"/>
                <w:szCs w:val="22"/>
              </w:rPr>
              <w:t>Helena Gellerman (L)</w:t>
            </w:r>
          </w:p>
        </w:tc>
        <w:tc>
          <w:tcPr>
            <w:tcW w:w="355" w:type="dxa"/>
            <w:tcBorders>
              <w:top w:val="single" w:sz="6" w:space="0" w:color="auto"/>
              <w:left w:val="single" w:sz="6" w:space="0" w:color="auto"/>
              <w:bottom w:val="single" w:sz="6" w:space="0" w:color="auto"/>
              <w:right w:val="single" w:sz="6" w:space="0" w:color="auto"/>
            </w:tcBorders>
          </w:tcPr>
          <w:p w14:paraId="5B76E29F" w14:textId="77777777" w:rsidR="006669F2" w:rsidRPr="00197B57" w:rsidRDefault="006669F2" w:rsidP="009217C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sidRPr="00197B57">
              <w:rPr>
                <w:sz w:val="22"/>
                <w:szCs w:val="22"/>
              </w:rPr>
              <w:t>X</w:t>
            </w:r>
          </w:p>
        </w:tc>
        <w:tc>
          <w:tcPr>
            <w:tcW w:w="356" w:type="dxa"/>
            <w:tcBorders>
              <w:top w:val="single" w:sz="6" w:space="0" w:color="auto"/>
              <w:left w:val="single" w:sz="6" w:space="0" w:color="auto"/>
              <w:bottom w:val="single" w:sz="6" w:space="0" w:color="auto"/>
              <w:right w:val="single" w:sz="6" w:space="0" w:color="auto"/>
            </w:tcBorders>
          </w:tcPr>
          <w:p w14:paraId="7AE0C4E6" w14:textId="77777777" w:rsidR="006669F2" w:rsidRPr="00197B57" w:rsidRDefault="006669F2" w:rsidP="009217C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14" w:type="dxa"/>
            <w:tcBorders>
              <w:top w:val="single" w:sz="6" w:space="0" w:color="auto"/>
              <w:left w:val="single" w:sz="6" w:space="0" w:color="auto"/>
              <w:bottom w:val="single" w:sz="6" w:space="0" w:color="auto"/>
              <w:right w:val="single" w:sz="6" w:space="0" w:color="auto"/>
            </w:tcBorders>
          </w:tcPr>
          <w:p w14:paraId="1BEEB547" w14:textId="0577609A" w:rsidR="006669F2" w:rsidRPr="00197B57" w:rsidRDefault="002073B9" w:rsidP="009217C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r w:rsidRPr="00197B57">
              <w:rPr>
                <w:sz w:val="22"/>
                <w:szCs w:val="22"/>
              </w:rPr>
              <w:t>X</w:t>
            </w:r>
          </w:p>
        </w:tc>
        <w:tc>
          <w:tcPr>
            <w:tcW w:w="398" w:type="dxa"/>
            <w:tcBorders>
              <w:top w:val="single" w:sz="6" w:space="0" w:color="auto"/>
              <w:left w:val="single" w:sz="6" w:space="0" w:color="auto"/>
              <w:bottom w:val="single" w:sz="6" w:space="0" w:color="auto"/>
              <w:right w:val="single" w:sz="6" w:space="0" w:color="auto"/>
            </w:tcBorders>
          </w:tcPr>
          <w:p w14:paraId="2FAD12E0" w14:textId="77777777" w:rsidR="006669F2" w:rsidRPr="00197B57" w:rsidRDefault="006669F2" w:rsidP="009217C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1DB9EA0D" w14:textId="10A57A69" w:rsidR="006669F2" w:rsidRPr="00197B57" w:rsidRDefault="002073B9" w:rsidP="009217C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r w:rsidRPr="00197B57">
              <w:rPr>
                <w:sz w:val="22"/>
                <w:szCs w:val="22"/>
              </w:rPr>
              <w:t>X</w:t>
            </w:r>
          </w:p>
        </w:tc>
        <w:tc>
          <w:tcPr>
            <w:tcW w:w="356" w:type="dxa"/>
            <w:tcBorders>
              <w:top w:val="single" w:sz="6" w:space="0" w:color="auto"/>
              <w:left w:val="single" w:sz="6" w:space="0" w:color="auto"/>
              <w:bottom w:val="single" w:sz="6" w:space="0" w:color="auto"/>
              <w:right w:val="single" w:sz="6" w:space="0" w:color="auto"/>
            </w:tcBorders>
          </w:tcPr>
          <w:p w14:paraId="0054C3ED" w14:textId="77777777" w:rsidR="006669F2" w:rsidRPr="00197B57" w:rsidRDefault="006669F2" w:rsidP="009217C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449" w:type="dxa"/>
            <w:tcBorders>
              <w:top w:val="single" w:sz="6" w:space="0" w:color="auto"/>
              <w:left w:val="single" w:sz="6" w:space="0" w:color="auto"/>
              <w:bottom w:val="single" w:sz="6" w:space="0" w:color="auto"/>
              <w:right w:val="single" w:sz="6" w:space="0" w:color="auto"/>
            </w:tcBorders>
          </w:tcPr>
          <w:p w14:paraId="4EED0E59" w14:textId="77777777" w:rsidR="006669F2" w:rsidRPr="00197B57" w:rsidRDefault="006669F2" w:rsidP="009217C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263" w:type="dxa"/>
            <w:tcBorders>
              <w:top w:val="single" w:sz="6" w:space="0" w:color="auto"/>
              <w:left w:val="single" w:sz="6" w:space="0" w:color="auto"/>
              <w:bottom w:val="single" w:sz="6" w:space="0" w:color="auto"/>
              <w:right w:val="single" w:sz="6" w:space="0" w:color="auto"/>
            </w:tcBorders>
          </w:tcPr>
          <w:p w14:paraId="774C4F76" w14:textId="77777777" w:rsidR="006669F2" w:rsidRPr="00197B57" w:rsidRDefault="006669F2" w:rsidP="009217C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45915602" w14:textId="77777777" w:rsidR="006669F2" w:rsidRPr="00197B57" w:rsidRDefault="006669F2" w:rsidP="009217C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739D532E" w14:textId="77777777" w:rsidR="006669F2" w:rsidRPr="00197B57" w:rsidRDefault="006669F2" w:rsidP="009217C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9" w:type="dxa"/>
            <w:tcBorders>
              <w:top w:val="single" w:sz="6" w:space="0" w:color="auto"/>
              <w:left w:val="single" w:sz="6" w:space="0" w:color="auto"/>
              <w:bottom w:val="single" w:sz="6" w:space="0" w:color="auto"/>
              <w:right w:val="single" w:sz="6" w:space="0" w:color="auto"/>
            </w:tcBorders>
          </w:tcPr>
          <w:p w14:paraId="758CFE59" w14:textId="77777777" w:rsidR="006669F2" w:rsidRPr="00197B57" w:rsidRDefault="006669F2" w:rsidP="009217C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9" w:type="dxa"/>
            <w:tcBorders>
              <w:top w:val="single" w:sz="6" w:space="0" w:color="auto"/>
              <w:left w:val="single" w:sz="6" w:space="0" w:color="auto"/>
              <w:bottom w:val="single" w:sz="6" w:space="0" w:color="auto"/>
              <w:right w:val="single" w:sz="6" w:space="0" w:color="auto"/>
            </w:tcBorders>
          </w:tcPr>
          <w:p w14:paraId="3D06993D" w14:textId="77777777" w:rsidR="006669F2" w:rsidRPr="00197B57" w:rsidRDefault="006669F2" w:rsidP="009217C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4" w:space="0" w:color="auto"/>
            </w:tcBorders>
          </w:tcPr>
          <w:p w14:paraId="41318B35" w14:textId="77777777" w:rsidR="006669F2" w:rsidRPr="00197B57" w:rsidRDefault="006669F2" w:rsidP="009217C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30" w:type="dxa"/>
            <w:tcBorders>
              <w:top w:val="single" w:sz="4" w:space="0" w:color="auto"/>
              <w:left w:val="single" w:sz="4" w:space="0" w:color="auto"/>
              <w:bottom w:val="single" w:sz="4" w:space="0" w:color="auto"/>
              <w:right w:val="single" w:sz="4" w:space="0" w:color="auto"/>
            </w:tcBorders>
          </w:tcPr>
          <w:p w14:paraId="24B64620" w14:textId="77777777" w:rsidR="006669F2" w:rsidRPr="00197B57" w:rsidRDefault="006669F2" w:rsidP="009217C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6669F2" w:rsidRPr="00197B57" w14:paraId="47E01A73" w14:textId="77777777" w:rsidTr="009217C0">
        <w:tc>
          <w:tcPr>
            <w:tcW w:w="3433" w:type="dxa"/>
            <w:gridSpan w:val="2"/>
            <w:tcBorders>
              <w:top w:val="single" w:sz="6" w:space="0" w:color="auto"/>
              <w:left w:val="single" w:sz="6" w:space="0" w:color="auto"/>
              <w:bottom w:val="single" w:sz="6" w:space="0" w:color="auto"/>
              <w:right w:val="single" w:sz="6" w:space="0" w:color="auto"/>
            </w:tcBorders>
          </w:tcPr>
          <w:p w14:paraId="28FC8584" w14:textId="77777777" w:rsidR="006669F2" w:rsidRPr="00197B57" w:rsidRDefault="006669F2" w:rsidP="009217C0">
            <w:pPr>
              <w:rPr>
                <w:sz w:val="22"/>
                <w:szCs w:val="22"/>
              </w:rPr>
            </w:pPr>
            <w:r w:rsidRPr="00197B57">
              <w:rPr>
                <w:sz w:val="22"/>
                <w:szCs w:val="22"/>
              </w:rPr>
              <w:t>Carina Ödebrink (S)</w:t>
            </w:r>
          </w:p>
        </w:tc>
        <w:tc>
          <w:tcPr>
            <w:tcW w:w="355" w:type="dxa"/>
            <w:tcBorders>
              <w:top w:val="single" w:sz="6" w:space="0" w:color="auto"/>
              <w:left w:val="single" w:sz="6" w:space="0" w:color="auto"/>
              <w:bottom w:val="single" w:sz="6" w:space="0" w:color="auto"/>
              <w:right w:val="single" w:sz="6" w:space="0" w:color="auto"/>
            </w:tcBorders>
          </w:tcPr>
          <w:p w14:paraId="7A9AD352" w14:textId="77777777" w:rsidR="006669F2" w:rsidRPr="00197B57" w:rsidRDefault="006669F2" w:rsidP="009217C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sidRPr="00197B57">
              <w:rPr>
                <w:sz w:val="22"/>
                <w:szCs w:val="22"/>
              </w:rPr>
              <w:t>X</w:t>
            </w:r>
          </w:p>
        </w:tc>
        <w:tc>
          <w:tcPr>
            <w:tcW w:w="356" w:type="dxa"/>
            <w:tcBorders>
              <w:top w:val="single" w:sz="6" w:space="0" w:color="auto"/>
              <w:left w:val="single" w:sz="6" w:space="0" w:color="auto"/>
              <w:bottom w:val="single" w:sz="6" w:space="0" w:color="auto"/>
              <w:right w:val="single" w:sz="6" w:space="0" w:color="auto"/>
            </w:tcBorders>
          </w:tcPr>
          <w:p w14:paraId="20A9DDBD" w14:textId="77777777" w:rsidR="006669F2" w:rsidRPr="00197B57" w:rsidRDefault="006669F2" w:rsidP="009217C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14" w:type="dxa"/>
            <w:tcBorders>
              <w:top w:val="single" w:sz="6" w:space="0" w:color="auto"/>
              <w:left w:val="single" w:sz="6" w:space="0" w:color="auto"/>
              <w:bottom w:val="single" w:sz="6" w:space="0" w:color="auto"/>
              <w:right w:val="single" w:sz="6" w:space="0" w:color="auto"/>
            </w:tcBorders>
          </w:tcPr>
          <w:p w14:paraId="2FAC5355" w14:textId="4FC1AD31" w:rsidR="006669F2" w:rsidRPr="00197B57" w:rsidRDefault="002073B9" w:rsidP="009217C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r w:rsidRPr="00197B57">
              <w:rPr>
                <w:sz w:val="22"/>
                <w:szCs w:val="22"/>
              </w:rPr>
              <w:t>X</w:t>
            </w:r>
          </w:p>
        </w:tc>
        <w:tc>
          <w:tcPr>
            <w:tcW w:w="398" w:type="dxa"/>
            <w:tcBorders>
              <w:top w:val="single" w:sz="6" w:space="0" w:color="auto"/>
              <w:left w:val="single" w:sz="6" w:space="0" w:color="auto"/>
              <w:bottom w:val="single" w:sz="6" w:space="0" w:color="auto"/>
              <w:right w:val="single" w:sz="6" w:space="0" w:color="auto"/>
            </w:tcBorders>
          </w:tcPr>
          <w:p w14:paraId="0105BC26" w14:textId="77777777" w:rsidR="006669F2" w:rsidRPr="00197B57" w:rsidRDefault="006669F2" w:rsidP="009217C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540FB03B" w14:textId="3755C897" w:rsidR="006669F2" w:rsidRPr="00197B57" w:rsidRDefault="002073B9" w:rsidP="009217C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r w:rsidRPr="00197B57">
              <w:rPr>
                <w:sz w:val="22"/>
                <w:szCs w:val="22"/>
              </w:rPr>
              <w:t>X</w:t>
            </w:r>
          </w:p>
        </w:tc>
        <w:tc>
          <w:tcPr>
            <w:tcW w:w="356" w:type="dxa"/>
            <w:tcBorders>
              <w:top w:val="single" w:sz="6" w:space="0" w:color="auto"/>
              <w:left w:val="single" w:sz="6" w:space="0" w:color="auto"/>
              <w:bottom w:val="single" w:sz="6" w:space="0" w:color="auto"/>
              <w:right w:val="single" w:sz="6" w:space="0" w:color="auto"/>
            </w:tcBorders>
          </w:tcPr>
          <w:p w14:paraId="78E8AAA3" w14:textId="77777777" w:rsidR="006669F2" w:rsidRPr="00197B57" w:rsidRDefault="006669F2" w:rsidP="009217C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449" w:type="dxa"/>
            <w:tcBorders>
              <w:top w:val="single" w:sz="6" w:space="0" w:color="auto"/>
              <w:left w:val="single" w:sz="6" w:space="0" w:color="auto"/>
              <w:bottom w:val="single" w:sz="6" w:space="0" w:color="auto"/>
              <w:right w:val="single" w:sz="6" w:space="0" w:color="auto"/>
            </w:tcBorders>
          </w:tcPr>
          <w:p w14:paraId="10E72767" w14:textId="77777777" w:rsidR="006669F2" w:rsidRPr="00197B57" w:rsidRDefault="006669F2" w:rsidP="009217C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263" w:type="dxa"/>
            <w:tcBorders>
              <w:top w:val="single" w:sz="6" w:space="0" w:color="auto"/>
              <w:left w:val="single" w:sz="6" w:space="0" w:color="auto"/>
              <w:bottom w:val="single" w:sz="6" w:space="0" w:color="auto"/>
              <w:right w:val="single" w:sz="6" w:space="0" w:color="auto"/>
            </w:tcBorders>
          </w:tcPr>
          <w:p w14:paraId="0EDF5B62" w14:textId="77777777" w:rsidR="006669F2" w:rsidRPr="00197B57" w:rsidRDefault="006669F2" w:rsidP="009217C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29C18496" w14:textId="77777777" w:rsidR="006669F2" w:rsidRPr="00197B57" w:rsidRDefault="006669F2" w:rsidP="009217C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00083B00" w14:textId="77777777" w:rsidR="006669F2" w:rsidRPr="00197B57" w:rsidRDefault="006669F2" w:rsidP="009217C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9" w:type="dxa"/>
            <w:tcBorders>
              <w:top w:val="single" w:sz="6" w:space="0" w:color="auto"/>
              <w:left w:val="single" w:sz="6" w:space="0" w:color="auto"/>
              <w:bottom w:val="single" w:sz="6" w:space="0" w:color="auto"/>
              <w:right w:val="single" w:sz="6" w:space="0" w:color="auto"/>
            </w:tcBorders>
          </w:tcPr>
          <w:p w14:paraId="56CC0D92" w14:textId="77777777" w:rsidR="006669F2" w:rsidRPr="00197B57" w:rsidRDefault="006669F2" w:rsidP="009217C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9" w:type="dxa"/>
            <w:tcBorders>
              <w:top w:val="single" w:sz="6" w:space="0" w:color="auto"/>
              <w:left w:val="single" w:sz="6" w:space="0" w:color="auto"/>
              <w:bottom w:val="single" w:sz="6" w:space="0" w:color="auto"/>
              <w:right w:val="single" w:sz="6" w:space="0" w:color="auto"/>
            </w:tcBorders>
          </w:tcPr>
          <w:p w14:paraId="6D317813" w14:textId="77777777" w:rsidR="006669F2" w:rsidRPr="00197B57" w:rsidRDefault="006669F2" w:rsidP="009217C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4" w:space="0" w:color="auto"/>
            </w:tcBorders>
          </w:tcPr>
          <w:p w14:paraId="1DD856CF" w14:textId="77777777" w:rsidR="006669F2" w:rsidRPr="00197B57" w:rsidRDefault="006669F2" w:rsidP="009217C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30" w:type="dxa"/>
            <w:tcBorders>
              <w:top w:val="single" w:sz="4" w:space="0" w:color="auto"/>
              <w:left w:val="single" w:sz="4" w:space="0" w:color="auto"/>
              <w:bottom w:val="single" w:sz="4" w:space="0" w:color="auto"/>
              <w:right w:val="single" w:sz="4" w:space="0" w:color="auto"/>
            </w:tcBorders>
          </w:tcPr>
          <w:p w14:paraId="0F86F7E1" w14:textId="77777777" w:rsidR="006669F2" w:rsidRPr="00197B57" w:rsidRDefault="006669F2" w:rsidP="009217C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6669F2" w:rsidRPr="00197B57" w14:paraId="5D671398" w14:textId="77777777" w:rsidTr="009217C0">
        <w:tc>
          <w:tcPr>
            <w:tcW w:w="3433" w:type="dxa"/>
            <w:gridSpan w:val="2"/>
            <w:tcBorders>
              <w:top w:val="single" w:sz="6" w:space="0" w:color="auto"/>
              <w:left w:val="single" w:sz="6" w:space="0" w:color="auto"/>
              <w:bottom w:val="single" w:sz="6" w:space="0" w:color="auto"/>
              <w:right w:val="single" w:sz="6" w:space="0" w:color="auto"/>
            </w:tcBorders>
          </w:tcPr>
          <w:p w14:paraId="7B6391F4" w14:textId="77777777" w:rsidR="006669F2" w:rsidRPr="00197B57" w:rsidRDefault="006669F2" w:rsidP="009217C0">
            <w:pPr>
              <w:rPr>
                <w:sz w:val="22"/>
                <w:szCs w:val="22"/>
              </w:rPr>
            </w:pPr>
            <w:r w:rsidRPr="00197B57">
              <w:rPr>
                <w:sz w:val="22"/>
                <w:szCs w:val="22"/>
              </w:rPr>
              <w:t>Ann-Sofie Lifvenhage (M)</w:t>
            </w:r>
          </w:p>
        </w:tc>
        <w:tc>
          <w:tcPr>
            <w:tcW w:w="355" w:type="dxa"/>
            <w:tcBorders>
              <w:top w:val="single" w:sz="6" w:space="0" w:color="auto"/>
              <w:left w:val="single" w:sz="6" w:space="0" w:color="auto"/>
              <w:bottom w:val="single" w:sz="6" w:space="0" w:color="auto"/>
              <w:right w:val="single" w:sz="6" w:space="0" w:color="auto"/>
            </w:tcBorders>
          </w:tcPr>
          <w:p w14:paraId="35E33839" w14:textId="16079B28" w:rsidR="006669F2" w:rsidRPr="00197B57" w:rsidRDefault="002073B9" w:rsidP="009217C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sidRPr="00197B57">
              <w:rPr>
                <w:sz w:val="22"/>
                <w:szCs w:val="22"/>
              </w:rPr>
              <w:t>X</w:t>
            </w:r>
          </w:p>
        </w:tc>
        <w:tc>
          <w:tcPr>
            <w:tcW w:w="356" w:type="dxa"/>
            <w:tcBorders>
              <w:top w:val="single" w:sz="6" w:space="0" w:color="auto"/>
              <w:left w:val="single" w:sz="6" w:space="0" w:color="auto"/>
              <w:bottom w:val="single" w:sz="6" w:space="0" w:color="auto"/>
              <w:right w:val="single" w:sz="6" w:space="0" w:color="auto"/>
            </w:tcBorders>
          </w:tcPr>
          <w:p w14:paraId="68F0C2D6" w14:textId="77777777" w:rsidR="006669F2" w:rsidRPr="00197B57" w:rsidRDefault="006669F2" w:rsidP="009217C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14" w:type="dxa"/>
            <w:tcBorders>
              <w:top w:val="single" w:sz="6" w:space="0" w:color="auto"/>
              <w:left w:val="single" w:sz="6" w:space="0" w:color="auto"/>
              <w:bottom w:val="single" w:sz="6" w:space="0" w:color="auto"/>
              <w:right w:val="single" w:sz="6" w:space="0" w:color="auto"/>
            </w:tcBorders>
          </w:tcPr>
          <w:p w14:paraId="776F8DAA" w14:textId="541E01F2" w:rsidR="006669F2" w:rsidRPr="00197B57" w:rsidRDefault="002073B9" w:rsidP="009217C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r w:rsidRPr="00197B57">
              <w:rPr>
                <w:sz w:val="22"/>
                <w:szCs w:val="22"/>
              </w:rPr>
              <w:t>X</w:t>
            </w:r>
          </w:p>
        </w:tc>
        <w:tc>
          <w:tcPr>
            <w:tcW w:w="398" w:type="dxa"/>
            <w:tcBorders>
              <w:top w:val="single" w:sz="6" w:space="0" w:color="auto"/>
              <w:left w:val="single" w:sz="6" w:space="0" w:color="auto"/>
              <w:bottom w:val="single" w:sz="6" w:space="0" w:color="auto"/>
              <w:right w:val="single" w:sz="6" w:space="0" w:color="auto"/>
            </w:tcBorders>
          </w:tcPr>
          <w:p w14:paraId="0D9AB19D" w14:textId="77777777" w:rsidR="006669F2" w:rsidRPr="00197B57" w:rsidRDefault="006669F2" w:rsidP="009217C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029C9B72" w14:textId="70FD1667" w:rsidR="006669F2" w:rsidRPr="00197B57" w:rsidRDefault="002073B9" w:rsidP="009217C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r w:rsidRPr="00197B57">
              <w:rPr>
                <w:sz w:val="22"/>
                <w:szCs w:val="22"/>
              </w:rPr>
              <w:t>X</w:t>
            </w:r>
          </w:p>
        </w:tc>
        <w:tc>
          <w:tcPr>
            <w:tcW w:w="356" w:type="dxa"/>
            <w:tcBorders>
              <w:top w:val="single" w:sz="6" w:space="0" w:color="auto"/>
              <w:left w:val="single" w:sz="6" w:space="0" w:color="auto"/>
              <w:bottom w:val="single" w:sz="6" w:space="0" w:color="auto"/>
              <w:right w:val="single" w:sz="6" w:space="0" w:color="auto"/>
            </w:tcBorders>
          </w:tcPr>
          <w:p w14:paraId="4D041BDC" w14:textId="77777777" w:rsidR="006669F2" w:rsidRPr="00197B57" w:rsidRDefault="006669F2" w:rsidP="009217C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449" w:type="dxa"/>
            <w:tcBorders>
              <w:top w:val="single" w:sz="6" w:space="0" w:color="auto"/>
              <w:left w:val="single" w:sz="6" w:space="0" w:color="auto"/>
              <w:bottom w:val="single" w:sz="6" w:space="0" w:color="auto"/>
              <w:right w:val="single" w:sz="6" w:space="0" w:color="auto"/>
            </w:tcBorders>
          </w:tcPr>
          <w:p w14:paraId="31ADB0A6" w14:textId="77777777" w:rsidR="006669F2" w:rsidRPr="00197B57" w:rsidRDefault="006669F2" w:rsidP="009217C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263" w:type="dxa"/>
            <w:tcBorders>
              <w:top w:val="single" w:sz="6" w:space="0" w:color="auto"/>
              <w:left w:val="single" w:sz="6" w:space="0" w:color="auto"/>
              <w:bottom w:val="single" w:sz="6" w:space="0" w:color="auto"/>
              <w:right w:val="single" w:sz="6" w:space="0" w:color="auto"/>
            </w:tcBorders>
          </w:tcPr>
          <w:p w14:paraId="6F5EA618" w14:textId="77777777" w:rsidR="006669F2" w:rsidRPr="00197B57" w:rsidRDefault="006669F2" w:rsidP="009217C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1D16E619" w14:textId="77777777" w:rsidR="006669F2" w:rsidRPr="00197B57" w:rsidRDefault="006669F2" w:rsidP="009217C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12861ED5" w14:textId="77777777" w:rsidR="006669F2" w:rsidRPr="00197B57" w:rsidRDefault="006669F2" w:rsidP="009217C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9" w:type="dxa"/>
            <w:tcBorders>
              <w:top w:val="single" w:sz="6" w:space="0" w:color="auto"/>
              <w:left w:val="single" w:sz="6" w:space="0" w:color="auto"/>
              <w:bottom w:val="single" w:sz="6" w:space="0" w:color="auto"/>
              <w:right w:val="single" w:sz="6" w:space="0" w:color="auto"/>
            </w:tcBorders>
          </w:tcPr>
          <w:p w14:paraId="3E598B60" w14:textId="77777777" w:rsidR="006669F2" w:rsidRPr="00197B57" w:rsidRDefault="006669F2" w:rsidP="009217C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9" w:type="dxa"/>
            <w:tcBorders>
              <w:top w:val="single" w:sz="6" w:space="0" w:color="auto"/>
              <w:left w:val="single" w:sz="6" w:space="0" w:color="auto"/>
              <w:bottom w:val="single" w:sz="6" w:space="0" w:color="auto"/>
              <w:right w:val="single" w:sz="6" w:space="0" w:color="auto"/>
            </w:tcBorders>
          </w:tcPr>
          <w:p w14:paraId="0C44ABFC" w14:textId="77777777" w:rsidR="006669F2" w:rsidRPr="00197B57" w:rsidRDefault="006669F2" w:rsidP="009217C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4" w:space="0" w:color="auto"/>
            </w:tcBorders>
          </w:tcPr>
          <w:p w14:paraId="41868850" w14:textId="77777777" w:rsidR="006669F2" w:rsidRPr="00197B57" w:rsidRDefault="006669F2" w:rsidP="009217C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30" w:type="dxa"/>
            <w:tcBorders>
              <w:top w:val="single" w:sz="4" w:space="0" w:color="auto"/>
              <w:left w:val="single" w:sz="4" w:space="0" w:color="auto"/>
              <w:bottom w:val="single" w:sz="4" w:space="0" w:color="auto"/>
              <w:right w:val="single" w:sz="4" w:space="0" w:color="auto"/>
            </w:tcBorders>
          </w:tcPr>
          <w:p w14:paraId="61282D84" w14:textId="77777777" w:rsidR="006669F2" w:rsidRPr="00197B57" w:rsidRDefault="006669F2" w:rsidP="009217C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6669F2" w:rsidRPr="00197B57" w14:paraId="2E02E6F4" w14:textId="77777777" w:rsidTr="009217C0">
        <w:tc>
          <w:tcPr>
            <w:tcW w:w="3433" w:type="dxa"/>
            <w:gridSpan w:val="2"/>
            <w:tcBorders>
              <w:top w:val="single" w:sz="6" w:space="0" w:color="auto"/>
              <w:left w:val="single" w:sz="6" w:space="0" w:color="auto"/>
              <w:bottom w:val="single" w:sz="6" w:space="0" w:color="auto"/>
              <w:right w:val="single" w:sz="6" w:space="0" w:color="auto"/>
            </w:tcBorders>
          </w:tcPr>
          <w:p w14:paraId="5667849C" w14:textId="77777777" w:rsidR="006669F2" w:rsidRPr="00197B57" w:rsidRDefault="006669F2" w:rsidP="009217C0">
            <w:pPr>
              <w:rPr>
                <w:sz w:val="22"/>
                <w:szCs w:val="22"/>
              </w:rPr>
            </w:pPr>
            <w:r w:rsidRPr="00197B57">
              <w:rPr>
                <w:sz w:val="22"/>
                <w:szCs w:val="22"/>
              </w:rPr>
              <w:lastRenderedPageBreak/>
              <w:t>Linda W Snecker (V)</w:t>
            </w:r>
          </w:p>
        </w:tc>
        <w:tc>
          <w:tcPr>
            <w:tcW w:w="355" w:type="dxa"/>
            <w:tcBorders>
              <w:top w:val="single" w:sz="6" w:space="0" w:color="auto"/>
              <w:left w:val="single" w:sz="6" w:space="0" w:color="auto"/>
              <w:bottom w:val="single" w:sz="6" w:space="0" w:color="auto"/>
              <w:right w:val="single" w:sz="6" w:space="0" w:color="auto"/>
            </w:tcBorders>
          </w:tcPr>
          <w:p w14:paraId="5C573F12" w14:textId="1F7E265F" w:rsidR="006669F2" w:rsidRPr="00197B57" w:rsidRDefault="006669F2" w:rsidP="009217C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1A1B6CAF" w14:textId="77777777" w:rsidR="006669F2" w:rsidRPr="00197B57" w:rsidRDefault="006669F2" w:rsidP="009217C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14" w:type="dxa"/>
            <w:tcBorders>
              <w:top w:val="single" w:sz="6" w:space="0" w:color="auto"/>
              <w:left w:val="single" w:sz="6" w:space="0" w:color="auto"/>
              <w:bottom w:val="single" w:sz="6" w:space="0" w:color="auto"/>
              <w:right w:val="single" w:sz="6" w:space="0" w:color="auto"/>
            </w:tcBorders>
          </w:tcPr>
          <w:p w14:paraId="29253291" w14:textId="6B97DAC8" w:rsidR="006669F2" w:rsidRPr="00197B57" w:rsidRDefault="006669F2" w:rsidP="009217C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98" w:type="dxa"/>
            <w:tcBorders>
              <w:top w:val="single" w:sz="6" w:space="0" w:color="auto"/>
              <w:left w:val="single" w:sz="6" w:space="0" w:color="auto"/>
              <w:bottom w:val="single" w:sz="6" w:space="0" w:color="auto"/>
              <w:right w:val="single" w:sz="6" w:space="0" w:color="auto"/>
            </w:tcBorders>
          </w:tcPr>
          <w:p w14:paraId="1311B8F9" w14:textId="77777777" w:rsidR="006669F2" w:rsidRPr="00197B57" w:rsidRDefault="006669F2" w:rsidP="009217C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29F1E932" w14:textId="77777777" w:rsidR="006669F2" w:rsidRPr="00197B57" w:rsidRDefault="006669F2" w:rsidP="009217C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408BFA9B" w14:textId="77777777" w:rsidR="006669F2" w:rsidRPr="00197B57" w:rsidRDefault="006669F2" w:rsidP="009217C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449" w:type="dxa"/>
            <w:tcBorders>
              <w:top w:val="single" w:sz="6" w:space="0" w:color="auto"/>
              <w:left w:val="single" w:sz="6" w:space="0" w:color="auto"/>
              <w:bottom w:val="single" w:sz="6" w:space="0" w:color="auto"/>
              <w:right w:val="single" w:sz="6" w:space="0" w:color="auto"/>
            </w:tcBorders>
          </w:tcPr>
          <w:p w14:paraId="5519E52C" w14:textId="77777777" w:rsidR="006669F2" w:rsidRPr="00197B57" w:rsidRDefault="006669F2" w:rsidP="009217C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263" w:type="dxa"/>
            <w:tcBorders>
              <w:top w:val="single" w:sz="6" w:space="0" w:color="auto"/>
              <w:left w:val="single" w:sz="6" w:space="0" w:color="auto"/>
              <w:bottom w:val="single" w:sz="6" w:space="0" w:color="auto"/>
              <w:right w:val="single" w:sz="6" w:space="0" w:color="auto"/>
            </w:tcBorders>
          </w:tcPr>
          <w:p w14:paraId="5D79B328" w14:textId="77777777" w:rsidR="006669F2" w:rsidRPr="00197B57" w:rsidRDefault="006669F2" w:rsidP="009217C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20DAEE22" w14:textId="77777777" w:rsidR="006669F2" w:rsidRPr="00197B57" w:rsidRDefault="006669F2" w:rsidP="009217C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09EE57B6" w14:textId="77777777" w:rsidR="006669F2" w:rsidRPr="00197B57" w:rsidRDefault="006669F2" w:rsidP="009217C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9" w:type="dxa"/>
            <w:tcBorders>
              <w:top w:val="single" w:sz="6" w:space="0" w:color="auto"/>
              <w:left w:val="single" w:sz="6" w:space="0" w:color="auto"/>
              <w:bottom w:val="single" w:sz="6" w:space="0" w:color="auto"/>
              <w:right w:val="single" w:sz="6" w:space="0" w:color="auto"/>
            </w:tcBorders>
          </w:tcPr>
          <w:p w14:paraId="17A78DED" w14:textId="77777777" w:rsidR="006669F2" w:rsidRPr="00197B57" w:rsidRDefault="006669F2" w:rsidP="009217C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9" w:type="dxa"/>
            <w:tcBorders>
              <w:top w:val="single" w:sz="6" w:space="0" w:color="auto"/>
              <w:left w:val="single" w:sz="6" w:space="0" w:color="auto"/>
              <w:bottom w:val="single" w:sz="6" w:space="0" w:color="auto"/>
              <w:right w:val="single" w:sz="6" w:space="0" w:color="auto"/>
            </w:tcBorders>
          </w:tcPr>
          <w:p w14:paraId="11FC8867" w14:textId="77777777" w:rsidR="006669F2" w:rsidRPr="00197B57" w:rsidRDefault="006669F2" w:rsidP="009217C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4" w:space="0" w:color="auto"/>
            </w:tcBorders>
          </w:tcPr>
          <w:p w14:paraId="20099FF3" w14:textId="77777777" w:rsidR="006669F2" w:rsidRPr="00197B57" w:rsidRDefault="006669F2" w:rsidP="009217C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30" w:type="dxa"/>
            <w:tcBorders>
              <w:top w:val="single" w:sz="4" w:space="0" w:color="auto"/>
              <w:left w:val="single" w:sz="4" w:space="0" w:color="auto"/>
              <w:bottom w:val="single" w:sz="4" w:space="0" w:color="auto"/>
              <w:right w:val="single" w:sz="4" w:space="0" w:color="auto"/>
            </w:tcBorders>
          </w:tcPr>
          <w:p w14:paraId="2C4A0086" w14:textId="77777777" w:rsidR="006669F2" w:rsidRPr="00197B57" w:rsidRDefault="006669F2" w:rsidP="009217C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6669F2" w:rsidRPr="00197B57" w14:paraId="4E970302" w14:textId="77777777" w:rsidTr="009217C0">
        <w:tc>
          <w:tcPr>
            <w:tcW w:w="3433" w:type="dxa"/>
            <w:gridSpan w:val="2"/>
            <w:tcBorders>
              <w:top w:val="single" w:sz="6" w:space="0" w:color="auto"/>
              <w:left w:val="single" w:sz="6" w:space="0" w:color="auto"/>
              <w:bottom w:val="single" w:sz="6" w:space="0" w:color="auto"/>
              <w:right w:val="single" w:sz="6" w:space="0" w:color="auto"/>
            </w:tcBorders>
          </w:tcPr>
          <w:p w14:paraId="4062E30D" w14:textId="77777777" w:rsidR="006669F2" w:rsidRPr="00197B57" w:rsidRDefault="006669F2" w:rsidP="009217C0">
            <w:pPr>
              <w:rPr>
                <w:sz w:val="22"/>
                <w:szCs w:val="22"/>
              </w:rPr>
            </w:pPr>
            <w:r w:rsidRPr="00197B57">
              <w:rPr>
                <w:sz w:val="22"/>
                <w:szCs w:val="22"/>
              </w:rPr>
              <w:t>Magnus Oscarsson (KD)</w:t>
            </w:r>
          </w:p>
        </w:tc>
        <w:tc>
          <w:tcPr>
            <w:tcW w:w="355" w:type="dxa"/>
            <w:tcBorders>
              <w:top w:val="single" w:sz="6" w:space="0" w:color="auto"/>
              <w:left w:val="single" w:sz="6" w:space="0" w:color="auto"/>
              <w:bottom w:val="single" w:sz="6" w:space="0" w:color="auto"/>
              <w:right w:val="single" w:sz="6" w:space="0" w:color="auto"/>
            </w:tcBorders>
          </w:tcPr>
          <w:p w14:paraId="2CAD3D58" w14:textId="3CD8073A" w:rsidR="006669F2" w:rsidRPr="00197B57" w:rsidRDefault="002073B9" w:rsidP="009217C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sidRPr="00197B57">
              <w:rPr>
                <w:sz w:val="22"/>
                <w:szCs w:val="22"/>
              </w:rPr>
              <w:t>X</w:t>
            </w:r>
          </w:p>
        </w:tc>
        <w:tc>
          <w:tcPr>
            <w:tcW w:w="356" w:type="dxa"/>
            <w:tcBorders>
              <w:top w:val="single" w:sz="6" w:space="0" w:color="auto"/>
              <w:left w:val="single" w:sz="6" w:space="0" w:color="auto"/>
              <w:bottom w:val="single" w:sz="6" w:space="0" w:color="auto"/>
              <w:right w:val="single" w:sz="6" w:space="0" w:color="auto"/>
            </w:tcBorders>
          </w:tcPr>
          <w:p w14:paraId="0D1727B9" w14:textId="77777777" w:rsidR="006669F2" w:rsidRPr="00197B57" w:rsidRDefault="006669F2" w:rsidP="009217C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14" w:type="dxa"/>
            <w:tcBorders>
              <w:top w:val="single" w:sz="6" w:space="0" w:color="auto"/>
              <w:left w:val="single" w:sz="6" w:space="0" w:color="auto"/>
              <w:bottom w:val="single" w:sz="6" w:space="0" w:color="auto"/>
              <w:right w:val="single" w:sz="6" w:space="0" w:color="auto"/>
            </w:tcBorders>
          </w:tcPr>
          <w:p w14:paraId="4C5B9403" w14:textId="77777777" w:rsidR="006669F2" w:rsidRPr="00197B57" w:rsidRDefault="006669F2" w:rsidP="009217C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98" w:type="dxa"/>
            <w:tcBorders>
              <w:top w:val="single" w:sz="6" w:space="0" w:color="auto"/>
              <w:left w:val="single" w:sz="6" w:space="0" w:color="auto"/>
              <w:bottom w:val="single" w:sz="6" w:space="0" w:color="auto"/>
              <w:right w:val="single" w:sz="6" w:space="0" w:color="auto"/>
            </w:tcBorders>
          </w:tcPr>
          <w:p w14:paraId="704A0C95" w14:textId="77777777" w:rsidR="006669F2" w:rsidRPr="00197B57" w:rsidRDefault="006669F2" w:rsidP="009217C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63D193A2" w14:textId="49418F8B" w:rsidR="006669F2" w:rsidRPr="00197B57" w:rsidRDefault="002073B9" w:rsidP="009217C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r w:rsidRPr="00197B57">
              <w:rPr>
                <w:sz w:val="22"/>
                <w:szCs w:val="22"/>
              </w:rPr>
              <w:t>X</w:t>
            </w:r>
          </w:p>
        </w:tc>
        <w:tc>
          <w:tcPr>
            <w:tcW w:w="356" w:type="dxa"/>
            <w:tcBorders>
              <w:top w:val="single" w:sz="6" w:space="0" w:color="auto"/>
              <w:left w:val="single" w:sz="6" w:space="0" w:color="auto"/>
              <w:bottom w:val="single" w:sz="6" w:space="0" w:color="auto"/>
              <w:right w:val="single" w:sz="6" w:space="0" w:color="auto"/>
            </w:tcBorders>
          </w:tcPr>
          <w:p w14:paraId="7A199014" w14:textId="77777777" w:rsidR="006669F2" w:rsidRPr="00197B57" w:rsidRDefault="006669F2" w:rsidP="009217C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449" w:type="dxa"/>
            <w:tcBorders>
              <w:top w:val="single" w:sz="6" w:space="0" w:color="auto"/>
              <w:left w:val="single" w:sz="6" w:space="0" w:color="auto"/>
              <w:bottom w:val="single" w:sz="6" w:space="0" w:color="auto"/>
              <w:right w:val="single" w:sz="6" w:space="0" w:color="auto"/>
            </w:tcBorders>
          </w:tcPr>
          <w:p w14:paraId="41B9547D" w14:textId="77777777" w:rsidR="006669F2" w:rsidRPr="00197B57" w:rsidRDefault="006669F2" w:rsidP="009217C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263" w:type="dxa"/>
            <w:tcBorders>
              <w:top w:val="single" w:sz="6" w:space="0" w:color="auto"/>
              <w:left w:val="single" w:sz="6" w:space="0" w:color="auto"/>
              <w:bottom w:val="single" w:sz="6" w:space="0" w:color="auto"/>
              <w:right w:val="single" w:sz="6" w:space="0" w:color="auto"/>
            </w:tcBorders>
          </w:tcPr>
          <w:p w14:paraId="7DEB17BF" w14:textId="77777777" w:rsidR="006669F2" w:rsidRPr="00197B57" w:rsidRDefault="006669F2" w:rsidP="009217C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3EFB0082" w14:textId="77777777" w:rsidR="006669F2" w:rsidRPr="00197B57" w:rsidRDefault="006669F2" w:rsidP="009217C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3E4F5A76" w14:textId="77777777" w:rsidR="006669F2" w:rsidRPr="00197B57" w:rsidRDefault="006669F2" w:rsidP="009217C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9" w:type="dxa"/>
            <w:tcBorders>
              <w:top w:val="single" w:sz="6" w:space="0" w:color="auto"/>
              <w:left w:val="single" w:sz="6" w:space="0" w:color="auto"/>
              <w:bottom w:val="single" w:sz="6" w:space="0" w:color="auto"/>
              <w:right w:val="single" w:sz="6" w:space="0" w:color="auto"/>
            </w:tcBorders>
          </w:tcPr>
          <w:p w14:paraId="054E358A" w14:textId="77777777" w:rsidR="006669F2" w:rsidRPr="00197B57" w:rsidRDefault="006669F2" w:rsidP="009217C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9" w:type="dxa"/>
            <w:tcBorders>
              <w:top w:val="single" w:sz="6" w:space="0" w:color="auto"/>
              <w:left w:val="single" w:sz="6" w:space="0" w:color="auto"/>
              <w:bottom w:val="single" w:sz="6" w:space="0" w:color="auto"/>
              <w:right w:val="single" w:sz="6" w:space="0" w:color="auto"/>
            </w:tcBorders>
          </w:tcPr>
          <w:p w14:paraId="2468AC5A" w14:textId="77777777" w:rsidR="006669F2" w:rsidRPr="00197B57" w:rsidRDefault="006669F2" w:rsidP="009217C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4" w:space="0" w:color="auto"/>
            </w:tcBorders>
          </w:tcPr>
          <w:p w14:paraId="5EA8BB88" w14:textId="77777777" w:rsidR="006669F2" w:rsidRPr="00197B57" w:rsidRDefault="006669F2" w:rsidP="009217C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30" w:type="dxa"/>
            <w:tcBorders>
              <w:top w:val="single" w:sz="4" w:space="0" w:color="auto"/>
              <w:left w:val="single" w:sz="4" w:space="0" w:color="auto"/>
              <w:bottom w:val="single" w:sz="4" w:space="0" w:color="auto"/>
              <w:right w:val="single" w:sz="4" w:space="0" w:color="auto"/>
            </w:tcBorders>
          </w:tcPr>
          <w:p w14:paraId="0A2F2B26" w14:textId="77777777" w:rsidR="006669F2" w:rsidRPr="00197B57" w:rsidRDefault="006669F2" w:rsidP="009217C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6669F2" w:rsidRPr="00197B57" w14:paraId="16142BF7" w14:textId="77777777" w:rsidTr="009217C0">
        <w:tc>
          <w:tcPr>
            <w:tcW w:w="3433" w:type="dxa"/>
            <w:gridSpan w:val="2"/>
            <w:tcBorders>
              <w:top w:val="single" w:sz="6" w:space="0" w:color="auto"/>
              <w:left w:val="single" w:sz="6" w:space="0" w:color="auto"/>
              <w:bottom w:val="single" w:sz="6" w:space="0" w:color="auto"/>
              <w:right w:val="single" w:sz="6" w:space="0" w:color="auto"/>
            </w:tcBorders>
          </w:tcPr>
          <w:p w14:paraId="125B3208" w14:textId="77777777" w:rsidR="006669F2" w:rsidRPr="00197B57" w:rsidRDefault="006669F2" w:rsidP="009217C0">
            <w:pPr>
              <w:rPr>
                <w:sz w:val="22"/>
                <w:szCs w:val="22"/>
              </w:rPr>
            </w:pPr>
            <w:r w:rsidRPr="00197B57">
              <w:rPr>
                <w:sz w:val="22"/>
                <w:szCs w:val="22"/>
              </w:rPr>
              <w:t>Oskar Svärd (M)</w:t>
            </w:r>
          </w:p>
        </w:tc>
        <w:tc>
          <w:tcPr>
            <w:tcW w:w="355" w:type="dxa"/>
            <w:tcBorders>
              <w:top w:val="single" w:sz="6" w:space="0" w:color="auto"/>
              <w:left w:val="single" w:sz="6" w:space="0" w:color="auto"/>
              <w:bottom w:val="single" w:sz="6" w:space="0" w:color="auto"/>
              <w:right w:val="single" w:sz="6" w:space="0" w:color="auto"/>
            </w:tcBorders>
          </w:tcPr>
          <w:p w14:paraId="4F9B0943" w14:textId="77777777" w:rsidR="006669F2" w:rsidRPr="00197B57" w:rsidRDefault="006669F2" w:rsidP="009217C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sidRPr="00197B57">
              <w:rPr>
                <w:sz w:val="22"/>
                <w:szCs w:val="22"/>
              </w:rPr>
              <w:t>X</w:t>
            </w:r>
          </w:p>
        </w:tc>
        <w:tc>
          <w:tcPr>
            <w:tcW w:w="356" w:type="dxa"/>
            <w:tcBorders>
              <w:top w:val="single" w:sz="6" w:space="0" w:color="auto"/>
              <w:left w:val="single" w:sz="6" w:space="0" w:color="auto"/>
              <w:bottom w:val="single" w:sz="6" w:space="0" w:color="auto"/>
              <w:right w:val="single" w:sz="6" w:space="0" w:color="auto"/>
            </w:tcBorders>
          </w:tcPr>
          <w:p w14:paraId="09BF3D90" w14:textId="77777777" w:rsidR="006669F2" w:rsidRPr="00197B57" w:rsidRDefault="006669F2" w:rsidP="009217C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14" w:type="dxa"/>
            <w:tcBorders>
              <w:top w:val="single" w:sz="6" w:space="0" w:color="auto"/>
              <w:left w:val="single" w:sz="6" w:space="0" w:color="auto"/>
              <w:bottom w:val="single" w:sz="6" w:space="0" w:color="auto"/>
              <w:right w:val="single" w:sz="6" w:space="0" w:color="auto"/>
            </w:tcBorders>
          </w:tcPr>
          <w:p w14:paraId="08A97836" w14:textId="1E3D9641" w:rsidR="006669F2" w:rsidRPr="00197B57" w:rsidRDefault="002073B9" w:rsidP="009217C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r w:rsidRPr="00197B57">
              <w:rPr>
                <w:sz w:val="22"/>
                <w:szCs w:val="22"/>
              </w:rPr>
              <w:t>X</w:t>
            </w:r>
          </w:p>
        </w:tc>
        <w:tc>
          <w:tcPr>
            <w:tcW w:w="398" w:type="dxa"/>
            <w:tcBorders>
              <w:top w:val="single" w:sz="6" w:space="0" w:color="auto"/>
              <w:left w:val="single" w:sz="6" w:space="0" w:color="auto"/>
              <w:bottom w:val="single" w:sz="6" w:space="0" w:color="auto"/>
              <w:right w:val="single" w:sz="6" w:space="0" w:color="auto"/>
            </w:tcBorders>
          </w:tcPr>
          <w:p w14:paraId="68755A40" w14:textId="77777777" w:rsidR="006669F2" w:rsidRPr="00197B57" w:rsidRDefault="006669F2" w:rsidP="009217C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791430A6" w14:textId="34B61B49" w:rsidR="006669F2" w:rsidRPr="00197B57" w:rsidRDefault="002073B9" w:rsidP="009217C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r w:rsidRPr="00197B57">
              <w:rPr>
                <w:sz w:val="22"/>
                <w:szCs w:val="22"/>
              </w:rPr>
              <w:t>X</w:t>
            </w:r>
          </w:p>
        </w:tc>
        <w:tc>
          <w:tcPr>
            <w:tcW w:w="356" w:type="dxa"/>
            <w:tcBorders>
              <w:top w:val="single" w:sz="6" w:space="0" w:color="auto"/>
              <w:left w:val="single" w:sz="6" w:space="0" w:color="auto"/>
              <w:bottom w:val="single" w:sz="6" w:space="0" w:color="auto"/>
              <w:right w:val="single" w:sz="6" w:space="0" w:color="auto"/>
            </w:tcBorders>
          </w:tcPr>
          <w:p w14:paraId="169B439F" w14:textId="77777777" w:rsidR="006669F2" w:rsidRPr="00197B57" w:rsidRDefault="006669F2" w:rsidP="009217C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449" w:type="dxa"/>
            <w:tcBorders>
              <w:top w:val="single" w:sz="6" w:space="0" w:color="auto"/>
              <w:left w:val="single" w:sz="6" w:space="0" w:color="auto"/>
              <w:bottom w:val="single" w:sz="6" w:space="0" w:color="auto"/>
              <w:right w:val="single" w:sz="6" w:space="0" w:color="auto"/>
            </w:tcBorders>
          </w:tcPr>
          <w:p w14:paraId="5D7DF337" w14:textId="77777777" w:rsidR="006669F2" w:rsidRPr="00197B57" w:rsidRDefault="006669F2" w:rsidP="009217C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263" w:type="dxa"/>
            <w:tcBorders>
              <w:top w:val="single" w:sz="6" w:space="0" w:color="auto"/>
              <w:left w:val="single" w:sz="6" w:space="0" w:color="auto"/>
              <w:bottom w:val="single" w:sz="6" w:space="0" w:color="auto"/>
              <w:right w:val="single" w:sz="6" w:space="0" w:color="auto"/>
            </w:tcBorders>
          </w:tcPr>
          <w:p w14:paraId="43E8779F" w14:textId="77777777" w:rsidR="006669F2" w:rsidRPr="00197B57" w:rsidRDefault="006669F2" w:rsidP="009217C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4841E527" w14:textId="77777777" w:rsidR="006669F2" w:rsidRPr="00197B57" w:rsidRDefault="006669F2" w:rsidP="009217C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2300F391" w14:textId="77777777" w:rsidR="006669F2" w:rsidRPr="00197B57" w:rsidRDefault="006669F2" w:rsidP="009217C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9" w:type="dxa"/>
            <w:tcBorders>
              <w:top w:val="single" w:sz="6" w:space="0" w:color="auto"/>
              <w:left w:val="single" w:sz="6" w:space="0" w:color="auto"/>
              <w:bottom w:val="single" w:sz="6" w:space="0" w:color="auto"/>
              <w:right w:val="single" w:sz="6" w:space="0" w:color="auto"/>
            </w:tcBorders>
          </w:tcPr>
          <w:p w14:paraId="768CD8D0" w14:textId="77777777" w:rsidR="006669F2" w:rsidRPr="00197B57" w:rsidRDefault="006669F2" w:rsidP="009217C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9" w:type="dxa"/>
            <w:tcBorders>
              <w:top w:val="single" w:sz="6" w:space="0" w:color="auto"/>
              <w:left w:val="single" w:sz="6" w:space="0" w:color="auto"/>
              <w:bottom w:val="single" w:sz="6" w:space="0" w:color="auto"/>
              <w:right w:val="single" w:sz="6" w:space="0" w:color="auto"/>
            </w:tcBorders>
          </w:tcPr>
          <w:p w14:paraId="1466AD49" w14:textId="77777777" w:rsidR="006669F2" w:rsidRPr="00197B57" w:rsidRDefault="006669F2" w:rsidP="009217C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4" w:space="0" w:color="auto"/>
            </w:tcBorders>
          </w:tcPr>
          <w:p w14:paraId="4212779A" w14:textId="77777777" w:rsidR="006669F2" w:rsidRPr="00197B57" w:rsidRDefault="006669F2" w:rsidP="009217C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30" w:type="dxa"/>
            <w:tcBorders>
              <w:top w:val="single" w:sz="4" w:space="0" w:color="auto"/>
              <w:left w:val="single" w:sz="4" w:space="0" w:color="auto"/>
              <w:bottom w:val="single" w:sz="4" w:space="0" w:color="auto"/>
              <w:right w:val="single" w:sz="4" w:space="0" w:color="auto"/>
            </w:tcBorders>
          </w:tcPr>
          <w:p w14:paraId="59831D9E" w14:textId="77777777" w:rsidR="006669F2" w:rsidRPr="00197B57" w:rsidRDefault="006669F2" w:rsidP="009217C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6669F2" w:rsidRPr="00197B57" w14:paraId="3EB102D9" w14:textId="77777777" w:rsidTr="009217C0">
        <w:tc>
          <w:tcPr>
            <w:tcW w:w="3433" w:type="dxa"/>
            <w:gridSpan w:val="2"/>
            <w:tcBorders>
              <w:top w:val="single" w:sz="6" w:space="0" w:color="auto"/>
              <w:left w:val="single" w:sz="6" w:space="0" w:color="auto"/>
              <w:bottom w:val="single" w:sz="6" w:space="0" w:color="auto"/>
              <w:right w:val="single" w:sz="6" w:space="0" w:color="auto"/>
            </w:tcBorders>
          </w:tcPr>
          <w:p w14:paraId="1EE755FC" w14:textId="77777777" w:rsidR="006669F2" w:rsidRPr="00197B57" w:rsidRDefault="006669F2" w:rsidP="009217C0">
            <w:pPr>
              <w:rPr>
                <w:sz w:val="22"/>
                <w:szCs w:val="22"/>
              </w:rPr>
            </w:pPr>
            <w:r w:rsidRPr="00197B57">
              <w:rPr>
                <w:sz w:val="22"/>
                <w:szCs w:val="22"/>
              </w:rPr>
              <w:t>Daniel Helldén (MP)</w:t>
            </w:r>
          </w:p>
        </w:tc>
        <w:tc>
          <w:tcPr>
            <w:tcW w:w="355" w:type="dxa"/>
            <w:tcBorders>
              <w:top w:val="single" w:sz="6" w:space="0" w:color="auto"/>
              <w:left w:val="single" w:sz="6" w:space="0" w:color="auto"/>
              <w:bottom w:val="single" w:sz="6" w:space="0" w:color="auto"/>
              <w:right w:val="single" w:sz="6" w:space="0" w:color="auto"/>
            </w:tcBorders>
          </w:tcPr>
          <w:p w14:paraId="2BDA6151" w14:textId="469A10AA" w:rsidR="006669F2" w:rsidRPr="00197B57" w:rsidRDefault="002073B9" w:rsidP="009217C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sidRPr="00197B57">
              <w:rPr>
                <w:sz w:val="22"/>
                <w:szCs w:val="22"/>
              </w:rPr>
              <w:t>X</w:t>
            </w:r>
          </w:p>
        </w:tc>
        <w:tc>
          <w:tcPr>
            <w:tcW w:w="356" w:type="dxa"/>
            <w:tcBorders>
              <w:top w:val="single" w:sz="6" w:space="0" w:color="auto"/>
              <w:left w:val="single" w:sz="6" w:space="0" w:color="auto"/>
              <w:bottom w:val="single" w:sz="6" w:space="0" w:color="auto"/>
              <w:right w:val="single" w:sz="6" w:space="0" w:color="auto"/>
            </w:tcBorders>
          </w:tcPr>
          <w:p w14:paraId="73D41FD0" w14:textId="77777777" w:rsidR="006669F2" w:rsidRPr="00197B57" w:rsidRDefault="006669F2" w:rsidP="009217C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14" w:type="dxa"/>
            <w:tcBorders>
              <w:top w:val="single" w:sz="6" w:space="0" w:color="auto"/>
              <w:left w:val="single" w:sz="6" w:space="0" w:color="auto"/>
              <w:bottom w:val="single" w:sz="6" w:space="0" w:color="auto"/>
              <w:right w:val="single" w:sz="6" w:space="0" w:color="auto"/>
            </w:tcBorders>
          </w:tcPr>
          <w:p w14:paraId="2BD56207" w14:textId="3BBA0053" w:rsidR="006669F2" w:rsidRPr="00197B57" w:rsidRDefault="002073B9" w:rsidP="009217C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r w:rsidRPr="00197B57">
              <w:rPr>
                <w:sz w:val="22"/>
                <w:szCs w:val="22"/>
              </w:rPr>
              <w:t>X</w:t>
            </w:r>
          </w:p>
        </w:tc>
        <w:tc>
          <w:tcPr>
            <w:tcW w:w="398" w:type="dxa"/>
            <w:tcBorders>
              <w:top w:val="single" w:sz="6" w:space="0" w:color="auto"/>
              <w:left w:val="single" w:sz="6" w:space="0" w:color="auto"/>
              <w:bottom w:val="single" w:sz="6" w:space="0" w:color="auto"/>
              <w:right w:val="single" w:sz="6" w:space="0" w:color="auto"/>
            </w:tcBorders>
          </w:tcPr>
          <w:p w14:paraId="341E7CF0" w14:textId="77777777" w:rsidR="006669F2" w:rsidRPr="00197B57" w:rsidRDefault="006669F2" w:rsidP="009217C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10ABC73A" w14:textId="732CA108" w:rsidR="006669F2" w:rsidRPr="00197B57" w:rsidRDefault="002073B9" w:rsidP="009217C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r w:rsidRPr="00197B57">
              <w:rPr>
                <w:sz w:val="22"/>
                <w:szCs w:val="22"/>
              </w:rPr>
              <w:t>X</w:t>
            </w:r>
          </w:p>
        </w:tc>
        <w:tc>
          <w:tcPr>
            <w:tcW w:w="356" w:type="dxa"/>
            <w:tcBorders>
              <w:top w:val="single" w:sz="6" w:space="0" w:color="auto"/>
              <w:left w:val="single" w:sz="6" w:space="0" w:color="auto"/>
              <w:bottom w:val="single" w:sz="6" w:space="0" w:color="auto"/>
              <w:right w:val="single" w:sz="6" w:space="0" w:color="auto"/>
            </w:tcBorders>
          </w:tcPr>
          <w:p w14:paraId="2906ACDA" w14:textId="77777777" w:rsidR="006669F2" w:rsidRPr="00197B57" w:rsidRDefault="006669F2" w:rsidP="009217C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449" w:type="dxa"/>
            <w:tcBorders>
              <w:top w:val="single" w:sz="6" w:space="0" w:color="auto"/>
              <w:left w:val="single" w:sz="6" w:space="0" w:color="auto"/>
              <w:bottom w:val="single" w:sz="6" w:space="0" w:color="auto"/>
              <w:right w:val="single" w:sz="6" w:space="0" w:color="auto"/>
            </w:tcBorders>
          </w:tcPr>
          <w:p w14:paraId="0021E431" w14:textId="77777777" w:rsidR="006669F2" w:rsidRPr="00197B57" w:rsidRDefault="006669F2" w:rsidP="009217C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263" w:type="dxa"/>
            <w:tcBorders>
              <w:top w:val="single" w:sz="6" w:space="0" w:color="auto"/>
              <w:left w:val="single" w:sz="6" w:space="0" w:color="auto"/>
              <w:bottom w:val="single" w:sz="6" w:space="0" w:color="auto"/>
              <w:right w:val="single" w:sz="6" w:space="0" w:color="auto"/>
            </w:tcBorders>
          </w:tcPr>
          <w:p w14:paraId="2F3BD9BC" w14:textId="77777777" w:rsidR="006669F2" w:rsidRPr="00197B57" w:rsidRDefault="006669F2" w:rsidP="009217C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261CC20A" w14:textId="77777777" w:rsidR="006669F2" w:rsidRPr="00197B57" w:rsidRDefault="006669F2" w:rsidP="009217C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384CB919" w14:textId="77777777" w:rsidR="006669F2" w:rsidRPr="00197B57" w:rsidRDefault="006669F2" w:rsidP="009217C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9" w:type="dxa"/>
            <w:tcBorders>
              <w:top w:val="single" w:sz="6" w:space="0" w:color="auto"/>
              <w:left w:val="single" w:sz="6" w:space="0" w:color="auto"/>
              <w:bottom w:val="single" w:sz="6" w:space="0" w:color="auto"/>
              <w:right w:val="single" w:sz="6" w:space="0" w:color="auto"/>
            </w:tcBorders>
          </w:tcPr>
          <w:p w14:paraId="7265C826" w14:textId="77777777" w:rsidR="006669F2" w:rsidRPr="00197B57" w:rsidRDefault="006669F2" w:rsidP="009217C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9" w:type="dxa"/>
            <w:tcBorders>
              <w:top w:val="single" w:sz="6" w:space="0" w:color="auto"/>
              <w:left w:val="single" w:sz="6" w:space="0" w:color="auto"/>
              <w:bottom w:val="single" w:sz="6" w:space="0" w:color="auto"/>
              <w:right w:val="single" w:sz="6" w:space="0" w:color="auto"/>
            </w:tcBorders>
          </w:tcPr>
          <w:p w14:paraId="45BC525D" w14:textId="77777777" w:rsidR="006669F2" w:rsidRPr="00197B57" w:rsidRDefault="006669F2" w:rsidP="009217C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4" w:space="0" w:color="auto"/>
            </w:tcBorders>
          </w:tcPr>
          <w:p w14:paraId="64B09DAA" w14:textId="77777777" w:rsidR="006669F2" w:rsidRPr="00197B57" w:rsidRDefault="006669F2" w:rsidP="009217C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30" w:type="dxa"/>
            <w:tcBorders>
              <w:top w:val="single" w:sz="4" w:space="0" w:color="auto"/>
              <w:left w:val="single" w:sz="4" w:space="0" w:color="auto"/>
              <w:bottom w:val="single" w:sz="4" w:space="0" w:color="auto"/>
              <w:right w:val="single" w:sz="4" w:space="0" w:color="auto"/>
            </w:tcBorders>
          </w:tcPr>
          <w:p w14:paraId="669D6177" w14:textId="77777777" w:rsidR="006669F2" w:rsidRPr="00197B57" w:rsidRDefault="006669F2" w:rsidP="009217C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6669F2" w:rsidRPr="00197B57" w14:paraId="1BD6AE5D" w14:textId="77777777" w:rsidTr="009217C0">
        <w:tc>
          <w:tcPr>
            <w:tcW w:w="3433" w:type="dxa"/>
            <w:gridSpan w:val="2"/>
            <w:tcBorders>
              <w:top w:val="single" w:sz="6" w:space="0" w:color="auto"/>
              <w:left w:val="single" w:sz="6" w:space="0" w:color="auto"/>
              <w:bottom w:val="single" w:sz="6" w:space="0" w:color="auto"/>
              <w:right w:val="single" w:sz="6" w:space="0" w:color="auto"/>
            </w:tcBorders>
          </w:tcPr>
          <w:p w14:paraId="27C718E6" w14:textId="77777777" w:rsidR="006669F2" w:rsidRPr="00197B57" w:rsidRDefault="006669F2" w:rsidP="009217C0">
            <w:pPr>
              <w:rPr>
                <w:sz w:val="22"/>
                <w:szCs w:val="22"/>
              </w:rPr>
            </w:pPr>
            <w:r w:rsidRPr="00197B57">
              <w:rPr>
                <w:sz w:val="22"/>
                <w:szCs w:val="22"/>
              </w:rPr>
              <w:t>Johanna Rantsi (M)</w:t>
            </w:r>
          </w:p>
        </w:tc>
        <w:tc>
          <w:tcPr>
            <w:tcW w:w="355" w:type="dxa"/>
            <w:tcBorders>
              <w:top w:val="single" w:sz="6" w:space="0" w:color="auto"/>
              <w:left w:val="single" w:sz="6" w:space="0" w:color="auto"/>
              <w:bottom w:val="single" w:sz="6" w:space="0" w:color="auto"/>
              <w:right w:val="single" w:sz="6" w:space="0" w:color="auto"/>
            </w:tcBorders>
          </w:tcPr>
          <w:p w14:paraId="1C12EFC5" w14:textId="77777777" w:rsidR="006669F2" w:rsidRPr="00197B57" w:rsidRDefault="006669F2" w:rsidP="009217C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sidRPr="00197B57">
              <w:rPr>
                <w:sz w:val="22"/>
                <w:szCs w:val="22"/>
              </w:rPr>
              <w:t>X</w:t>
            </w:r>
          </w:p>
        </w:tc>
        <w:tc>
          <w:tcPr>
            <w:tcW w:w="356" w:type="dxa"/>
            <w:tcBorders>
              <w:top w:val="single" w:sz="6" w:space="0" w:color="auto"/>
              <w:left w:val="single" w:sz="6" w:space="0" w:color="auto"/>
              <w:bottom w:val="single" w:sz="6" w:space="0" w:color="auto"/>
              <w:right w:val="single" w:sz="6" w:space="0" w:color="auto"/>
            </w:tcBorders>
          </w:tcPr>
          <w:p w14:paraId="1D852598" w14:textId="77777777" w:rsidR="006669F2" w:rsidRPr="00197B57" w:rsidRDefault="006669F2" w:rsidP="009217C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14" w:type="dxa"/>
            <w:tcBorders>
              <w:top w:val="single" w:sz="6" w:space="0" w:color="auto"/>
              <w:left w:val="single" w:sz="6" w:space="0" w:color="auto"/>
              <w:bottom w:val="single" w:sz="6" w:space="0" w:color="auto"/>
              <w:right w:val="single" w:sz="6" w:space="0" w:color="auto"/>
            </w:tcBorders>
          </w:tcPr>
          <w:p w14:paraId="18000792" w14:textId="69AB3948" w:rsidR="006669F2" w:rsidRPr="00197B57" w:rsidRDefault="002073B9" w:rsidP="009217C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r w:rsidRPr="00197B57">
              <w:rPr>
                <w:sz w:val="22"/>
                <w:szCs w:val="22"/>
              </w:rPr>
              <w:t>X</w:t>
            </w:r>
          </w:p>
        </w:tc>
        <w:tc>
          <w:tcPr>
            <w:tcW w:w="398" w:type="dxa"/>
            <w:tcBorders>
              <w:top w:val="single" w:sz="6" w:space="0" w:color="auto"/>
              <w:left w:val="single" w:sz="6" w:space="0" w:color="auto"/>
              <w:bottom w:val="single" w:sz="6" w:space="0" w:color="auto"/>
              <w:right w:val="single" w:sz="6" w:space="0" w:color="auto"/>
            </w:tcBorders>
          </w:tcPr>
          <w:p w14:paraId="542F2D3A" w14:textId="77777777" w:rsidR="006669F2" w:rsidRPr="00197B57" w:rsidRDefault="006669F2" w:rsidP="009217C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30E6E4F6" w14:textId="122AB26F" w:rsidR="006669F2" w:rsidRPr="00197B57" w:rsidRDefault="002073B9" w:rsidP="009217C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r w:rsidRPr="00197B57">
              <w:rPr>
                <w:sz w:val="22"/>
                <w:szCs w:val="22"/>
              </w:rPr>
              <w:t>X</w:t>
            </w:r>
          </w:p>
        </w:tc>
        <w:tc>
          <w:tcPr>
            <w:tcW w:w="356" w:type="dxa"/>
            <w:tcBorders>
              <w:top w:val="single" w:sz="6" w:space="0" w:color="auto"/>
              <w:left w:val="single" w:sz="6" w:space="0" w:color="auto"/>
              <w:bottom w:val="single" w:sz="6" w:space="0" w:color="auto"/>
              <w:right w:val="single" w:sz="6" w:space="0" w:color="auto"/>
            </w:tcBorders>
          </w:tcPr>
          <w:p w14:paraId="24EA7182" w14:textId="77777777" w:rsidR="006669F2" w:rsidRPr="00197B57" w:rsidRDefault="006669F2" w:rsidP="009217C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449" w:type="dxa"/>
            <w:tcBorders>
              <w:top w:val="single" w:sz="6" w:space="0" w:color="auto"/>
              <w:left w:val="single" w:sz="6" w:space="0" w:color="auto"/>
              <w:bottom w:val="single" w:sz="6" w:space="0" w:color="auto"/>
              <w:right w:val="single" w:sz="6" w:space="0" w:color="auto"/>
            </w:tcBorders>
          </w:tcPr>
          <w:p w14:paraId="51114E49" w14:textId="77777777" w:rsidR="006669F2" w:rsidRPr="00197B57" w:rsidRDefault="006669F2" w:rsidP="009217C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263" w:type="dxa"/>
            <w:tcBorders>
              <w:top w:val="single" w:sz="6" w:space="0" w:color="auto"/>
              <w:left w:val="single" w:sz="6" w:space="0" w:color="auto"/>
              <w:bottom w:val="single" w:sz="6" w:space="0" w:color="auto"/>
              <w:right w:val="single" w:sz="6" w:space="0" w:color="auto"/>
            </w:tcBorders>
          </w:tcPr>
          <w:p w14:paraId="1FF519FE" w14:textId="77777777" w:rsidR="006669F2" w:rsidRPr="00197B57" w:rsidRDefault="006669F2" w:rsidP="009217C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18F2E617" w14:textId="77777777" w:rsidR="006669F2" w:rsidRPr="00197B57" w:rsidRDefault="006669F2" w:rsidP="009217C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3971B867" w14:textId="77777777" w:rsidR="006669F2" w:rsidRPr="00197B57" w:rsidRDefault="006669F2" w:rsidP="009217C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9" w:type="dxa"/>
            <w:tcBorders>
              <w:top w:val="single" w:sz="6" w:space="0" w:color="auto"/>
              <w:left w:val="single" w:sz="6" w:space="0" w:color="auto"/>
              <w:bottom w:val="single" w:sz="6" w:space="0" w:color="auto"/>
              <w:right w:val="single" w:sz="6" w:space="0" w:color="auto"/>
            </w:tcBorders>
          </w:tcPr>
          <w:p w14:paraId="5ABC1C29" w14:textId="77777777" w:rsidR="006669F2" w:rsidRPr="00197B57" w:rsidRDefault="006669F2" w:rsidP="009217C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9" w:type="dxa"/>
            <w:tcBorders>
              <w:top w:val="single" w:sz="6" w:space="0" w:color="auto"/>
              <w:left w:val="single" w:sz="6" w:space="0" w:color="auto"/>
              <w:bottom w:val="single" w:sz="6" w:space="0" w:color="auto"/>
              <w:right w:val="single" w:sz="6" w:space="0" w:color="auto"/>
            </w:tcBorders>
          </w:tcPr>
          <w:p w14:paraId="7D913B70" w14:textId="77777777" w:rsidR="006669F2" w:rsidRPr="00197B57" w:rsidRDefault="006669F2" w:rsidP="009217C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4" w:space="0" w:color="auto"/>
            </w:tcBorders>
          </w:tcPr>
          <w:p w14:paraId="47A24321" w14:textId="77777777" w:rsidR="006669F2" w:rsidRPr="00197B57" w:rsidRDefault="006669F2" w:rsidP="009217C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30" w:type="dxa"/>
            <w:tcBorders>
              <w:top w:val="single" w:sz="4" w:space="0" w:color="auto"/>
              <w:left w:val="single" w:sz="4" w:space="0" w:color="auto"/>
              <w:bottom w:val="single" w:sz="4" w:space="0" w:color="auto"/>
              <w:right w:val="single" w:sz="4" w:space="0" w:color="auto"/>
            </w:tcBorders>
          </w:tcPr>
          <w:p w14:paraId="36F6242D" w14:textId="77777777" w:rsidR="006669F2" w:rsidRPr="00197B57" w:rsidRDefault="006669F2" w:rsidP="009217C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6669F2" w:rsidRPr="00197B57" w14:paraId="106C070D" w14:textId="77777777" w:rsidTr="009217C0">
        <w:tc>
          <w:tcPr>
            <w:tcW w:w="3433" w:type="dxa"/>
            <w:gridSpan w:val="2"/>
            <w:tcBorders>
              <w:top w:val="single" w:sz="6" w:space="0" w:color="auto"/>
              <w:left w:val="single" w:sz="6" w:space="0" w:color="auto"/>
              <w:bottom w:val="single" w:sz="6" w:space="0" w:color="auto"/>
              <w:right w:val="single" w:sz="6" w:space="0" w:color="auto"/>
            </w:tcBorders>
            <w:hideMark/>
          </w:tcPr>
          <w:p w14:paraId="15EBDB5D" w14:textId="77777777" w:rsidR="006669F2" w:rsidRPr="00197B57" w:rsidRDefault="006669F2" w:rsidP="009217C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sz w:val="22"/>
                <w:szCs w:val="22"/>
              </w:rPr>
            </w:pPr>
            <w:r w:rsidRPr="00197B57">
              <w:rPr>
                <w:b/>
                <w:i/>
                <w:sz w:val="22"/>
                <w:szCs w:val="22"/>
              </w:rPr>
              <w:t>SUPPLEANTER</w:t>
            </w:r>
          </w:p>
        </w:tc>
        <w:tc>
          <w:tcPr>
            <w:tcW w:w="355" w:type="dxa"/>
            <w:tcBorders>
              <w:top w:val="single" w:sz="6" w:space="0" w:color="auto"/>
              <w:left w:val="single" w:sz="6" w:space="0" w:color="auto"/>
              <w:bottom w:val="single" w:sz="6" w:space="0" w:color="auto"/>
              <w:right w:val="single" w:sz="6" w:space="0" w:color="auto"/>
            </w:tcBorders>
          </w:tcPr>
          <w:p w14:paraId="144B2D65" w14:textId="77777777" w:rsidR="006669F2" w:rsidRPr="00197B57" w:rsidRDefault="006669F2" w:rsidP="009217C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jc w:val="center"/>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23192E6C" w14:textId="77777777" w:rsidR="006669F2" w:rsidRPr="00197B57" w:rsidRDefault="006669F2" w:rsidP="009217C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jc w:val="center"/>
              <w:rPr>
                <w:sz w:val="22"/>
                <w:szCs w:val="22"/>
              </w:rPr>
            </w:pPr>
          </w:p>
        </w:tc>
        <w:tc>
          <w:tcPr>
            <w:tcW w:w="314" w:type="dxa"/>
            <w:tcBorders>
              <w:top w:val="single" w:sz="6" w:space="0" w:color="auto"/>
              <w:left w:val="single" w:sz="6" w:space="0" w:color="auto"/>
              <w:bottom w:val="single" w:sz="6" w:space="0" w:color="auto"/>
              <w:right w:val="single" w:sz="6" w:space="0" w:color="auto"/>
            </w:tcBorders>
          </w:tcPr>
          <w:p w14:paraId="18169797" w14:textId="77777777" w:rsidR="006669F2" w:rsidRPr="00197B57" w:rsidRDefault="006669F2" w:rsidP="009217C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sz w:val="22"/>
                <w:szCs w:val="22"/>
              </w:rPr>
            </w:pPr>
          </w:p>
        </w:tc>
        <w:tc>
          <w:tcPr>
            <w:tcW w:w="398" w:type="dxa"/>
            <w:tcBorders>
              <w:top w:val="single" w:sz="6" w:space="0" w:color="auto"/>
              <w:left w:val="single" w:sz="6" w:space="0" w:color="auto"/>
              <w:bottom w:val="single" w:sz="6" w:space="0" w:color="auto"/>
              <w:right w:val="single" w:sz="6" w:space="0" w:color="auto"/>
            </w:tcBorders>
          </w:tcPr>
          <w:p w14:paraId="35C231BB" w14:textId="77777777" w:rsidR="006669F2" w:rsidRPr="00197B57" w:rsidRDefault="006669F2" w:rsidP="009217C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jc w:val="center"/>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75FA9D69" w14:textId="77777777" w:rsidR="006669F2" w:rsidRPr="00197B57" w:rsidRDefault="006669F2" w:rsidP="009217C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jc w:val="center"/>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2A75B41D" w14:textId="77777777" w:rsidR="006669F2" w:rsidRPr="00197B57" w:rsidRDefault="006669F2" w:rsidP="009217C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jc w:val="center"/>
              <w:rPr>
                <w:sz w:val="22"/>
                <w:szCs w:val="22"/>
              </w:rPr>
            </w:pPr>
          </w:p>
        </w:tc>
        <w:tc>
          <w:tcPr>
            <w:tcW w:w="449" w:type="dxa"/>
            <w:tcBorders>
              <w:top w:val="single" w:sz="6" w:space="0" w:color="auto"/>
              <w:left w:val="single" w:sz="6" w:space="0" w:color="auto"/>
              <w:bottom w:val="single" w:sz="6" w:space="0" w:color="auto"/>
              <w:right w:val="single" w:sz="6" w:space="0" w:color="auto"/>
            </w:tcBorders>
          </w:tcPr>
          <w:p w14:paraId="008B96D4" w14:textId="77777777" w:rsidR="006669F2" w:rsidRPr="00197B57" w:rsidRDefault="006669F2" w:rsidP="009217C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jc w:val="center"/>
              <w:rPr>
                <w:sz w:val="22"/>
                <w:szCs w:val="22"/>
              </w:rPr>
            </w:pPr>
          </w:p>
        </w:tc>
        <w:tc>
          <w:tcPr>
            <w:tcW w:w="263" w:type="dxa"/>
            <w:tcBorders>
              <w:top w:val="single" w:sz="6" w:space="0" w:color="auto"/>
              <w:left w:val="single" w:sz="6" w:space="0" w:color="auto"/>
              <w:bottom w:val="single" w:sz="6" w:space="0" w:color="auto"/>
              <w:right w:val="single" w:sz="6" w:space="0" w:color="auto"/>
            </w:tcBorders>
          </w:tcPr>
          <w:p w14:paraId="0625F1C6" w14:textId="77777777" w:rsidR="006669F2" w:rsidRPr="00197B57" w:rsidRDefault="006669F2" w:rsidP="009217C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jc w:val="center"/>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78B8F997" w14:textId="77777777" w:rsidR="006669F2" w:rsidRPr="00197B57" w:rsidRDefault="006669F2" w:rsidP="009217C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6B4C1830" w14:textId="77777777" w:rsidR="006669F2" w:rsidRPr="00197B57" w:rsidRDefault="006669F2" w:rsidP="009217C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sz w:val="22"/>
                <w:szCs w:val="22"/>
              </w:rPr>
            </w:pPr>
          </w:p>
        </w:tc>
        <w:tc>
          <w:tcPr>
            <w:tcW w:w="359" w:type="dxa"/>
            <w:tcBorders>
              <w:top w:val="single" w:sz="6" w:space="0" w:color="auto"/>
              <w:left w:val="single" w:sz="6" w:space="0" w:color="auto"/>
              <w:bottom w:val="single" w:sz="6" w:space="0" w:color="auto"/>
              <w:right w:val="single" w:sz="6" w:space="0" w:color="auto"/>
            </w:tcBorders>
          </w:tcPr>
          <w:p w14:paraId="6148CD77" w14:textId="77777777" w:rsidR="006669F2" w:rsidRPr="00197B57" w:rsidRDefault="006669F2" w:rsidP="009217C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sz w:val="22"/>
                <w:szCs w:val="22"/>
              </w:rPr>
            </w:pPr>
          </w:p>
        </w:tc>
        <w:tc>
          <w:tcPr>
            <w:tcW w:w="359" w:type="dxa"/>
            <w:tcBorders>
              <w:top w:val="single" w:sz="6" w:space="0" w:color="auto"/>
              <w:left w:val="single" w:sz="6" w:space="0" w:color="auto"/>
              <w:bottom w:val="single" w:sz="6" w:space="0" w:color="auto"/>
              <w:right w:val="single" w:sz="6" w:space="0" w:color="auto"/>
            </w:tcBorders>
          </w:tcPr>
          <w:p w14:paraId="40FF3AF4" w14:textId="77777777" w:rsidR="006669F2" w:rsidRPr="00197B57" w:rsidRDefault="006669F2" w:rsidP="009217C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sz w:val="22"/>
                <w:szCs w:val="22"/>
              </w:rPr>
            </w:pPr>
          </w:p>
        </w:tc>
        <w:tc>
          <w:tcPr>
            <w:tcW w:w="356" w:type="dxa"/>
            <w:tcBorders>
              <w:top w:val="single" w:sz="6" w:space="0" w:color="auto"/>
              <w:left w:val="single" w:sz="6" w:space="0" w:color="auto"/>
              <w:bottom w:val="single" w:sz="6" w:space="0" w:color="auto"/>
              <w:right w:val="single" w:sz="4" w:space="0" w:color="auto"/>
            </w:tcBorders>
          </w:tcPr>
          <w:p w14:paraId="1A856BA0" w14:textId="77777777" w:rsidR="006669F2" w:rsidRPr="00197B57" w:rsidRDefault="006669F2" w:rsidP="009217C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sz w:val="22"/>
                <w:szCs w:val="22"/>
              </w:rPr>
            </w:pPr>
          </w:p>
        </w:tc>
        <w:tc>
          <w:tcPr>
            <w:tcW w:w="430" w:type="dxa"/>
            <w:tcBorders>
              <w:top w:val="single" w:sz="4" w:space="0" w:color="auto"/>
              <w:left w:val="single" w:sz="4" w:space="0" w:color="auto"/>
              <w:bottom w:val="single" w:sz="4" w:space="0" w:color="auto"/>
              <w:right w:val="single" w:sz="4" w:space="0" w:color="auto"/>
            </w:tcBorders>
          </w:tcPr>
          <w:p w14:paraId="0B7E8975" w14:textId="77777777" w:rsidR="006669F2" w:rsidRPr="00197B57" w:rsidRDefault="006669F2" w:rsidP="009217C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sz w:val="22"/>
                <w:szCs w:val="22"/>
              </w:rPr>
            </w:pPr>
          </w:p>
        </w:tc>
      </w:tr>
      <w:tr w:rsidR="006669F2" w:rsidRPr="00197B57" w14:paraId="7D4E472A" w14:textId="77777777" w:rsidTr="009217C0">
        <w:tc>
          <w:tcPr>
            <w:tcW w:w="3433" w:type="dxa"/>
            <w:gridSpan w:val="2"/>
            <w:tcBorders>
              <w:top w:val="single" w:sz="6" w:space="0" w:color="auto"/>
              <w:left w:val="single" w:sz="6" w:space="0" w:color="auto"/>
              <w:bottom w:val="single" w:sz="6" w:space="0" w:color="auto"/>
              <w:right w:val="single" w:sz="6" w:space="0" w:color="auto"/>
            </w:tcBorders>
          </w:tcPr>
          <w:p w14:paraId="1B574462" w14:textId="77777777" w:rsidR="006669F2" w:rsidRPr="00197B57" w:rsidRDefault="006669F2" w:rsidP="009217C0">
            <w:pPr>
              <w:rPr>
                <w:sz w:val="22"/>
                <w:szCs w:val="22"/>
              </w:rPr>
            </w:pPr>
            <w:r w:rsidRPr="00197B57">
              <w:rPr>
                <w:sz w:val="22"/>
                <w:szCs w:val="22"/>
              </w:rPr>
              <w:t>Patrik Jönsson (SD)</w:t>
            </w:r>
          </w:p>
        </w:tc>
        <w:tc>
          <w:tcPr>
            <w:tcW w:w="355" w:type="dxa"/>
            <w:tcBorders>
              <w:top w:val="single" w:sz="6" w:space="0" w:color="auto"/>
              <w:left w:val="single" w:sz="6" w:space="0" w:color="auto"/>
              <w:bottom w:val="single" w:sz="6" w:space="0" w:color="auto"/>
              <w:right w:val="single" w:sz="6" w:space="0" w:color="auto"/>
            </w:tcBorders>
          </w:tcPr>
          <w:p w14:paraId="7DE72217" w14:textId="2C7AC2F5" w:rsidR="006669F2" w:rsidRPr="00197B57" w:rsidRDefault="002073B9" w:rsidP="009217C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sidRPr="00197B57">
              <w:rPr>
                <w:sz w:val="22"/>
                <w:szCs w:val="22"/>
              </w:rPr>
              <w:t>O</w:t>
            </w:r>
          </w:p>
        </w:tc>
        <w:tc>
          <w:tcPr>
            <w:tcW w:w="356" w:type="dxa"/>
            <w:tcBorders>
              <w:top w:val="single" w:sz="6" w:space="0" w:color="auto"/>
              <w:left w:val="single" w:sz="6" w:space="0" w:color="auto"/>
              <w:bottom w:val="single" w:sz="6" w:space="0" w:color="auto"/>
              <w:right w:val="single" w:sz="6" w:space="0" w:color="auto"/>
            </w:tcBorders>
          </w:tcPr>
          <w:p w14:paraId="2713B8EE" w14:textId="77777777" w:rsidR="006669F2" w:rsidRPr="00197B57" w:rsidRDefault="006669F2" w:rsidP="009217C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14" w:type="dxa"/>
            <w:tcBorders>
              <w:top w:val="single" w:sz="6" w:space="0" w:color="auto"/>
              <w:left w:val="single" w:sz="6" w:space="0" w:color="auto"/>
              <w:bottom w:val="single" w:sz="6" w:space="0" w:color="auto"/>
              <w:right w:val="single" w:sz="6" w:space="0" w:color="auto"/>
            </w:tcBorders>
          </w:tcPr>
          <w:p w14:paraId="3AAA3D94" w14:textId="68C163C8" w:rsidR="006669F2" w:rsidRPr="00197B57" w:rsidRDefault="002073B9" w:rsidP="009217C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r w:rsidRPr="00197B57">
              <w:rPr>
                <w:sz w:val="22"/>
                <w:szCs w:val="22"/>
              </w:rPr>
              <w:t>O</w:t>
            </w:r>
          </w:p>
        </w:tc>
        <w:tc>
          <w:tcPr>
            <w:tcW w:w="398" w:type="dxa"/>
            <w:tcBorders>
              <w:top w:val="single" w:sz="6" w:space="0" w:color="auto"/>
              <w:left w:val="single" w:sz="6" w:space="0" w:color="auto"/>
              <w:bottom w:val="single" w:sz="6" w:space="0" w:color="auto"/>
              <w:right w:val="single" w:sz="6" w:space="0" w:color="auto"/>
            </w:tcBorders>
          </w:tcPr>
          <w:p w14:paraId="30093CAB" w14:textId="77777777" w:rsidR="006669F2" w:rsidRPr="00197B57" w:rsidRDefault="006669F2" w:rsidP="009217C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6D694728" w14:textId="0B0C0FFD" w:rsidR="006669F2" w:rsidRPr="00197B57" w:rsidRDefault="002073B9" w:rsidP="009217C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r w:rsidRPr="00197B57">
              <w:rPr>
                <w:sz w:val="22"/>
                <w:szCs w:val="22"/>
              </w:rPr>
              <w:t>O</w:t>
            </w:r>
          </w:p>
        </w:tc>
        <w:tc>
          <w:tcPr>
            <w:tcW w:w="356" w:type="dxa"/>
            <w:tcBorders>
              <w:top w:val="single" w:sz="6" w:space="0" w:color="auto"/>
              <w:left w:val="single" w:sz="6" w:space="0" w:color="auto"/>
              <w:bottom w:val="single" w:sz="6" w:space="0" w:color="auto"/>
              <w:right w:val="single" w:sz="6" w:space="0" w:color="auto"/>
            </w:tcBorders>
          </w:tcPr>
          <w:p w14:paraId="7ADBBDF7" w14:textId="77777777" w:rsidR="006669F2" w:rsidRPr="00197B57" w:rsidRDefault="006669F2" w:rsidP="009217C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449" w:type="dxa"/>
            <w:tcBorders>
              <w:top w:val="single" w:sz="6" w:space="0" w:color="auto"/>
              <w:left w:val="single" w:sz="6" w:space="0" w:color="auto"/>
              <w:bottom w:val="single" w:sz="6" w:space="0" w:color="auto"/>
              <w:right w:val="single" w:sz="6" w:space="0" w:color="auto"/>
            </w:tcBorders>
          </w:tcPr>
          <w:p w14:paraId="5B13B76C" w14:textId="77777777" w:rsidR="006669F2" w:rsidRPr="00197B57" w:rsidRDefault="006669F2" w:rsidP="009217C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263" w:type="dxa"/>
            <w:tcBorders>
              <w:top w:val="single" w:sz="6" w:space="0" w:color="auto"/>
              <w:left w:val="single" w:sz="6" w:space="0" w:color="auto"/>
              <w:bottom w:val="single" w:sz="6" w:space="0" w:color="auto"/>
              <w:right w:val="single" w:sz="6" w:space="0" w:color="auto"/>
            </w:tcBorders>
          </w:tcPr>
          <w:p w14:paraId="1E708C78" w14:textId="77777777" w:rsidR="006669F2" w:rsidRPr="00197B57" w:rsidRDefault="006669F2" w:rsidP="009217C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5EC99017" w14:textId="77777777" w:rsidR="006669F2" w:rsidRPr="00197B57" w:rsidRDefault="006669F2" w:rsidP="009217C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75A99A8B" w14:textId="77777777" w:rsidR="006669F2" w:rsidRPr="00197B57" w:rsidRDefault="006669F2" w:rsidP="009217C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9" w:type="dxa"/>
            <w:tcBorders>
              <w:top w:val="single" w:sz="6" w:space="0" w:color="auto"/>
              <w:left w:val="single" w:sz="6" w:space="0" w:color="auto"/>
              <w:bottom w:val="single" w:sz="6" w:space="0" w:color="auto"/>
              <w:right w:val="single" w:sz="6" w:space="0" w:color="auto"/>
            </w:tcBorders>
          </w:tcPr>
          <w:p w14:paraId="069ABEAF" w14:textId="77777777" w:rsidR="006669F2" w:rsidRPr="00197B57" w:rsidRDefault="006669F2" w:rsidP="009217C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9" w:type="dxa"/>
            <w:tcBorders>
              <w:top w:val="single" w:sz="6" w:space="0" w:color="auto"/>
              <w:left w:val="single" w:sz="6" w:space="0" w:color="auto"/>
              <w:bottom w:val="single" w:sz="6" w:space="0" w:color="auto"/>
              <w:right w:val="single" w:sz="6" w:space="0" w:color="auto"/>
            </w:tcBorders>
          </w:tcPr>
          <w:p w14:paraId="79920089" w14:textId="77777777" w:rsidR="006669F2" w:rsidRPr="00197B57" w:rsidRDefault="006669F2" w:rsidP="009217C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4" w:space="0" w:color="auto"/>
            </w:tcBorders>
          </w:tcPr>
          <w:p w14:paraId="712B741D" w14:textId="77777777" w:rsidR="006669F2" w:rsidRPr="00197B57" w:rsidRDefault="006669F2" w:rsidP="009217C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30" w:type="dxa"/>
            <w:tcBorders>
              <w:top w:val="single" w:sz="4" w:space="0" w:color="auto"/>
              <w:left w:val="single" w:sz="4" w:space="0" w:color="auto"/>
              <w:bottom w:val="single" w:sz="4" w:space="0" w:color="auto"/>
              <w:right w:val="single" w:sz="4" w:space="0" w:color="auto"/>
            </w:tcBorders>
          </w:tcPr>
          <w:p w14:paraId="2B126F8D" w14:textId="77777777" w:rsidR="006669F2" w:rsidRPr="00197B57" w:rsidRDefault="006669F2" w:rsidP="009217C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6669F2" w:rsidRPr="00197B57" w14:paraId="4BC2025C" w14:textId="77777777" w:rsidTr="009217C0">
        <w:tc>
          <w:tcPr>
            <w:tcW w:w="3433" w:type="dxa"/>
            <w:gridSpan w:val="2"/>
            <w:tcBorders>
              <w:top w:val="single" w:sz="6" w:space="0" w:color="auto"/>
              <w:left w:val="single" w:sz="6" w:space="0" w:color="auto"/>
              <w:bottom w:val="single" w:sz="6" w:space="0" w:color="auto"/>
              <w:right w:val="single" w:sz="6" w:space="0" w:color="auto"/>
            </w:tcBorders>
          </w:tcPr>
          <w:p w14:paraId="3F0D1962" w14:textId="77777777" w:rsidR="006669F2" w:rsidRPr="00197B57" w:rsidRDefault="006669F2" w:rsidP="009217C0">
            <w:pPr>
              <w:rPr>
                <w:sz w:val="22"/>
                <w:szCs w:val="22"/>
              </w:rPr>
            </w:pPr>
            <w:r w:rsidRPr="00197B57">
              <w:rPr>
                <w:sz w:val="22"/>
                <w:szCs w:val="22"/>
              </w:rPr>
              <w:t>Jamal Al-Haj (S)</w:t>
            </w:r>
          </w:p>
        </w:tc>
        <w:tc>
          <w:tcPr>
            <w:tcW w:w="355" w:type="dxa"/>
            <w:tcBorders>
              <w:top w:val="single" w:sz="6" w:space="0" w:color="auto"/>
              <w:left w:val="single" w:sz="6" w:space="0" w:color="auto"/>
              <w:bottom w:val="single" w:sz="6" w:space="0" w:color="auto"/>
              <w:right w:val="single" w:sz="6" w:space="0" w:color="auto"/>
            </w:tcBorders>
          </w:tcPr>
          <w:p w14:paraId="749399A4" w14:textId="23810E43" w:rsidR="006669F2" w:rsidRPr="00197B57" w:rsidRDefault="002073B9" w:rsidP="009217C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sidRPr="00197B57">
              <w:rPr>
                <w:sz w:val="22"/>
                <w:szCs w:val="22"/>
              </w:rPr>
              <w:t>O</w:t>
            </w:r>
          </w:p>
        </w:tc>
        <w:tc>
          <w:tcPr>
            <w:tcW w:w="356" w:type="dxa"/>
            <w:tcBorders>
              <w:top w:val="single" w:sz="6" w:space="0" w:color="auto"/>
              <w:left w:val="single" w:sz="6" w:space="0" w:color="auto"/>
              <w:bottom w:val="single" w:sz="6" w:space="0" w:color="auto"/>
              <w:right w:val="single" w:sz="6" w:space="0" w:color="auto"/>
            </w:tcBorders>
          </w:tcPr>
          <w:p w14:paraId="5D7A2EFF" w14:textId="77777777" w:rsidR="006669F2" w:rsidRPr="00197B57" w:rsidRDefault="006669F2" w:rsidP="009217C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14" w:type="dxa"/>
            <w:tcBorders>
              <w:top w:val="single" w:sz="6" w:space="0" w:color="auto"/>
              <w:left w:val="single" w:sz="6" w:space="0" w:color="auto"/>
              <w:bottom w:val="single" w:sz="6" w:space="0" w:color="auto"/>
              <w:right w:val="single" w:sz="6" w:space="0" w:color="auto"/>
            </w:tcBorders>
          </w:tcPr>
          <w:p w14:paraId="3369E7BF" w14:textId="5E1DEDAF" w:rsidR="006669F2" w:rsidRPr="00197B57" w:rsidRDefault="002073B9" w:rsidP="009217C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r w:rsidRPr="00197B57">
              <w:rPr>
                <w:sz w:val="22"/>
                <w:szCs w:val="22"/>
              </w:rPr>
              <w:t>O</w:t>
            </w:r>
          </w:p>
        </w:tc>
        <w:tc>
          <w:tcPr>
            <w:tcW w:w="398" w:type="dxa"/>
            <w:tcBorders>
              <w:top w:val="single" w:sz="6" w:space="0" w:color="auto"/>
              <w:left w:val="single" w:sz="6" w:space="0" w:color="auto"/>
              <w:bottom w:val="single" w:sz="6" w:space="0" w:color="auto"/>
              <w:right w:val="single" w:sz="6" w:space="0" w:color="auto"/>
            </w:tcBorders>
          </w:tcPr>
          <w:p w14:paraId="00EC4E93" w14:textId="77777777" w:rsidR="006669F2" w:rsidRPr="00197B57" w:rsidRDefault="006669F2" w:rsidP="009217C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048F1C1F" w14:textId="68CE1135" w:rsidR="006669F2" w:rsidRPr="00197B57" w:rsidRDefault="002073B9" w:rsidP="009217C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r w:rsidRPr="00197B57">
              <w:rPr>
                <w:sz w:val="22"/>
                <w:szCs w:val="22"/>
              </w:rPr>
              <w:t>O</w:t>
            </w:r>
          </w:p>
        </w:tc>
        <w:tc>
          <w:tcPr>
            <w:tcW w:w="356" w:type="dxa"/>
            <w:tcBorders>
              <w:top w:val="single" w:sz="6" w:space="0" w:color="auto"/>
              <w:left w:val="single" w:sz="6" w:space="0" w:color="auto"/>
              <w:bottom w:val="single" w:sz="6" w:space="0" w:color="auto"/>
              <w:right w:val="single" w:sz="6" w:space="0" w:color="auto"/>
            </w:tcBorders>
          </w:tcPr>
          <w:p w14:paraId="01368604" w14:textId="77777777" w:rsidR="006669F2" w:rsidRPr="00197B57" w:rsidRDefault="006669F2" w:rsidP="009217C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449" w:type="dxa"/>
            <w:tcBorders>
              <w:top w:val="single" w:sz="6" w:space="0" w:color="auto"/>
              <w:left w:val="single" w:sz="6" w:space="0" w:color="auto"/>
              <w:bottom w:val="single" w:sz="6" w:space="0" w:color="auto"/>
              <w:right w:val="single" w:sz="6" w:space="0" w:color="auto"/>
            </w:tcBorders>
          </w:tcPr>
          <w:p w14:paraId="23C001A2" w14:textId="77777777" w:rsidR="006669F2" w:rsidRPr="00197B57" w:rsidRDefault="006669F2" w:rsidP="009217C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263" w:type="dxa"/>
            <w:tcBorders>
              <w:top w:val="single" w:sz="6" w:space="0" w:color="auto"/>
              <w:left w:val="single" w:sz="6" w:space="0" w:color="auto"/>
              <w:bottom w:val="single" w:sz="6" w:space="0" w:color="auto"/>
              <w:right w:val="single" w:sz="6" w:space="0" w:color="auto"/>
            </w:tcBorders>
          </w:tcPr>
          <w:p w14:paraId="180B6492" w14:textId="77777777" w:rsidR="006669F2" w:rsidRPr="00197B57" w:rsidRDefault="006669F2" w:rsidP="009217C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081DF1D9" w14:textId="77777777" w:rsidR="006669F2" w:rsidRPr="00197B57" w:rsidRDefault="006669F2" w:rsidP="009217C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7FD3C185" w14:textId="77777777" w:rsidR="006669F2" w:rsidRPr="00197B57" w:rsidRDefault="006669F2" w:rsidP="009217C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9" w:type="dxa"/>
            <w:tcBorders>
              <w:top w:val="single" w:sz="6" w:space="0" w:color="auto"/>
              <w:left w:val="single" w:sz="6" w:space="0" w:color="auto"/>
              <w:bottom w:val="single" w:sz="6" w:space="0" w:color="auto"/>
              <w:right w:val="single" w:sz="6" w:space="0" w:color="auto"/>
            </w:tcBorders>
          </w:tcPr>
          <w:p w14:paraId="79B40FE6" w14:textId="77777777" w:rsidR="006669F2" w:rsidRPr="00197B57" w:rsidRDefault="006669F2" w:rsidP="009217C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9" w:type="dxa"/>
            <w:tcBorders>
              <w:top w:val="single" w:sz="6" w:space="0" w:color="auto"/>
              <w:left w:val="single" w:sz="6" w:space="0" w:color="auto"/>
              <w:bottom w:val="single" w:sz="6" w:space="0" w:color="auto"/>
              <w:right w:val="single" w:sz="6" w:space="0" w:color="auto"/>
            </w:tcBorders>
          </w:tcPr>
          <w:p w14:paraId="0BD2E777" w14:textId="77777777" w:rsidR="006669F2" w:rsidRPr="00197B57" w:rsidRDefault="006669F2" w:rsidP="009217C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4" w:space="0" w:color="auto"/>
            </w:tcBorders>
          </w:tcPr>
          <w:p w14:paraId="35066BEA" w14:textId="77777777" w:rsidR="006669F2" w:rsidRPr="00197B57" w:rsidRDefault="006669F2" w:rsidP="009217C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30" w:type="dxa"/>
            <w:tcBorders>
              <w:top w:val="single" w:sz="4" w:space="0" w:color="auto"/>
              <w:left w:val="single" w:sz="4" w:space="0" w:color="auto"/>
              <w:bottom w:val="single" w:sz="4" w:space="0" w:color="auto"/>
              <w:right w:val="single" w:sz="4" w:space="0" w:color="auto"/>
            </w:tcBorders>
          </w:tcPr>
          <w:p w14:paraId="5266C5E0" w14:textId="77777777" w:rsidR="006669F2" w:rsidRPr="00197B57" w:rsidRDefault="006669F2" w:rsidP="009217C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6669F2" w:rsidRPr="00197B57" w14:paraId="046031D3" w14:textId="77777777" w:rsidTr="009217C0">
        <w:tc>
          <w:tcPr>
            <w:tcW w:w="3433" w:type="dxa"/>
            <w:gridSpan w:val="2"/>
            <w:tcBorders>
              <w:top w:val="single" w:sz="6" w:space="0" w:color="auto"/>
              <w:left w:val="single" w:sz="6" w:space="0" w:color="auto"/>
              <w:bottom w:val="single" w:sz="6" w:space="0" w:color="auto"/>
              <w:right w:val="single" w:sz="6" w:space="0" w:color="auto"/>
            </w:tcBorders>
          </w:tcPr>
          <w:p w14:paraId="6CE1510C" w14:textId="77777777" w:rsidR="006669F2" w:rsidRPr="00197B57" w:rsidRDefault="006669F2" w:rsidP="009217C0">
            <w:pPr>
              <w:rPr>
                <w:sz w:val="22"/>
                <w:szCs w:val="22"/>
              </w:rPr>
            </w:pPr>
            <w:r w:rsidRPr="00197B57">
              <w:rPr>
                <w:sz w:val="22"/>
                <w:szCs w:val="22"/>
              </w:rPr>
              <w:t>Lars Johnsson (M)</w:t>
            </w:r>
          </w:p>
        </w:tc>
        <w:tc>
          <w:tcPr>
            <w:tcW w:w="355" w:type="dxa"/>
            <w:tcBorders>
              <w:top w:val="single" w:sz="6" w:space="0" w:color="auto"/>
              <w:left w:val="single" w:sz="6" w:space="0" w:color="auto"/>
              <w:bottom w:val="single" w:sz="6" w:space="0" w:color="auto"/>
              <w:right w:val="single" w:sz="6" w:space="0" w:color="auto"/>
            </w:tcBorders>
          </w:tcPr>
          <w:p w14:paraId="1AEF1A18" w14:textId="77777777" w:rsidR="006669F2" w:rsidRPr="00197B57" w:rsidRDefault="006669F2" w:rsidP="009217C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61C8D160" w14:textId="77777777" w:rsidR="006669F2" w:rsidRPr="00197B57" w:rsidRDefault="006669F2" w:rsidP="009217C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14" w:type="dxa"/>
            <w:tcBorders>
              <w:top w:val="single" w:sz="6" w:space="0" w:color="auto"/>
              <w:left w:val="single" w:sz="6" w:space="0" w:color="auto"/>
              <w:bottom w:val="single" w:sz="6" w:space="0" w:color="auto"/>
              <w:right w:val="single" w:sz="6" w:space="0" w:color="auto"/>
            </w:tcBorders>
          </w:tcPr>
          <w:p w14:paraId="701534BA" w14:textId="77777777" w:rsidR="006669F2" w:rsidRPr="00197B57" w:rsidRDefault="006669F2" w:rsidP="009217C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98" w:type="dxa"/>
            <w:tcBorders>
              <w:top w:val="single" w:sz="6" w:space="0" w:color="auto"/>
              <w:left w:val="single" w:sz="6" w:space="0" w:color="auto"/>
              <w:bottom w:val="single" w:sz="6" w:space="0" w:color="auto"/>
              <w:right w:val="single" w:sz="6" w:space="0" w:color="auto"/>
            </w:tcBorders>
          </w:tcPr>
          <w:p w14:paraId="7894B023" w14:textId="77777777" w:rsidR="006669F2" w:rsidRPr="00197B57" w:rsidRDefault="006669F2" w:rsidP="009217C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7B36368E" w14:textId="77777777" w:rsidR="006669F2" w:rsidRPr="00197B57" w:rsidRDefault="006669F2" w:rsidP="009217C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69D7F1ED" w14:textId="77777777" w:rsidR="006669F2" w:rsidRPr="00197B57" w:rsidRDefault="006669F2" w:rsidP="009217C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49" w:type="dxa"/>
            <w:tcBorders>
              <w:top w:val="single" w:sz="6" w:space="0" w:color="auto"/>
              <w:left w:val="single" w:sz="6" w:space="0" w:color="auto"/>
              <w:bottom w:val="single" w:sz="6" w:space="0" w:color="auto"/>
              <w:right w:val="single" w:sz="6" w:space="0" w:color="auto"/>
            </w:tcBorders>
          </w:tcPr>
          <w:p w14:paraId="1C68F32E" w14:textId="77777777" w:rsidR="006669F2" w:rsidRPr="00197B57" w:rsidRDefault="006669F2" w:rsidP="009217C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263" w:type="dxa"/>
            <w:tcBorders>
              <w:top w:val="single" w:sz="6" w:space="0" w:color="auto"/>
              <w:left w:val="single" w:sz="6" w:space="0" w:color="auto"/>
              <w:bottom w:val="single" w:sz="6" w:space="0" w:color="auto"/>
              <w:right w:val="single" w:sz="6" w:space="0" w:color="auto"/>
            </w:tcBorders>
          </w:tcPr>
          <w:p w14:paraId="0145FCA3" w14:textId="77777777" w:rsidR="006669F2" w:rsidRPr="00197B57" w:rsidRDefault="006669F2" w:rsidP="009217C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74F9B348" w14:textId="77777777" w:rsidR="006669F2" w:rsidRPr="00197B57" w:rsidRDefault="006669F2" w:rsidP="009217C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2A5FC898" w14:textId="77777777" w:rsidR="006669F2" w:rsidRPr="00197B57" w:rsidRDefault="006669F2" w:rsidP="009217C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9" w:type="dxa"/>
            <w:tcBorders>
              <w:top w:val="single" w:sz="6" w:space="0" w:color="auto"/>
              <w:left w:val="single" w:sz="6" w:space="0" w:color="auto"/>
              <w:bottom w:val="single" w:sz="6" w:space="0" w:color="auto"/>
              <w:right w:val="single" w:sz="6" w:space="0" w:color="auto"/>
            </w:tcBorders>
          </w:tcPr>
          <w:p w14:paraId="379F42C4" w14:textId="77777777" w:rsidR="006669F2" w:rsidRPr="00197B57" w:rsidRDefault="006669F2" w:rsidP="009217C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9" w:type="dxa"/>
            <w:tcBorders>
              <w:top w:val="single" w:sz="6" w:space="0" w:color="auto"/>
              <w:left w:val="single" w:sz="6" w:space="0" w:color="auto"/>
              <w:bottom w:val="single" w:sz="6" w:space="0" w:color="auto"/>
              <w:right w:val="single" w:sz="6" w:space="0" w:color="auto"/>
            </w:tcBorders>
          </w:tcPr>
          <w:p w14:paraId="73D120FB" w14:textId="77777777" w:rsidR="006669F2" w:rsidRPr="00197B57" w:rsidRDefault="006669F2" w:rsidP="009217C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4" w:space="0" w:color="auto"/>
            </w:tcBorders>
          </w:tcPr>
          <w:p w14:paraId="38EB3DD6" w14:textId="77777777" w:rsidR="006669F2" w:rsidRPr="00197B57" w:rsidRDefault="006669F2" w:rsidP="009217C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30" w:type="dxa"/>
            <w:tcBorders>
              <w:top w:val="single" w:sz="4" w:space="0" w:color="auto"/>
              <w:left w:val="single" w:sz="4" w:space="0" w:color="auto"/>
              <w:bottom w:val="single" w:sz="4" w:space="0" w:color="auto"/>
              <w:right w:val="single" w:sz="4" w:space="0" w:color="auto"/>
            </w:tcBorders>
          </w:tcPr>
          <w:p w14:paraId="33B00FF0" w14:textId="77777777" w:rsidR="006669F2" w:rsidRPr="00197B57" w:rsidRDefault="006669F2" w:rsidP="009217C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6669F2" w:rsidRPr="00197B57" w14:paraId="50A65DE1" w14:textId="77777777" w:rsidTr="009217C0">
        <w:tc>
          <w:tcPr>
            <w:tcW w:w="3433" w:type="dxa"/>
            <w:gridSpan w:val="2"/>
            <w:tcBorders>
              <w:top w:val="single" w:sz="6" w:space="0" w:color="auto"/>
              <w:left w:val="single" w:sz="6" w:space="0" w:color="auto"/>
              <w:bottom w:val="single" w:sz="6" w:space="0" w:color="auto"/>
              <w:right w:val="single" w:sz="6" w:space="0" w:color="auto"/>
            </w:tcBorders>
          </w:tcPr>
          <w:p w14:paraId="796411A3" w14:textId="77777777" w:rsidR="006669F2" w:rsidRPr="00197B57" w:rsidRDefault="006669F2" w:rsidP="009217C0">
            <w:pPr>
              <w:rPr>
                <w:sz w:val="22"/>
                <w:szCs w:val="22"/>
              </w:rPr>
            </w:pPr>
            <w:r w:rsidRPr="00197B57">
              <w:rPr>
                <w:sz w:val="22"/>
                <w:szCs w:val="22"/>
              </w:rPr>
              <w:t>Inga-Lill Sjöblom (S)</w:t>
            </w:r>
          </w:p>
        </w:tc>
        <w:tc>
          <w:tcPr>
            <w:tcW w:w="355" w:type="dxa"/>
            <w:tcBorders>
              <w:top w:val="single" w:sz="6" w:space="0" w:color="auto"/>
              <w:left w:val="single" w:sz="6" w:space="0" w:color="auto"/>
              <w:bottom w:val="single" w:sz="6" w:space="0" w:color="auto"/>
              <w:right w:val="single" w:sz="6" w:space="0" w:color="auto"/>
            </w:tcBorders>
          </w:tcPr>
          <w:p w14:paraId="0F059DF1" w14:textId="77777777" w:rsidR="006669F2" w:rsidRPr="00197B57" w:rsidRDefault="006669F2" w:rsidP="009217C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sidRPr="00197B57">
              <w:rPr>
                <w:sz w:val="22"/>
                <w:szCs w:val="22"/>
              </w:rPr>
              <w:t>O</w:t>
            </w:r>
          </w:p>
        </w:tc>
        <w:tc>
          <w:tcPr>
            <w:tcW w:w="356" w:type="dxa"/>
            <w:tcBorders>
              <w:top w:val="single" w:sz="6" w:space="0" w:color="auto"/>
              <w:left w:val="single" w:sz="6" w:space="0" w:color="auto"/>
              <w:bottom w:val="single" w:sz="6" w:space="0" w:color="auto"/>
              <w:right w:val="single" w:sz="6" w:space="0" w:color="auto"/>
            </w:tcBorders>
          </w:tcPr>
          <w:p w14:paraId="6588E69D" w14:textId="77777777" w:rsidR="006669F2" w:rsidRPr="00197B57" w:rsidRDefault="006669F2" w:rsidP="009217C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14" w:type="dxa"/>
            <w:tcBorders>
              <w:top w:val="single" w:sz="6" w:space="0" w:color="auto"/>
              <w:left w:val="single" w:sz="6" w:space="0" w:color="auto"/>
              <w:bottom w:val="single" w:sz="6" w:space="0" w:color="auto"/>
              <w:right w:val="single" w:sz="6" w:space="0" w:color="auto"/>
            </w:tcBorders>
          </w:tcPr>
          <w:p w14:paraId="5003FA7D" w14:textId="3D344058" w:rsidR="006669F2" w:rsidRPr="00197B57" w:rsidRDefault="002073B9" w:rsidP="009217C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sidRPr="00197B57">
              <w:rPr>
                <w:sz w:val="22"/>
                <w:szCs w:val="22"/>
              </w:rPr>
              <w:t>O</w:t>
            </w:r>
          </w:p>
        </w:tc>
        <w:tc>
          <w:tcPr>
            <w:tcW w:w="398" w:type="dxa"/>
            <w:tcBorders>
              <w:top w:val="single" w:sz="6" w:space="0" w:color="auto"/>
              <w:left w:val="single" w:sz="6" w:space="0" w:color="auto"/>
              <w:bottom w:val="single" w:sz="6" w:space="0" w:color="auto"/>
              <w:right w:val="single" w:sz="6" w:space="0" w:color="auto"/>
            </w:tcBorders>
          </w:tcPr>
          <w:p w14:paraId="43AD6500" w14:textId="77777777" w:rsidR="006669F2" w:rsidRPr="00197B57" w:rsidRDefault="006669F2" w:rsidP="009217C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6E0897CD" w14:textId="44771637" w:rsidR="006669F2" w:rsidRPr="00197B57" w:rsidRDefault="002073B9" w:rsidP="009217C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r w:rsidRPr="00197B57">
              <w:rPr>
                <w:sz w:val="22"/>
                <w:szCs w:val="22"/>
              </w:rPr>
              <w:t>O</w:t>
            </w:r>
          </w:p>
        </w:tc>
        <w:tc>
          <w:tcPr>
            <w:tcW w:w="356" w:type="dxa"/>
            <w:tcBorders>
              <w:top w:val="single" w:sz="6" w:space="0" w:color="auto"/>
              <w:left w:val="single" w:sz="6" w:space="0" w:color="auto"/>
              <w:bottom w:val="single" w:sz="6" w:space="0" w:color="auto"/>
              <w:right w:val="single" w:sz="6" w:space="0" w:color="auto"/>
            </w:tcBorders>
          </w:tcPr>
          <w:p w14:paraId="5AB47567" w14:textId="77777777" w:rsidR="006669F2" w:rsidRPr="00197B57" w:rsidRDefault="006669F2" w:rsidP="009217C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449" w:type="dxa"/>
            <w:tcBorders>
              <w:top w:val="single" w:sz="6" w:space="0" w:color="auto"/>
              <w:left w:val="single" w:sz="6" w:space="0" w:color="auto"/>
              <w:bottom w:val="single" w:sz="6" w:space="0" w:color="auto"/>
              <w:right w:val="single" w:sz="6" w:space="0" w:color="auto"/>
            </w:tcBorders>
          </w:tcPr>
          <w:p w14:paraId="5808D9D7" w14:textId="77777777" w:rsidR="006669F2" w:rsidRPr="00197B57" w:rsidRDefault="006669F2" w:rsidP="009217C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263" w:type="dxa"/>
            <w:tcBorders>
              <w:top w:val="single" w:sz="6" w:space="0" w:color="auto"/>
              <w:left w:val="single" w:sz="6" w:space="0" w:color="auto"/>
              <w:bottom w:val="single" w:sz="6" w:space="0" w:color="auto"/>
              <w:right w:val="single" w:sz="6" w:space="0" w:color="auto"/>
            </w:tcBorders>
          </w:tcPr>
          <w:p w14:paraId="6699FCBF" w14:textId="77777777" w:rsidR="006669F2" w:rsidRPr="00197B57" w:rsidRDefault="006669F2" w:rsidP="009217C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3C821DF4" w14:textId="77777777" w:rsidR="006669F2" w:rsidRPr="00197B57" w:rsidRDefault="006669F2" w:rsidP="009217C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66C3E910" w14:textId="77777777" w:rsidR="006669F2" w:rsidRPr="00197B57" w:rsidRDefault="006669F2" w:rsidP="009217C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9" w:type="dxa"/>
            <w:tcBorders>
              <w:top w:val="single" w:sz="6" w:space="0" w:color="auto"/>
              <w:left w:val="single" w:sz="6" w:space="0" w:color="auto"/>
              <w:bottom w:val="single" w:sz="6" w:space="0" w:color="auto"/>
              <w:right w:val="single" w:sz="6" w:space="0" w:color="auto"/>
            </w:tcBorders>
          </w:tcPr>
          <w:p w14:paraId="04D0F956" w14:textId="77777777" w:rsidR="006669F2" w:rsidRPr="00197B57" w:rsidRDefault="006669F2" w:rsidP="009217C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9" w:type="dxa"/>
            <w:tcBorders>
              <w:top w:val="single" w:sz="6" w:space="0" w:color="auto"/>
              <w:left w:val="single" w:sz="6" w:space="0" w:color="auto"/>
              <w:bottom w:val="single" w:sz="6" w:space="0" w:color="auto"/>
              <w:right w:val="single" w:sz="6" w:space="0" w:color="auto"/>
            </w:tcBorders>
          </w:tcPr>
          <w:p w14:paraId="5FFA08A5" w14:textId="77777777" w:rsidR="006669F2" w:rsidRPr="00197B57" w:rsidRDefault="006669F2" w:rsidP="009217C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4" w:space="0" w:color="auto"/>
            </w:tcBorders>
          </w:tcPr>
          <w:p w14:paraId="162A88D2" w14:textId="77777777" w:rsidR="006669F2" w:rsidRPr="00197B57" w:rsidRDefault="006669F2" w:rsidP="009217C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30" w:type="dxa"/>
            <w:tcBorders>
              <w:top w:val="single" w:sz="4" w:space="0" w:color="auto"/>
              <w:left w:val="single" w:sz="4" w:space="0" w:color="auto"/>
              <w:bottom w:val="single" w:sz="4" w:space="0" w:color="auto"/>
              <w:right w:val="single" w:sz="4" w:space="0" w:color="auto"/>
            </w:tcBorders>
          </w:tcPr>
          <w:p w14:paraId="78CFA2D2" w14:textId="77777777" w:rsidR="006669F2" w:rsidRPr="00197B57" w:rsidRDefault="006669F2" w:rsidP="009217C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6669F2" w:rsidRPr="00197B57" w14:paraId="055C8A8F" w14:textId="77777777" w:rsidTr="009217C0">
        <w:tc>
          <w:tcPr>
            <w:tcW w:w="3433" w:type="dxa"/>
            <w:gridSpan w:val="2"/>
            <w:tcBorders>
              <w:top w:val="single" w:sz="6" w:space="0" w:color="auto"/>
              <w:left w:val="single" w:sz="6" w:space="0" w:color="auto"/>
              <w:bottom w:val="single" w:sz="6" w:space="0" w:color="auto"/>
              <w:right w:val="single" w:sz="6" w:space="0" w:color="auto"/>
            </w:tcBorders>
          </w:tcPr>
          <w:p w14:paraId="196C69DE" w14:textId="77777777" w:rsidR="006669F2" w:rsidRPr="00197B57" w:rsidRDefault="006669F2" w:rsidP="009217C0">
            <w:pPr>
              <w:rPr>
                <w:sz w:val="22"/>
                <w:szCs w:val="22"/>
              </w:rPr>
            </w:pPr>
            <w:r w:rsidRPr="00197B57">
              <w:rPr>
                <w:sz w:val="22"/>
                <w:szCs w:val="22"/>
              </w:rPr>
              <w:t>Rashid Farivar (SD)</w:t>
            </w:r>
          </w:p>
        </w:tc>
        <w:tc>
          <w:tcPr>
            <w:tcW w:w="355" w:type="dxa"/>
            <w:tcBorders>
              <w:top w:val="single" w:sz="6" w:space="0" w:color="auto"/>
              <w:left w:val="single" w:sz="6" w:space="0" w:color="auto"/>
              <w:bottom w:val="single" w:sz="6" w:space="0" w:color="auto"/>
              <w:right w:val="single" w:sz="6" w:space="0" w:color="auto"/>
            </w:tcBorders>
          </w:tcPr>
          <w:p w14:paraId="6F26170D" w14:textId="77777777" w:rsidR="006669F2" w:rsidRPr="00197B57" w:rsidRDefault="006669F2" w:rsidP="009217C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sidRPr="00197B57">
              <w:rPr>
                <w:sz w:val="22"/>
                <w:szCs w:val="22"/>
              </w:rPr>
              <w:t>O</w:t>
            </w:r>
          </w:p>
        </w:tc>
        <w:tc>
          <w:tcPr>
            <w:tcW w:w="356" w:type="dxa"/>
            <w:tcBorders>
              <w:top w:val="single" w:sz="6" w:space="0" w:color="auto"/>
              <w:left w:val="single" w:sz="6" w:space="0" w:color="auto"/>
              <w:bottom w:val="single" w:sz="6" w:space="0" w:color="auto"/>
              <w:right w:val="single" w:sz="6" w:space="0" w:color="auto"/>
            </w:tcBorders>
          </w:tcPr>
          <w:p w14:paraId="234F50C6" w14:textId="77777777" w:rsidR="006669F2" w:rsidRPr="00197B57" w:rsidRDefault="006669F2" w:rsidP="009217C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14" w:type="dxa"/>
            <w:tcBorders>
              <w:top w:val="single" w:sz="6" w:space="0" w:color="auto"/>
              <w:left w:val="single" w:sz="6" w:space="0" w:color="auto"/>
              <w:bottom w:val="single" w:sz="6" w:space="0" w:color="auto"/>
              <w:right w:val="single" w:sz="6" w:space="0" w:color="auto"/>
            </w:tcBorders>
          </w:tcPr>
          <w:p w14:paraId="34DA89EE" w14:textId="18954DC8" w:rsidR="006669F2" w:rsidRPr="00197B57" w:rsidRDefault="002073B9" w:rsidP="009217C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sidRPr="00197B57">
              <w:rPr>
                <w:sz w:val="22"/>
                <w:szCs w:val="22"/>
              </w:rPr>
              <w:t>O</w:t>
            </w:r>
          </w:p>
        </w:tc>
        <w:tc>
          <w:tcPr>
            <w:tcW w:w="398" w:type="dxa"/>
            <w:tcBorders>
              <w:top w:val="single" w:sz="6" w:space="0" w:color="auto"/>
              <w:left w:val="single" w:sz="6" w:space="0" w:color="auto"/>
              <w:bottom w:val="single" w:sz="6" w:space="0" w:color="auto"/>
              <w:right w:val="single" w:sz="6" w:space="0" w:color="auto"/>
            </w:tcBorders>
          </w:tcPr>
          <w:p w14:paraId="3EEA4CAC" w14:textId="77777777" w:rsidR="006669F2" w:rsidRPr="00197B57" w:rsidRDefault="006669F2" w:rsidP="009217C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3D8C3AD3" w14:textId="279C0E67" w:rsidR="006669F2" w:rsidRPr="00197B57" w:rsidRDefault="002073B9" w:rsidP="009217C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r w:rsidRPr="00197B57">
              <w:rPr>
                <w:sz w:val="22"/>
                <w:szCs w:val="22"/>
              </w:rPr>
              <w:t>O</w:t>
            </w:r>
          </w:p>
        </w:tc>
        <w:tc>
          <w:tcPr>
            <w:tcW w:w="356" w:type="dxa"/>
            <w:tcBorders>
              <w:top w:val="single" w:sz="6" w:space="0" w:color="auto"/>
              <w:left w:val="single" w:sz="6" w:space="0" w:color="auto"/>
              <w:bottom w:val="single" w:sz="6" w:space="0" w:color="auto"/>
              <w:right w:val="single" w:sz="6" w:space="0" w:color="auto"/>
            </w:tcBorders>
          </w:tcPr>
          <w:p w14:paraId="47B99069" w14:textId="77777777" w:rsidR="006669F2" w:rsidRPr="00197B57" w:rsidRDefault="006669F2" w:rsidP="009217C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449" w:type="dxa"/>
            <w:tcBorders>
              <w:top w:val="single" w:sz="6" w:space="0" w:color="auto"/>
              <w:left w:val="single" w:sz="6" w:space="0" w:color="auto"/>
              <w:bottom w:val="single" w:sz="6" w:space="0" w:color="auto"/>
              <w:right w:val="single" w:sz="6" w:space="0" w:color="auto"/>
            </w:tcBorders>
          </w:tcPr>
          <w:p w14:paraId="34E5EB3B" w14:textId="77777777" w:rsidR="006669F2" w:rsidRPr="00197B57" w:rsidRDefault="006669F2" w:rsidP="009217C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263" w:type="dxa"/>
            <w:tcBorders>
              <w:top w:val="single" w:sz="6" w:space="0" w:color="auto"/>
              <w:left w:val="single" w:sz="6" w:space="0" w:color="auto"/>
              <w:bottom w:val="single" w:sz="6" w:space="0" w:color="auto"/>
              <w:right w:val="single" w:sz="6" w:space="0" w:color="auto"/>
            </w:tcBorders>
          </w:tcPr>
          <w:p w14:paraId="737DFD2A" w14:textId="77777777" w:rsidR="006669F2" w:rsidRPr="00197B57" w:rsidRDefault="006669F2" w:rsidP="009217C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43662014" w14:textId="77777777" w:rsidR="006669F2" w:rsidRPr="00197B57" w:rsidRDefault="006669F2" w:rsidP="009217C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3FE987CA" w14:textId="77777777" w:rsidR="006669F2" w:rsidRPr="00197B57" w:rsidRDefault="006669F2" w:rsidP="009217C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9" w:type="dxa"/>
            <w:tcBorders>
              <w:top w:val="single" w:sz="6" w:space="0" w:color="auto"/>
              <w:left w:val="single" w:sz="6" w:space="0" w:color="auto"/>
              <w:bottom w:val="single" w:sz="6" w:space="0" w:color="auto"/>
              <w:right w:val="single" w:sz="6" w:space="0" w:color="auto"/>
            </w:tcBorders>
          </w:tcPr>
          <w:p w14:paraId="7D0B3921" w14:textId="77777777" w:rsidR="006669F2" w:rsidRPr="00197B57" w:rsidRDefault="006669F2" w:rsidP="009217C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9" w:type="dxa"/>
            <w:tcBorders>
              <w:top w:val="single" w:sz="6" w:space="0" w:color="auto"/>
              <w:left w:val="single" w:sz="6" w:space="0" w:color="auto"/>
              <w:bottom w:val="single" w:sz="6" w:space="0" w:color="auto"/>
              <w:right w:val="single" w:sz="6" w:space="0" w:color="auto"/>
            </w:tcBorders>
          </w:tcPr>
          <w:p w14:paraId="329BA4A5" w14:textId="77777777" w:rsidR="006669F2" w:rsidRPr="00197B57" w:rsidRDefault="006669F2" w:rsidP="009217C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4" w:space="0" w:color="auto"/>
            </w:tcBorders>
          </w:tcPr>
          <w:p w14:paraId="180818F3" w14:textId="77777777" w:rsidR="006669F2" w:rsidRPr="00197B57" w:rsidRDefault="006669F2" w:rsidP="009217C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30" w:type="dxa"/>
            <w:tcBorders>
              <w:top w:val="single" w:sz="4" w:space="0" w:color="auto"/>
              <w:left w:val="single" w:sz="4" w:space="0" w:color="auto"/>
              <w:bottom w:val="single" w:sz="4" w:space="0" w:color="auto"/>
              <w:right w:val="single" w:sz="4" w:space="0" w:color="auto"/>
            </w:tcBorders>
          </w:tcPr>
          <w:p w14:paraId="09B1CEF0" w14:textId="77777777" w:rsidR="006669F2" w:rsidRPr="00197B57" w:rsidRDefault="006669F2" w:rsidP="009217C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6669F2" w:rsidRPr="00197B57" w14:paraId="3A98059F" w14:textId="77777777" w:rsidTr="009217C0">
        <w:tc>
          <w:tcPr>
            <w:tcW w:w="3433" w:type="dxa"/>
            <w:gridSpan w:val="2"/>
            <w:tcBorders>
              <w:top w:val="single" w:sz="6" w:space="0" w:color="auto"/>
              <w:left w:val="single" w:sz="6" w:space="0" w:color="auto"/>
              <w:bottom w:val="single" w:sz="6" w:space="0" w:color="auto"/>
              <w:right w:val="single" w:sz="6" w:space="0" w:color="auto"/>
            </w:tcBorders>
          </w:tcPr>
          <w:p w14:paraId="4A3C3A5C" w14:textId="77777777" w:rsidR="006669F2" w:rsidRPr="00197B57" w:rsidRDefault="006669F2" w:rsidP="009217C0">
            <w:pPr>
              <w:rPr>
                <w:sz w:val="22"/>
                <w:szCs w:val="22"/>
              </w:rPr>
            </w:pPr>
            <w:r w:rsidRPr="00197B57">
              <w:rPr>
                <w:sz w:val="22"/>
                <w:szCs w:val="22"/>
              </w:rPr>
              <w:t>Denis Begic (S)</w:t>
            </w:r>
          </w:p>
        </w:tc>
        <w:tc>
          <w:tcPr>
            <w:tcW w:w="355" w:type="dxa"/>
            <w:tcBorders>
              <w:top w:val="single" w:sz="6" w:space="0" w:color="auto"/>
              <w:left w:val="single" w:sz="6" w:space="0" w:color="auto"/>
              <w:bottom w:val="single" w:sz="6" w:space="0" w:color="auto"/>
              <w:right w:val="single" w:sz="6" w:space="0" w:color="auto"/>
            </w:tcBorders>
          </w:tcPr>
          <w:p w14:paraId="0397ADEC" w14:textId="77777777" w:rsidR="006669F2" w:rsidRPr="00197B57" w:rsidRDefault="006669F2" w:rsidP="009217C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6CF7E9AF" w14:textId="77777777" w:rsidR="006669F2" w:rsidRPr="00197B57" w:rsidRDefault="006669F2" w:rsidP="009217C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14" w:type="dxa"/>
            <w:tcBorders>
              <w:top w:val="single" w:sz="6" w:space="0" w:color="auto"/>
              <w:left w:val="single" w:sz="6" w:space="0" w:color="auto"/>
              <w:bottom w:val="single" w:sz="6" w:space="0" w:color="auto"/>
              <w:right w:val="single" w:sz="6" w:space="0" w:color="auto"/>
            </w:tcBorders>
          </w:tcPr>
          <w:p w14:paraId="7DCCCC31" w14:textId="77777777" w:rsidR="006669F2" w:rsidRPr="00197B57" w:rsidRDefault="006669F2" w:rsidP="009217C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98" w:type="dxa"/>
            <w:tcBorders>
              <w:top w:val="single" w:sz="6" w:space="0" w:color="auto"/>
              <w:left w:val="single" w:sz="6" w:space="0" w:color="auto"/>
              <w:bottom w:val="single" w:sz="6" w:space="0" w:color="auto"/>
              <w:right w:val="single" w:sz="6" w:space="0" w:color="auto"/>
            </w:tcBorders>
          </w:tcPr>
          <w:p w14:paraId="34C26A1D" w14:textId="77777777" w:rsidR="006669F2" w:rsidRPr="00197B57" w:rsidRDefault="006669F2" w:rsidP="009217C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216DAD2F" w14:textId="77777777" w:rsidR="006669F2" w:rsidRPr="00197B57" w:rsidRDefault="006669F2" w:rsidP="009217C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0799A4F7" w14:textId="77777777" w:rsidR="006669F2" w:rsidRPr="00197B57" w:rsidRDefault="006669F2" w:rsidP="009217C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449" w:type="dxa"/>
            <w:tcBorders>
              <w:top w:val="single" w:sz="6" w:space="0" w:color="auto"/>
              <w:left w:val="single" w:sz="6" w:space="0" w:color="auto"/>
              <w:bottom w:val="single" w:sz="6" w:space="0" w:color="auto"/>
              <w:right w:val="single" w:sz="6" w:space="0" w:color="auto"/>
            </w:tcBorders>
          </w:tcPr>
          <w:p w14:paraId="2C5A56BF" w14:textId="77777777" w:rsidR="006669F2" w:rsidRPr="00197B57" w:rsidRDefault="006669F2" w:rsidP="009217C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263" w:type="dxa"/>
            <w:tcBorders>
              <w:top w:val="single" w:sz="6" w:space="0" w:color="auto"/>
              <w:left w:val="single" w:sz="6" w:space="0" w:color="auto"/>
              <w:bottom w:val="single" w:sz="6" w:space="0" w:color="auto"/>
              <w:right w:val="single" w:sz="6" w:space="0" w:color="auto"/>
            </w:tcBorders>
          </w:tcPr>
          <w:p w14:paraId="20BEAE03" w14:textId="77777777" w:rsidR="006669F2" w:rsidRPr="00197B57" w:rsidRDefault="006669F2" w:rsidP="009217C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4E266DA6" w14:textId="77777777" w:rsidR="006669F2" w:rsidRPr="00197B57" w:rsidRDefault="006669F2" w:rsidP="009217C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33495ADD" w14:textId="77777777" w:rsidR="006669F2" w:rsidRPr="00197B57" w:rsidRDefault="006669F2" w:rsidP="009217C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9" w:type="dxa"/>
            <w:tcBorders>
              <w:top w:val="single" w:sz="6" w:space="0" w:color="auto"/>
              <w:left w:val="single" w:sz="6" w:space="0" w:color="auto"/>
              <w:bottom w:val="single" w:sz="6" w:space="0" w:color="auto"/>
              <w:right w:val="single" w:sz="6" w:space="0" w:color="auto"/>
            </w:tcBorders>
          </w:tcPr>
          <w:p w14:paraId="202F96CC" w14:textId="77777777" w:rsidR="006669F2" w:rsidRPr="00197B57" w:rsidRDefault="006669F2" w:rsidP="009217C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9" w:type="dxa"/>
            <w:tcBorders>
              <w:top w:val="single" w:sz="6" w:space="0" w:color="auto"/>
              <w:left w:val="single" w:sz="6" w:space="0" w:color="auto"/>
              <w:bottom w:val="single" w:sz="6" w:space="0" w:color="auto"/>
              <w:right w:val="single" w:sz="6" w:space="0" w:color="auto"/>
            </w:tcBorders>
          </w:tcPr>
          <w:p w14:paraId="5CB8C0A9" w14:textId="77777777" w:rsidR="006669F2" w:rsidRPr="00197B57" w:rsidRDefault="006669F2" w:rsidP="009217C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4" w:space="0" w:color="auto"/>
            </w:tcBorders>
          </w:tcPr>
          <w:p w14:paraId="36C40835" w14:textId="77777777" w:rsidR="006669F2" w:rsidRPr="00197B57" w:rsidRDefault="006669F2" w:rsidP="009217C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30" w:type="dxa"/>
            <w:tcBorders>
              <w:top w:val="single" w:sz="4" w:space="0" w:color="auto"/>
              <w:left w:val="single" w:sz="4" w:space="0" w:color="auto"/>
              <w:bottom w:val="single" w:sz="4" w:space="0" w:color="auto"/>
              <w:right w:val="single" w:sz="4" w:space="0" w:color="auto"/>
            </w:tcBorders>
          </w:tcPr>
          <w:p w14:paraId="197BB9EA" w14:textId="77777777" w:rsidR="006669F2" w:rsidRPr="00197B57" w:rsidRDefault="006669F2" w:rsidP="009217C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6669F2" w:rsidRPr="00197B57" w14:paraId="70C2F651" w14:textId="77777777" w:rsidTr="009217C0">
        <w:tc>
          <w:tcPr>
            <w:tcW w:w="3433" w:type="dxa"/>
            <w:gridSpan w:val="2"/>
            <w:tcBorders>
              <w:top w:val="single" w:sz="6" w:space="0" w:color="auto"/>
              <w:left w:val="single" w:sz="6" w:space="0" w:color="auto"/>
              <w:bottom w:val="single" w:sz="6" w:space="0" w:color="auto"/>
              <w:right w:val="single" w:sz="6" w:space="0" w:color="auto"/>
            </w:tcBorders>
          </w:tcPr>
          <w:p w14:paraId="751C86C4" w14:textId="77777777" w:rsidR="006669F2" w:rsidRPr="00197B57" w:rsidRDefault="006669F2" w:rsidP="009217C0">
            <w:pPr>
              <w:rPr>
                <w:sz w:val="22"/>
                <w:szCs w:val="22"/>
              </w:rPr>
            </w:pPr>
            <w:r w:rsidRPr="00197B57">
              <w:rPr>
                <w:sz w:val="22"/>
                <w:szCs w:val="22"/>
              </w:rPr>
              <w:t>Johanna Hornberger (M)</w:t>
            </w:r>
          </w:p>
        </w:tc>
        <w:tc>
          <w:tcPr>
            <w:tcW w:w="355" w:type="dxa"/>
            <w:tcBorders>
              <w:top w:val="single" w:sz="6" w:space="0" w:color="auto"/>
              <w:left w:val="single" w:sz="6" w:space="0" w:color="auto"/>
              <w:bottom w:val="single" w:sz="6" w:space="0" w:color="auto"/>
              <w:right w:val="single" w:sz="6" w:space="0" w:color="auto"/>
            </w:tcBorders>
          </w:tcPr>
          <w:p w14:paraId="626AFD85" w14:textId="77777777" w:rsidR="006669F2" w:rsidRPr="00197B57" w:rsidRDefault="006669F2" w:rsidP="009217C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3D8CBBF2" w14:textId="77777777" w:rsidR="006669F2" w:rsidRPr="00197B57" w:rsidRDefault="006669F2" w:rsidP="009217C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14" w:type="dxa"/>
            <w:tcBorders>
              <w:top w:val="single" w:sz="6" w:space="0" w:color="auto"/>
              <w:left w:val="single" w:sz="6" w:space="0" w:color="auto"/>
              <w:bottom w:val="single" w:sz="6" w:space="0" w:color="auto"/>
              <w:right w:val="single" w:sz="6" w:space="0" w:color="auto"/>
            </w:tcBorders>
          </w:tcPr>
          <w:p w14:paraId="5B130A94" w14:textId="77777777" w:rsidR="006669F2" w:rsidRPr="00197B57" w:rsidRDefault="006669F2" w:rsidP="009217C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98" w:type="dxa"/>
            <w:tcBorders>
              <w:top w:val="single" w:sz="6" w:space="0" w:color="auto"/>
              <w:left w:val="single" w:sz="6" w:space="0" w:color="auto"/>
              <w:bottom w:val="single" w:sz="6" w:space="0" w:color="auto"/>
              <w:right w:val="single" w:sz="6" w:space="0" w:color="auto"/>
            </w:tcBorders>
          </w:tcPr>
          <w:p w14:paraId="0489BD8A" w14:textId="77777777" w:rsidR="006669F2" w:rsidRPr="00197B57" w:rsidRDefault="006669F2" w:rsidP="009217C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33390E95" w14:textId="77777777" w:rsidR="006669F2" w:rsidRPr="00197B57" w:rsidRDefault="006669F2" w:rsidP="009217C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2EF12D7E" w14:textId="77777777" w:rsidR="006669F2" w:rsidRPr="00197B57" w:rsidRDefault="006669F2" w:rsidP="009217C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449" w:type="dxa"/>
            <w:tcBorders>
              <w:top w:val="single" w:sz="6" w:space="0" w:color="auto"/>
              <w:left w:val="single" w:sz="6" w:space="0" w:color="auto"/>
              <w:bottom w:val="single" w:sz="6" w:space="0" w:color="auto"/>
              <w:right w:val="single" w:sz="6" w:space="0" w:color="auto"/>
            </w:tcBorders>
          </w:tcPr>
          <w:p w14:paraId="756AF98F" w14:textId="77777777" w:rsidR="006669F2" w:rsidRPr="00197B57" w:rsidRDefault="006669F2" w:rsidP="009217C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263" w:type="dxa"/>
            <w:tcBorders>
              <w:top w:val="single" w:sz="6" w:space="0" w:color="auto"/>
              <w:left w:val="single" w:sz="6" w:space="0" w:color="auto"/>
              <w:bottom w:val="single" w:sz="6" w:space="0" w:color="auto"/>
              <w:right w:val="single" w:sz="6" w:space="0" w:color="auto"/>
            </w:tcBorders>
          </w:tcPr>
          <w:p w14:paraId="23F4EB65" w14:textId="77777777" w:rsidR="006669F2" w:rsidRPr="00197B57" w:rsidRDefault="006669F2" w:rsidP="009217C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05F752B1" w14:textId="77777777" w:rsidR="006669F2" w:rsidRPr="00197B57" w:rsidRDefault="006669F2" w:rsidP="009217C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7C2C1156" w14:textId="77777777" w:rsidR="006669F2" w:rsidRPr="00197B57" w:rsidRDefault="006669F2" w:rsidP="009217C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9" w:type="dxa"/>
            <w:tcBorders>
              <w:top w:val="single" w:sz="6" w:space="0" w:color="auto"/>
              <w:left w:val="single" w:sz="6" w:space="0" w:color="auto"/>
              <w:bottom w:val="single" w:sz="6" w:space="0" w:color="auto"/>
              <w:right w:val="single" w:sz="6" w:space="0" w:color="auto"/>
            </w:tcBorders>
          </w:tcPr>
          <w:p w14:paraId="41A2038F" w14:textId="77777777" w:rsidR="006669F2" w:rsidRPr="00197B57" w:rsidRDefault="006669F2" w:rsidP="009217C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9" w:type="dxa"/>
            <w:tcBorders>
              <w:top w:val="single" w:sz="6" w:space="0" w:color="auto"/>
              <w:left w:val="single" w:sz="6" w:space="0" w:color="auto"/>
              <w:bottom w:val="single" w:sz="6" w:space="0" w:color="auto"/>
              <w:right w:val="single" w:sz="6" w:space="0" w:color="auto"/>
            </w:tcBorders>
          </w:tcPr>
          <w:p w14:paraId="7F6F4D67" w14:textId="77777777" w:rsidR="006669F2" w:rsidRPr="00197B57" w:rsidRDefault="006669F2" w:rsidP="009217C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4" w:space="0" w:color="auto"/>
            </w:tcBorders>
          </w:tcPr>
          <w:p w14:paraId="6BF95B0E" w14:textId="77777777" w:rsidR="006669F2" w:rsidRPr="00197B57" w:rsidRDefault="006669F2" w:rsidP="009217C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30" w:type="dxa"/>
            <w:tcBorders>
              <w:top w:val="single" w:sz="4" w:space="0" w:color="auto"/>
              <w:left w:val="single" w:sz="4" w:space="0" w:color="auto"/>
              <w:bottom w:val="single" w:sz="4" w:space="0" w:color="auto"/>
              <w:right w:val="single" w:sz="4" w:space="0" w:color="auto"/>
            </w:tcBorders>
          </w:tcPr>
          <w:p w14:paraId="582724FE" w14:textId="77777777" w:rsidR="006669F2" w:rsidRPr="00197B57" w:rsidRDefault="006669F2" w:rsidP="009217C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6669F2" w:rsidRPr="00197B57" w14:paraId="5407FD06" w14:textId="77777777" w:rsidTr="009217C0">
        <w:tc>
          <w:tcPr>
            <w:tcW w:w="3433" w:type="dxa"/>
            <w:gridSpan w:val="2"/>
            <w:tcBorders>
              <w:top w:val="single" w:sz="6" w:space="0" w:color="auto"/>
              <w:left w:val="single" w:sz="6" w:space="0" w:color="auto"/>
              <w:bottom w:val="single" w:sz="6" w:space="0" w:color="auto"/>
              <w:right w:val="single" w:sz="6" w:space="0" w:color="auto"/>
            </w:tcBorders>
          </w:tcPr>
          <w:p w14:paraId="02707DA9" w14:textId="77777777" w:rsidR="006669F2" w:rsidRPr="00197B57" w:rsidRDefault="006669F2" w:rsidP="009217C0">
            <w:pPr>
              <w:rPr>
                <w:sz w:val="22"/>
                <w:szCs w:val="22"/>
              </w:rPr>
            </w:pPr>
            <w:r w:rsidRPr="00197B57">
              <w:rPr>
                <w:sz w:val="22"/>
                <w:szCs w:val="22"/>
              </w:rPr>
              <w:t>Anna-Bell Strömberg (S)</w:t>
            </w:r>
          </w:p>
        </w:tc>
        <w:tc>
          <w:tcPr>
            <w:tcW w:w="355" w:type="dxa"/>
            <w:tcBorders>
              <w:top w:val="single" w:sz="6" w:space="0" w:color="auto"/>
              <w:left w:val="single" w:sz="6" w:space="0" w:color="auto"/>
              <w:bottom w:val="single" w:sz="6" w:space="0" w:color="auto"/>
              <w:right w:val="single" w:sz="6" w:space="0" w:color="auto"/>
            </w:tcBorders>
          </w:tcPr>
          <w:p w14:paraId="3091762A" w14:textId="77777777" w:rsidR="006669F2" w:rsidRPr="00197B57" w:rsidRDefault="006669F2" w:rsidP="009217C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576F04D2" w14:textId="77777777" w:rsidR="006669F2" w:rsidRPr="00197B57" w:rsidRDefault="006669F2" w:rsidP="009217C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14" w:type="dxa"/>
            <w:tcBorders>
              <w:top w:val="single" w:sz="6" w:space="0" w:color="auto"/>
              <w:left w:val="single" w:sz="6" w:space="0" w:color="auto"/>
              <w:bottom w:val="single" w:sz="6" w:space="0" w:color="auto"/>
              <w:right w:val="single" w:sz="6" w:space="0" w:color="auto"/>
            </w:tcBorders>
          </w:tcPr>
          <w:p w14:paraId="5918DBC8" w14:textId="77777777" w:rsidR="006669F2" w:rsidRPr="00197B57" w:rsidRDefault="006669F2" w:rsidP="009217C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98" w:type="dxa"/>
            <w:tcBorders>
              <w:top w:val="single" w:sz="6" w:space="0" w:color="auto"/>
              <w:left w:val="single" w:sz="6" w:space="0" w:color="auto"/>
              <w:bottom w:val="single" w:sz="6" w:space="0" w:color="auto"/>
              <w:right w:val="single" w:sz="6" w:space="0" w:color="auto"/>
            </w:tcBorders>
          </w:tcPr>
          <w:p w14:paraId="29B46C49" w14:textId="77777777" w:rsidR="006669F2" w:rsidRPr="00197B57" w:rsidRDefault="006669F2" w:rsidP="009217C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09AB0430" w14:textId="77777777" w:rsidR="006669F2" w:rsidRPr="00197B57" w:rsidRDefault="006669F2" w:rsidP="009217C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00CC6CD9" w14:textId="77777777" w:rsidR="006669F2" w:rsidRPr="00197B57" w:rsidRDefault="006669F2" w:rsidP="009217C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449" w:type="dxa"/>
            <w:tcBorders>
              <w:top w:val="single" w:sz="6" w:space="0" w:color="auto"/>
              <w:left w:val="single" w:sz="6" w:space="0" w:color="auto"/>
              <w:bottom w:val="single" w:sz="6" w:space="0" w:color="auto"/>
              <w:right w:val="single" w:sz="6" w:space="0" w:color="auto"/>
            </w:tcBorders>
          </w:tcPr>
          <w:p w14:paraId="3D787848" w14:textId="77777777" w:rsidR="006669F2" w:rsidRPr="00197B57" w:rsidRDefault="006669F2" w:rsidP="009217C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263" w:type="dxa"/>
            <w:tcBorders>
              <w:top w:val="single" w:sz="6" w:space="0" w:color="auto"/>
              <w:left w:val="single" w:sz="6" w:space="0" w:color="auto"/>
              <w:bottom w:val="single" w:sz="6" w:space="0" w:color="auto"/>
              <w:right w:val="single" w:sz="6" w:space="0" w:color="auto"/>
            </w:tcBorders>
          </w:tcPr>
          <w:p w14:paraId="51AB2584" w14:textId="77777777" w:rsidR="006669F2" w:rsidRPr="00197B57" w:rsidRDefault="006669F2" w:rsidP="009217C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2DCB2992" w14:textId="77777777" w:rsidR="006669F2" w:rsidRPr="00197B57" w:rsidRDefault="006669F2" w:rsidP="009217C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6606A01A" w14:textId="77777777" w:rsidR="006669F2" w:rsidRPr="00197B57" w:rsidRDefault="006669F2" w:rsidP="009217C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9" w:type="dxa"/>
            <w:tcBorders>
              <w:top w:val="single" w:sz="6" w:space="0" w:color="auto"/>
              <w:left w:val="single" w:sz="6" w:space="0" w:color="auto"/>
              <w:bottom w:val="single" w:sz="6" w:space="0" w:color="auto"/>
              <w:right w:val="single" w:sz="6" w:space="0" w:color="auto"/>
            </w:tcBorders>
          </w:tcPr>
          <w:p w14:paraId="2738EC06" w14:textId="77777777" w:rsidR="006669F2" w:rsidRPr="00197B57" w:rsidRDefault="006669F2" w:rsidP="009217C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9" w:type="dxa"/>
            <w:tcBorders>
              <w:top w:val="single" w:sz="6" w:space="0" w:color="auto"/>
              <w:left w:val="single" w:sz="6" w:space="0" w:color="auto"/>
              <w:bottom w:val="single" w:sz="6" w:space="0" w:color="auto"/>
              <w:right w:val="single" w:sz="6" w:space="0" w:color="auto"/>
            </w:tcBorders>
          </w:tcPr>
          <w:p w14:paraId="4DC36F35" w14:textId="77777777" w:rsidR="006669F2" w:rsidRPr="00197B57" w:rsidRDefault="006669F2" w:rsidP="009217C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4" w:space="0" w:color="auto"/>
            </w:tcBorders>
          </w:tcPr>
          <w:p w14:paraId="5D8E139A" w14:textId="77777777" w:rsidR="006669F2" w:rsidRPr="00197B57" w:rsidRDefault="006669F2" w:rsidP="009217C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30" w:type="dxa"/>
            <w:tcBorders>
              <w:top w:val="single" w:sz="4" w:space="0" w:color="auto"/>
              <w:left w:val="single" w:sz="4" w:space="0" w:color="auto"/>
              <w:bottom w:val="single" w:sz="4" w:space="0" w:color="auto"/>
              <w:right w:val="single" w:sz="4" w:space="0" w:color="auto"/>
            </w:tcBorders>
          </w:tcPr>
          <w:p w14:paraId="2E92E27F" w14:textId="77777777" w:rsidR="006669F2" w:rsidRPr="00197B57" w:rsidRDefault="006669F2" w:rsidP="009217C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6669F2" w:rsidRPr="00197B57" w14:paraId="26AD71CF" w14:textId="77777777" w:rsidTr="009217C0">
        <w:tc>
          <w:tcPr>
            <w:tcW w:w="3433" w:type="dxa"/>
            <w:gridSpan w:val="2"/>
            <w:tcBorders>
              <w:top w:val="single" w:sz="6" w:space="0" w:color="auto"/>
              <w:left w:val="single" w:sz="6" w:space="0" w:color="auto"/>
              <w:bottom w:val="single" w:sz="6" w:space="0" w:color="auto"/>
              <w:right w:val="single" w:sz="6" w:space="0" w:color="auto"/>
            </w:tcBorders>
          </w:tcPr>
          <w:p w14:paraId="5182B5AE" w14:textId="77777777" w:rsidR="006669F2" w:rsidRPr="00197B57" w:rsidRDefault="006669F2" w:rsidP="009217C0">
            <w:pPr>
              <w:rPr>
                <w:sz w:val="22"/>
                <w:szCs w:val="22"/>
              </w:rPr>
            </w:pPr>
            <w:r w:rsidRPr="00197B57">
              <w:rPr>
                <w:sz w:val="22"/>
                <w:szCs w:val="22"/>
              </w:rPr>
              <w:t xml:space="preserve">Björn </w:t>
            </w:r>
            <w:proofErr w:type="spellStart"/>
            <w:r w:rsidRPr="00197B57">
              <w:rPr>
                <w:sz w:val="22"/>
                <w:szCs w:val="22"/>
              </w:rPr>
              <w:t>Tidland</w:t>
            </w:r>
            <w:proofErr w:type="spellEnd"/>
            <w:r w:rsidRPr="00197B57">
              <w:rPr>
                <w:sz w:val="22"/>
                <w:szCs w:val="22"/>
              </w:rPr>
              <w:t xml:space="preserve"> (D)</w:t>
            </w:r>
          </w:p>
        </w:tc>
        <w:tc>
          <w:tcPr>
            <w:tcW w:w="355" w:type="dxa"/>
            <w:tcBorders>
              <w:top w:val="single" w:sz="6" w:space="0" w:color="auto"/>
              <w:left w:val="single" w:sz="6" w:space="0" w:color="auto"/>
              <w:bottom w:val="single" w:sz="6" w:space="0" w:color="auto"/>
              <w:right w:val="single" w:sz="6" w:space="0" w:color="auto"/>
            </w:tcBorders>
          </w:tcPr>
          <w:p w14:paraId="1E80C0A2" w14:textId="77777777" w:rsidR="006669F2" w:rsidRPr="00197B57" w:rsidRDefault="006669F2" w:rsidP="009217C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4C6ADA52" w14:textId="77777777" w:rsidR="006669F2" w:rsidRPr="00197B57" w:rsidRDefault="006669F2" w:rsidP="009217C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14" w:type="dxa"/>
            <w:tcBorders>
              <w:top w:val="single" w:sz="6" w:space="0" w:color="auto"/>
              <w:left w:val="single" w:sz="6" w:space="0" w:color="auto"/>
              <w:bottom w:val="single" w:sz="6" w:space="0" w:color="auto"/>
              <w:right w:val="single" w:sz="6" w:space="0" w:color="auto"/>
            </w:tcBorders>
          </w:tcPr>
          <w:p w14:paraId="3A4662F7" w14:textId="77777777" w:rsidR="006669F2" w:rsidRPr="00197B57" w:rsidRDefault="006669F2" w:rsidP="009217C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98" w:type="dxa"/>
            <w:tcBorders>
              <w:top w:val="single" w:sz="6" w:space="0" w:color="auto"/>
              <w:left w:val="single" w:sz="6" w:space="0" w:color="auto"/>
              <w:bottom w:val="single" w:sz="6" w:space="0" w:color="auto"/>
              <w:right w:val="single" w:sz="6" w:space="0" w:color="auto"/>
            </w:tcBorders>
          </w:tcPr>
          <w:p w14:paraId="394F7C24" w14:textId="77777777" w:rsidR="006669F2" w:rsidRPr="00197B57" w:rsidRDefault="006669F2" w:rsidP="009217C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395A45D3" w14:textId="77777777" w:rsidR="006669F2" w:rsidRPr="00197B57" w:rsidRDefault="006669F2" w:rsidP="009217C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573573D6" w14:textId="77777777" w:rsidR="006669F2" w:rsidRPr="00197B57" w:rsidRDefault="006669F2" w:rsidP="009217C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449" w:type="dxa"/>
            <w:tcBorders>
              <w:top w:val="single" w:sz="6" w:space="0" w:color="auto"/>
              <w:left w:val="single" w:sz="6" w:space="0" w:color="auto"/>
              <w:bottom w:val="single" w:sz="6" w:space="0" w:color="auto"/>
              <w:right w:val="single" w:sz="6" w:space="0" w:color="auto"/>
            </w:tcBorders>
          </w:tcPr>
          <w:p w14:paraId="38A9BDD2" w14:textId="77777777" w:rsidR="006669F2" w:rsidRPr="00197B57" w:rsidRDefault="006669F2" w:rsidP="009217C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263" w:type="dxa"/>
            <w:tcBorders>
              <w:top w:val="single" w:sz="6" w:space="0" w:color="auto"/>
              <w:left w:val="single" w:sz="6" w:space="0" w:color="auto"/>
              <w:bottom w:val="single" w:sz="6" w:space="0" w:color="auto"/>
              <w:right w:val="single" w:sz="6" w:space="0" w:color="auto"/>
            </w:tcBorders>
          </w:tcPr>
          <w:p w14:paraId="62E3FC66" w14:textId="77777777" w:rsidR="006669F2" w:rsidRPr="00197B57" w:rsidRDefault="006669F2" w:rsidP="009217C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5F56D076" w14:textId="77777777" w:rsidR="006669F2" w:rsidRPr="00197B57" w:rsidRDefault="006669F2" w:rsidP="009217C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20881EED" w14:textId="77777777" w:rsidR="006669F2" w:rsidRPr="00197B57" w:rsidRDefault="006669F2" w:rsidP="009217C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9" w:type="dxa"/>
            <w:tcBorders>
              <w:top w:val="single" w:sz="6" w:space="0" w:color="auto"/>
              <w:left w:val="single" w:sz="6" w:space="0" w:color="auto"/>
              <w:bottom w:val="single" w:sz="6" w:space="0" w:color="auto"/>
              <w:right w:val="single" w:sz="6" w:space="0" w:color="auto"/>
            </w:tcBorders>
          </w:tcPr>
          <w:p w14:paraId="21173EB2" w14:textId="77777777" w:rsidR="006669F2" w:rsidRPr="00197B57" w:rsidRDefault="006669F2" w:rsidP="009217C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9" w:type="dxa"/>
            <w:tcBorders>
              <w:top w:val="single" w:sz="6" w:space="0" w:color="auto"/>
              <w:left w:val="single" w:sz="6" w:space="0" w:color="auto"/>
              <w:bottom w:val="single" w:sz="6" w:space="0" w:color="auto"/>
              <w:right w:val="single" w:sz="6" w:space="0" w:color="auto"/>
            </w:tcBorders>
          </w:tcPr>
          <w:p w14:paraId="13CCE8EA" w14:textId="77777777" w:rsidR="006669F2" w:rsidRPr="00197B57" w:rsidRDefault="006669F2" w:rsidP="009217C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4" w:space="0" w:color="auto"/>
            </w:tcBorders>
          </w:tcPr>
          <w:p w14:paraId="37101FF7" w14:textId="77777777" w:rsidR="006669F2" w:rsidRPr="00197B57" w:rsidRDefault="006669F2" w:rsidP="009217C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30" w:type="dxa"/>
            <w:tcBorders>
              <w:top w:val="single" w:sz="4" w:space="0" w:color="auto"/>
              <w:left w:val="single" w:sz="4" w:space="0" w:color="auto"/>
              <w:bottom w:val="single" w:sz="4" w:space="0" w:color="auto"/>
              <w:right w:val="single" w:sz="4" w:space="0" w:color="auto"/>
            </w:tcBorders>
          </w:tcPr>
          <w:p w14:paraId="00A72119" w14:textId="77777777" w:rsidR="006669F2" w:rsidRPr="00197B57" w:rsidRDefault="006669F2" w:rsidP="009217C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6669F2" w:rsidRPr="00197B57" w14:paraId="3932DC28" w14:textId="77777777" w:rsidTr="009217C0">
        <w:tc>
          <w:tcPr>
            <w:tcW w:w="3433" w:type="dxa"/>
            <w:gridSpan w:val="2"/>
            <w:tcBorders>
              <w:top w:val="single" w:sz="6" w:space="0" w:color="auto"/>
              <w:left w:val="single" w:sz="6" w:space="0" w:color="auto"/>
              <w:bottom w:val="single" w:sz="6" w:space="0" w:color="auto"/>
              <w:right w:val="single" w:sz="6" w:space="0" w:color="auto"/>
            </w:tcBorders>
          </w:tcPr>
          <w:p w14:paraId="66F3CEBE" w14:textId="77777777" w:rsidR="006669F2" w:rsidRPr="00197B57" w:rsidRDefault="006669F2" w:rsidP="009217C0">
            <w:pPr>
              <w:rPr>
                <w:sz w:val="22"/>
                <w:szCs w:val="22"/>
                <w:lang w:val="en-US"/>
              </w:rPr>
            </w:pPr>
            <w:r w:rsidRPr="00197B57">
              <w:rPr>
                <w:sz w:val="22"/>
                <w:szCs w:val="22"/>
                <w:lang w:val="en-US"/>
              </w:rPr>
              <w:t>Joakim Järrebring (S)</w:t>
            </w:r>
          </w:p>
        </w:tc>
        <w:tc>
          <w:tcPr>
            <w:tcW w:w="355" w:type="dxa"/>
            <w:tcBorders>
              <w:top w:val="single" w:sz="6" w:space="0" w:color="auto"/>
              <w:left w:val="single" w:sz="6" w:space="0" w:color="auto"/>
              <w:bottom w:val="single" w:sz="6" w:space="0" w:color="auto"/>
              <w:right w:val="single" w:sz="6" w:space="0" w:color="auto"/>
            </w:tcBorders>
          </w:tcPr>
          <w:p w14:paraId="324F2B60" w14:textId="77777777" w:rsidR="006669F2" w:rsidRPr="00197B57" w:rsidRDefault="006669F2" w:rsidP="009217C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14:paraId="223FC3AA" w14:textId="77777777" w:rsidR="006669F2" w:rsidRPr="00197B57" w:rsidRDefault="006669F2" w:rsidP="009217C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14" w:type="dxa"/>
            <w:tcBorders>
              <w:top w:val="single" w:sz="6" w:space="0" w:color="auto"/>
              <w:left w:val="single" w:sz="6" w:space="0" w:color="auto"/>
              <w:bottom w:val="single" w:sz="6" w:space="0" w:color="auto"/>
              <w:right w:val="single" w:sz="6" w:space="0" w:color="auto"/>
            </w:tcBorders>
          </w:tcPr>
          <w:p w14:paraId="034216AC" w14:textId="77777777" w:rsidR="006669F2" w:rsidRPr="00197B57" w:rsidRDefault="006669F2" w:rsidP="009217C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rPr>
            </w:pPr>
          </w:p>
        </w:tc>
        <w:tc>
          <w:tcPr>
            <w:tcW w:w="398" w:type="dxa"/>
            <w:tcBorders>
              <w:top w:val="single" w:sz="6" w:space="0" w:color="auto"/>
              <w:left w:val="single" w:sz="6" w:space="0" w:color="auto"/>
              <w:bottom w:val="single" w:sz="6" w:space="0" w:color="auto"/>
              <w:right w:val="single" w:sz="6" w:space="0" w:color="auto"/>
            </w:tcBorders>
          </w:tcPr>
          <w:p w14:paraId="196C63A8" w14:textId="77777777" w:rsidR="006669F2" w:rsidRPr="00197B57" w:rsidRDefault="006669F2" w:rsidP="009217C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14:paraId="6E37ED16" w14:textId="77777777" w:rsidR="006669F2" w:rsidRPr="00197B57" w:rsidRDefault="006669F2" w:rsidP="009217C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14:paraId="728F59A7" w14:textId="77777777" w:rsidR="006669F2" w:rsidRPr="00197B57" w:rsidRDefault="006669F2" w:rsidP="009217C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rPr>
            </w:pPr>
          </w:p>
        </w:tc>
        <w:tc>
          <w:tcPr>
            <w:tcW w:w="449" w:type="dxa"/>
            <w:tcBorders>
              <w:top w:val="single" w:sz="6" w:space="0" w:color="auto"/>
              <w:left w:val="single" w:sz="6" w:space="0" w:color="auto"/>
              <w:bottom w:val="single" w:sz="6" w:space="0" w:color="auto"/>
              <w:right w:val="single" w:sz="6" w:space="0" w:color="auto"/>
            </w:tcBorders>
          </w:tcPr>
          <w:p w14:paraId="006F54D5" w14:textId="77777777" w:rsidR="006669F2" w:rsidRPr="00197B57" w:rsidRDefault="006669F2" w:rsidP="009217C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rPr>
            </w:pPr>
          </w:p>
        </w:tc>
        <w:tc>
          <w:tcPr>
            <w:tcW w:w="263" w:type="dxa"/>
            <w:tcBorders>
              <w:top w:val="single" w:sz="6" w:space="0" w:color="auto"/>
              <w:left w:val="single" w:sz="6" w:space="0" w:color="auto"/>
              <w:bottom w:val="single" w:sz="6" w:space="0" w:color="auto"/>
              <w:right w:val="single" w:sz="6" w:space="0" w:color="auto"/>
            </w:tcBorders>
          </w:tcPr>
          <w:p w14:paraId="4A1617EA" w14:textId="77777777" w:rsidR="006669F2" w:rsidRPr="00197B57" w:rsidRDefault="006669F2" w:rsidP="009217C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14:paraId="4CA0501D" w14:textId="77777777" w:rsidR="006669F2" w:rsidRPr="00197B57" w:rsidRDefault="006669F2" w:rsidP="009217C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14:paraId="3D2E4140" w14:textId="77777777" w:rsidR="006669F2" w:rsidRPr="00197B57" w:rsidRDefault="006669F2" w:rsidP="009217C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9" w:type="dxa"/>
            <w:tcBorders>
              <w:top w:val="single" w:sz="6" w:space="0" w:color="auto"/>
              <w:left w:val="single" w:sz="6" w:space="0" w:color="auto"/>
              <w:bottom w:val="single" w:sz="6" w:space="0" w:color="auto"/>
              <w:right w:val="single" w:sz="6" w:space="0" w:color="auto"/>
            </w:tcBorders>
          </w:tcPr>
          <w:p w14:paraId="328A107D" w14:textId="77777777" w:rsidR="006669F2" w:rsidRPr="00197B57" w:rsidRDefault="006669F2" w:rsidP="009217C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9" w:type="dxa"/>
            <w:tcBorders>
              <w:top w:val="single" w:sz="6" w:space="0" w:color="auto"/>
              <w:left w:val="single" w:sz="6" w:space="0" w:color="auto"/>
              <w:bottom w:val="single" w:sz="6" w:space="0" w:color="auto"/>
              <w:right w:val="single" w:sz="6" w:space="0" w:color="auto"/>
            </w:tcBorders>
          </w:tcPr>
          <w:p w14:paraId="75A755E3" w14:textId="77777777" w:rsidR="006669F2" w:rsidRPr="00197B57" w:rsidRDefault="006669F2" w:rsidP="009217C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4" w:space="0" w:color="auto"/>
            </w:tcBorders>
          </w:tcPr>
          <w:p w14:paraId="2F96D46F" w14:textId="77777777" w:rsidR="006669F2" w:rsidRPr="00197B57" w:rsidRDefault="006669F2" w:rsidP="009217C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430" w:type="dxa"/>
            <w:tcBorders>
              <w:top w:val="single" w:sz="4" w:space="0" w:color="auto"/>
              <w:left w:val="single" w:sz="4" w:space="0" w:color="auto"/>
              <w:bottom w:val="single" w:sz="4" w:space="0" w:color="auto"/>
              <w:right w:val="single" w:sz="4" w:space="0" w:color="auto"/>
            </w:tcBorders>
          </w:tcPr>
          <w:p w14:paraId="4860809D" w14:textId="77777777" w:rsidR="006669F2" w:rsidRPr="00197B57" w:rsidRDefault="006669F2" w:rsidP="009217C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r>
      <w:tr w:rsidR="006669F2" w:rsidRPr="00197B57" w14:paraId="1C380D56" w14:textId="77777777" w:rsidTr="009217C0">
        <w:tc>
          <w:tcPr>
            <w:tcW w:w="3433" w:type="dxa"/>
            <w:gridSpan w:val="2"/>
            <w:tcBorders>
              <w:top w:val="single" w:sz="6" w:space="0" w:color="auto"/>
              <w:left w:val="single" w:sz="6" w:space="0" w:color="auto"/>
              <w:bottom w:val="single" w:sz="6" w:space="0" w:color="auto"/>
              <w:right w:val="single" w:sz="6" w:space="0" w:color="auto"/>
            </w:tcBorders>
          </w:tcPr>
          <w:p w14:paraId="6F34AB31" w14:textId="77777777" w:rsidR="006669F2" w:rsidRPr="00197B57" w:rsidRDefault="006669F2" w:rsidP="009217C0">
            <w:pPr>
              <w:rPr>
                <w:sz w:val="22"/>
                <w:szCs w:val="22"/>
              </w:rPr>
            </w:pPr>
            <w:r w:rsidRPr="00197B57">
              <w:rPr>
                <w:sz w:val="22"/>
                <w:szCs w:val="22"/>
              </w:rPr>
              <w:t>Ann-Charlotte Hammar Johnsson (M)</w:t>
            </w:r>
          </w:p>
        </w:tc>
        <w:tc>
          <w:tcPr>
            <w:tcW w:w="355" w:type="dxa"/>
            <w:tcBorders>
              <w:top w:val="single" w:sz="6" w:space="0" w:color="auto"/>
              <w:left w:val="single" w:sz="6" w:space="0" w:color="auto"/>
              <w:bottom w:val="single" w:sz="6" w:space="0" w:color="auto"/>
              <w:right w:val="single" w:sz="6" w:space="0" w:color="auto"/>
            </w:tcBorders>
          </w:tcPr>
          <w:p w14:paraId="52986DA3" w14:textId="77777777" w:rsidR="006669F2" w:rsidRPr="00197B57" w:rsidRDefault="006669F2" w:rsidP="009217C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3CB2E35A" w14:textId="77777777" w:rsidR="006669F2" w:rsidRPr="00197B57" w:rsidRDefault="006669F2" w:rsidP="009217C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14" w:type="dxa"/>
            <w:tcBorders>
              <w:top w:val="single" w:sz="6" w:space="0" w:color="auto"/>
              <w:left w:val="single" w:sz="6" w:space="0" w:color="auto"/>
              <w:bottom w:val="single" w:sz="6" w:space="0" w:color="auto"/>
              <w:right w:val="single" w:sz="6" w:space="0" w:color="auto"/>
            </w:tcBorders>
          </w:tcPr>
          <w:p w14:paraId="35C8C512" w14:textId="77777777" w:rsidR="006669F2" w:rsidRPr="00197B57" w:rsidRDefault="006669F2" w:rsidP="009217C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98" w:type="dxa"/>
            <w:tcBorders>
              <w:top w:val="single" w:sz="6" w:space="0" w:color="auto"/>
              <w:left w:val="single" w:sz="6" w:space="0" w:color="auto"/>
              <w:bottom w:val="single" w:sz="6" w:space="0" w:color="auto"/>
              <w:right w:val="single" w:sz="6" w:space="0" w:color="auto"/>
            </w:tcBorders>
          </w:tcPr>
          <w:p w14:paraId="723D010D" w14:textId="77777777" w:rsidR="006669F2" w:rsidRPr="00197B57" w:rsidRDefault="006669F2" w:rsidP="009217C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295E54CC" w14:textId="77777777" w:rsidR="006669F2" w:rsidRPr="00197B57" w:rsidRDefault="006669F2" w:rsidP="009217C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22E7E05E" w14:textId="77777777" w:rsidR="006669F2" w:rsidRPr="00197B57" w:rsidRDefault="006669F2" w:rsidP="009217C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449" w:type="dxa"/>
            <w:tcBorders>
              <w:top w:val="single" w:sz="6" w:space="0" w:color="auto"/>
              <w:left w:val="single" w:sz="6" w:space="0" w:color="auto"/>
              <w:bottom w:val="single" w:sz="6" w:space="0" w:color="auto"/>
              <w:right w:val="single" w:sz="6" w:space="0" w:color="auto"/>
            </w:tcBorders>
          </w:tcPr>
          <w:p w14:paraId="349729DA" w14:textId="77777777" w:rsidR="006669F2" w:rsidRPr="00197B57" w:rsidRDefault="006669F2" w:rsidP="009217C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263" w:type="dxa"/>
            <w:tcBorders>
              <w:top w:val="single" w:sz="6" w:space="0" w:color="auto"/>
              <w:left w:val="single" w:sz="6" w:space="0" w:color="auto"/>
              <w:bottom w:val="single" w:sz="6" w:space="0" w:color="auto"/>
              <w:right w:val="single" w:sz="6" w:space="0" w:color="auto"/>
            </w:tcBorders>
          </w:tcPr>
          <w:p w14:paraId="262D5069" w14:textId="77777777" w:rsidR="006669F2" w:rsidRPr="00197B57" w:rsidRDefault="006669F2" w:rsidP="009217C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3372992C" w14:textId="77777777" w:rsidR="006669F2" w:rsidRPr="00197B57" w:rsidRDefault="006669F2" w:rsidP="009217C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4E6AFC55" w14:textId="77777777" w:rsidR="006669F2" w:rsidRPr="00197B57" w:rsidRDefault="006669F2" w:rsidP="009217C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9" w:type="dxa"/>
            <w:tcBorders>
              <w:top w:val="single" w:sz="6" w:space="0" w:color="auto"/>
              <w:left w:val="single" w:sz="6" w:space="0" w:color="auto"/>
              <w:bottom w:val="single" w:sz="6" w:space="0" w:color="auto"/>
              <w:right w:val="single" w:sz="6" w:space="0" w:color="auto"/>
            </w:tcBorders>
          </w:tcPr>
          <w:p w14:paraId="795F306D" w14:textId="77777777" w:rsidR="006669F2" w:rsidRPr="00197B57" w:rsidRDefault="006669F2" w:rsidP="009217C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9" w:type="dxa"/>
            <w:tcBorders>
              <w:top w:val="single" w:sz="6" w:space="0" w:color="auto"/>
              <w:left w:val="single" w:sz="6" w:space="0" w:color="auto"/>
              <w:bottom w:val="single" w:sz="6" w:space="0" w:color="auto"/>
              <w:right w:val="single" w:sz="6" w:space="0" w:color="auto"/>
            </w:tcBorders>
          </w:tcPr>
          <w:p w14:paraId="53D1C6D9" w14:textId="77777777" w:rsidR="006669F2" w:rsidRPr="00197B57" w:rsidRDefault="006669F2" w:rsidP="009217C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4" w:space="0" w:color="auto"/>
            </w:tcBorders>
          </w:tcPr>
          <w:p w14:paraId="31C65969" w14:textId="77777777" w:rsidR="006669F2" w:rsidRPr="00197B57" w:rsidRDefault="006669F2" w:rsidP="009217C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30" w:type="dxa"/>
            <w:tcBorders>
              <w:top w:val="single" w:sz="4" w:space="0" w:color="auto"/>
              <w:left w:val="single" w:sz="4" w:space="0" w:color="auto"/>
              <w:bottom w:val="single" w:sz="4" w:space="0" w:color="auto"/>
              <w:right w:val="single" w:sz="4" w:space="0" w:color="auto"/>
            </w:tcBorders>
          </w:tcPr>
          <w:p w14:paraId="2160DE2C" w14:textId="77777777" w:rsidR="006669F2" w:rsidRPr="00197B57" w:rsidRDefault="006669F2" w:rsidP="009217C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6669F2" w:rsidRPr="00197B57" w14:paraId="220A87E4" w14:textId="77777777" w:rsidTr="009217C0">
        <w:tc>
          <w:tcPr>
            <w:tcW w:w="3433" w:type="dxa"/>
            <w:gridSpan w:val="2"/>
            <w:tcBorders>
              <w:top w:val="single" w:sz="6" w:space="0" w:color="auto"/>
              <w:left w:val="single" w:sz="6" w:space="0" w:color="auto"/>
              <w:bottom w:val="single" w:sz="6" w:space="0" w:color="auto"/>
              <w:right w:val="single" w:sz="6" w:space="0" w:color="auto"/>
            </w:tcBorders>
          </w:tcPr>
          <w:p w14:paraId="2D645D6E" w14:textId="77777777" w:rsidR="006669F2" w:rsidRPr="00197B57" w:rsidRDefault="006669F2" w:rsidP="009217C0">
            <w:pPr>
              <w:rPr>
                <w:sz w:val="22"/>
                <w:szCs w:val="22"/>
                <w:lang w:val="en-US"/>
              </w:rPr>
            </w:pPr>
            <w:r w:rsidRPr="00197B57">
              <w:rPr>
                <w:sz w:val="22"/>
                <w:szCs w:val="22"/>
                <w:lang w:val="en-US"/>
              </w:rPr>
              <w:t>Kajsa Fredholm (V)</w:t>
            </w:r>
          </w:p>
        </w:tc>
        <w:tc>
          <w:tcPr>
            <w:tcW w:w="355" w:type="dxa"/>
            <w:tcBorders>
              <w:top w:val="single" w:sz="6" w:space="0" w:color="auto"/>
              <w:left w:val="single" w:sz="6" w:space="0" w:color="auto"/>
              <w:bottom w:val="single" w:sz="6" w:space="0" w:color="auto"/>
              <w:right w:val="single" w:sz="6" w:space="0" w:color="auto"/>
            </w:tcBorders>
          </w:tcPr>
          <w:p w14:paraId="7E611FD8" w14:textId="77777777" w:rsidR="006669F2" w:rsidRPr="00197B57" w:rsidRDefault="006669F2" w:rsidP="009217C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14:paraId="6F0FAE55" w14:textId="77777777" w:rsidR="006669F2" w:rsidRPr="00197B57" w:rsidRDefault="006669F2" w:rsidP="009217C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rPr>
            </w:pPr>
          </w:p>
        </w:tc>
        <w:tc>
          <w:tcPr>
            <w:tcW w:w="314" w:type="dxa"/>
            <w:tcBorders>
              <w:top w:val="single" w:sz="6" w:space="0" w:color="auto"/>
              <w:left w:val="single" w:sz="6" w:space="0" w:color="auto"/>
              <w:bottom w:val="single" w:sz="6" w:space="0" w:color="auto"/>
              <w:right w:val="single" w:sz="6" w:space="0" w:color="auto"/>
            </w:tcBorders>
          </w:tcPr>
          <w:p w14:paraId="479FDF4D" w14:textId="77777777" w:rsidR="006669F2" w:rsidRPr="00197B57" w:rsidRDefault="006669F2" w:rsidP="009217C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rPr>
            </w:pPr>
          </w:p>
        </w:tc>
        <w:tc>
          <w:tcPr>
            <w:tcW w:w="398" w:type="dxa"/>
            <w:tcBorders>
              <w:top w:val="single" w:sz="6" w:space="0" w:color="auto"/>
              <w:left w:val="single" w:sz="6" w:space="0" w:color="auto"/>
              <w:bottom w:val="single" w:sz="6" w:space="0" w:color="auto"/>
              <w:right w:val="single" w:sz="6" w:space="0" w:color="auto"/>
            </w:tcBorders>
          </w:tcPr>
          <w:p w14:paraId="5B466084" w14:textId="77777777" w:rsidR="006669F2" w:rsidRPr="00197B57" w:rsidRDefault="006669F2" w:rsidP="009217C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14:paraId="35F19619" w14:textId="77777777" w:rsidR="006669F2" w:rsidRPr="00197B57" w:rsidRDefault="006669F2" w:rsidP="009217C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14:paraId="10181760" w14:textId="77777777" w:rsidR="006669F2" w:rsidRPr="00197B57" w:rsidRDefault="006669F2" w:rsidP="009217C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rPr>
            </w:pPr>
          </w:p>
        </w:tc>
        <w:tc>
          <w:tcPr>
            <w:tcW w:w="449" w:type="dxa"/>
            <w:tcBorders>
              <w:top w:val="single" w:sz="6" w:space="0" w:color="auto"/>
              <w:left w:val="single" w:sz="6" w:space="0" w:color="auto"/>
              <w:bottom w:val="single" w:sz="6" w:space="0" w:color="auto"/>
              <w:right w:val="single" w:sz="6" w:space="0" w:color="auto"/>
            </w:tcBorders>
          </w:tcPr>
          <w:p w14:paraId="07456CA2" w14:textId="77777777" w:rsidR="006669F2" w:rsidRPr="00197B57" w:rsidRDefault="006669F2" w:rsidP="009217C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rPr>
            </w:pPr>
          </w:p>
        </w:tc>
        <w:tc>
          <w:tcPr>
            <w:tcW w:w="263" w:type="dxa"/>
            <w:tcBorders>
              <w:top w:val="single" w:sz="6" w:space="0" w:color="auto"/>
              <w:left w:val="single" w:sz="6" w:space="0" w:color="auto"/>
              <w:bottom w:val="single" w:sz="6" w:space="0" w:color="auto"/>
              <w:right w:val="single" w:sz="6" w:space="0" w:color="auto"/>
            </w:tcBorders>
          </w:tcPr>
          <w:p w14:paraId="0D654385" w14:textId="77777777" w:rsidR="006669F2" w:rsidRPr="00197B57" w:rsidRDefault="006669F2" w:rsidP="009217C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14:paraId="00DBEF6E" w14:textId="77777777" w:rsidR="006669F2" w:rsidRPr="00197B57" w:rsidRDefault="006669F2" w:rsidP="009217C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14:paraId="107D0596" w14:textId="77777777" w:rsidR="006669F2" w:rsidRPr="00197B57" w:rsidRDefault="006669F2" w:rsidP="009217C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9" w:type="dxa"/>
            <w:tcBorders>
              <w:top w:val="single" w:sz="6" w:space="0" w:color="auto"/>
              <w:left w:val="single" w:sz="6" w:space="0" w:color="auto"/>
              <w:bottom w:val="single" w:sz="6" w:space="0" w:color="auto"/>
              <w:right w:val="single" w:sz="6" w:space="0" w:color="auto"/>
            </w:tcBorders>
          </w:tcPr>
          <w:p w14:paraId="274C0EEE" w14:textId="77777777" w:rsidR="006669F2" w:rsidRPr="00197B57" w:rsidRDefault="006669F2" w:rsidP="009217C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9" w:type="dxa"/>
            <w:tcBorders>
              <w:top w:val="single" w:sz="6" w:space="0" w:color="auto"/>
              <w:left w:val="single" w:sz="6" w:space="0" w:color="auto"/>
              <w:bottom w:val="single" w:sz="6" w:space="0" w:color="auto"/>
              <w:right w:val="single" w:sz="6" w:space="0" w:color="auto"/>
            </w:tcBorders>
          </w:tcPr>
          <w:p w14:paraId="2BE591B9" w14:textId="77777777" w:rsidR="006669F2" w:rsidRPr="00197B57" w:rsidRDefault="006669F2" w:rsidP="009217C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4" w:space="0" w:color="auto"/>
            </w:tcBorders>
          </w:tcPr>
          <w:p w14:paraId="21142C74" w14:textId="77777777" w:rsidR="006669F2" w:rsidRPr="00197B57" w:rsidRDefault="006669F2" w:rsidP="009217C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430" w:type="dxa"/>
            <w:tcBorders>
              <w:top w:val="single" w:sz="4" w:space="0" w:color="auto"/>
              <w:left w:val="single" w:sz="4" w:space="0" w:color="auto"/>
              <w:bottom w:val="single" w:sz="4" w:space="0" w:color="auto"/>
              <w:right w:val="single" w:sz="4" w:space="0" w:color="auto"/>
            </w:tcBorders>
          </w:tcPr>
          <w:p w14:paraId="1DFA2FDA" w14:textId="77777777" w:rsidR="006669F2" w:rsidRPr="00197B57" w:rsidRDefault="006669F2" w:rsidP="009217C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r>
      <w:tr w:rsidR="006669F2" w:rsidRPr="00197B57" w14:paraId="7C783352" w14:textId="77777777" w:rsidTr="009217C0">
        <w:tc>
          <w:tcPr>
            <w:tcW w:w="3433" w:type="dxa"/>
            <w:gridSpan w:val="2"/>
            <w:tcBorders>
              <w:top w:val="single" w:sz="6" w:space="0" w:color="auto"/>
              <w:left w:val="single" w:sz="6" w:space="0" w:color="auto"/>
              <w:bottom w:val="single" w:sz="6" w:space="0" w:color="auto"/>
              <w:right w:val="single" w:sz="6" w:space="0" w:color="auto"/>
            </w:tcBorders>
          </w:tcPr>
          <w:p w14:paraId="090BEED1" w14:textId="77777777" w:rsidR="006669F2" w:rsidRPr="00197B57" w:rsidRDefault="006669F2" w:rsidP="009217C0">
            <w:pPr>
              <w:tabs>
                <w:tab w:val="left" w:pos="328"/>
              </w:tabs>
              <w:rPr>
                <w:sz w:val="22"/>
                <w:szCs w:val="22"/>
                <w:lang w:val="en-US"/>
              </w:rPr>
            </w:pPr>
            <w:r w:rsidRPr="00197B57">
              <w:rPr>
                <w:sz w:val="22"/>
                <w:szCs w:val="22"/>
                <w:lang w:val="en-US"/>
              </w:rPr>
              <w:t>Kjell-Arne Ottosson (KD)</w:t>
            </w:r>
          </w:p>
        </w:tc>
        <w:tc>
          <w:tcPr>
            <w:tcW w:w="355" w:type="dxa"/>
            <w:tcBorders>
              <w:top w:val="single" w:sz="6" w:space="0" w:color="auto"/>
              <w:left w:val="single" w:sz="6" w:space="0" w:color="auto"/>
              <w:bottom w:val="single" w:sz="6" w:space="0" w:color="auto"/>
              <w:right w:val="single" w:sz="6" w:space="0" w:color="auto"/>
            </w:tcBorders>
          </w:tcPr>
          <w:p w14:paraId="29D56D81" w14:textId="77777777" w:rsidR="006669F2" w:rsidRPr="00197B57" w:rsidRDefault="006669F2" w:rsidP="009217C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14:paraId="7BD6B814" w14:textId="77777777" w:rsidR="006669F2" w:rsidRPr="00197B57" w:rsidRDefault="006669F2" w:rsidP="009217C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rPr>
            </w:pPr>
          </w:p>
        </w:tc>
        <w:tc>
          <w:tcPr>
            <w:tcW w:w="314" w:type="dxa"/>
            <w:tcBorders>
              <w:top w:val="single" w:sz="6" w:space="0" w:color="auto"/>
              <w:left w:val="single" w:sz="6" w:space="0" w:color="auto"/>
              <w:bottom w:val="single" w:sz="6" w:space="0" w:color="auto"/>
              <w:right w:val="single" w:sz="6" w:space="0" w:color="auto"/>
            </w:tcBorders>
          </w:tcPr>
          <w:p w14:paraId="7760C106" w14:textId="77777777" w:rsidR="006669F2" w:rsidRPr="00197B57" w:rsidRDefault="006669F2" w:rsidP="009217C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rPr>
            </w:pPr>
          </w:p>
        </w:tc>
        <w:tc>
          <w:tcPr>
            <w:tcW w:w="398" w:type="dxa"/>
            <w:tcBorders>
              <w:top w:val="single" w:sz="6" w:space="0" w:color="auto"/>
              <w:left w:val="single" w:sz="6" w:space="0" w:color="auto"/>
              <w:bottom w:val="single" w:sz="6" w:space="0" w:color="auto"/>
              <w:right w:val="single" w:sz="6" w:space="0" w:color="auto"/>
            </w:tcBorders>
          </w:tcPr>
          <w:p w14:paraId="55D9FF09" w14:textId="77777777" w:rsidR="006669F2" w:rsidRPr="00197B57" w:rsidRDefault="006669F2" w:rsidP="009217C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14:paraId="2719DFDA" w14:textId="77777777" w:rsidR="006669F2" w:rsidRPr="00197B57" w:rsidRDefault="006669F2" w:rsidP="009217C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14:paraId="26AD7109" w14:textId="77777777" w:rsidR="006669F2" w:rsidRPr="00197B57" w:rsidRDefault="006669F2" w:rsidP="009217C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rPr>
            </w:pPr>
          </w:p>
        </w:tc>
        <w:tc>
          <w:tcPr>
            <w:tcW w:w="449" w:type="dxa"/>
            <w:tcBorders>
              <w:top w:val="single" w:sz="6" w:space="0" w:color="auto"/>
              <w:left w:val="single" w:sz="6" w:space="0" w:color="auto"/>
              <w:bottom w:val="single" w:sz="6" w:space="0" w:color="auto"/>
              <w:right w:val="single" w:sz="6" w:space="0" w:color="auto"/>
            </w:tcBorders>
          </w:tcPr>
          <w:p w14:paraId="66D61AA4" w14:textId="77777777" w:rsidR="006669F2" w:rsidRPr="00197B57" w:rsidRDefault="006669F2" w:rsidP="009217C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rPr>
            </w:pPr>
          </w:p>
        </w:tc>
        <w:tc>
          <w:tcPr>
            <w:tcW w:w="263" w:type="dxa"/>
            <w:tcBorders>
              <w:top w:val="single" w:sz="6" w:space="0" w:color="auto"/>
              <w:left w:val="single" w:sz="6" w:space="0" w:color="auto"/>
              <w:bottom w:val="single" w:sz="6" w:space="0" w:color="auto"/>
              <w:right w:val="single" w:sz="6" w:space="0" w:color="auto"/>
            </w:tcBorders>
          </w:tcPr>
          <w:p w14:paraId="3EC90482" w14:textId="77777777" w:rsidR="006669F2" w:rsidRPr="00197B57" w:rsidRDefault="006669F2" w:rsidP="009217C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14:paraId="40BEBD87" w14:textId="77777777" w:rsidR="006669F2" w:rsidRPr="00197B57" w:rsidRDefault="006669F2" w:rsidP="009217C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14:paraId="7079B6C3" w14:textId="77777777" w:rsidR="006669F2" w:rsidRPr="00197B57" w:rsidRDefault="006669F2" w:rsidP="009217C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9" w:type="dxa"/>
            <w:tcBorders>
              <w:top w:val="single" w:sz="6" w:space="0" w:color="auto"/>
              <w:left w:val="single" w:sz="6" w:space="0" w:color="auto"/>
              <w:bottom w:val="single" w:sz="6" w:space="0" w:color="auto"/>
              <w:right w:val="single" w:sz="6" w:space="0" w:color="auto"/>
            </w:tcBorders>
          </w:tcPr>
          <w:p w14:paraId="08654510" w14:textId="77777777" w:rsidR="006669F2" w:rsidRPr="00197B57" w:rsidRDefault="006669F2" w:rsidP="009217C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9" w:type="dxa"/>
            <w:tcBorders>
              <w:top w:val="single" w:sz="6" w:space="0" w:color="auto"/>
              <w:left w:val="single" w:sz="6" w:space="0" w:color="auto"/>
              <w:bottom w:val="single" w:sz="6" w:space="0" w:color="auto"/>
              <w:right w:val="single" w:sz="6" w:space="0" w:color="auto"/>
            </w:tcBorders>
          </w:tcPr>
          <w:p w14:paraId="301731C8" w14:textId="77777777" w:rsidR="006669F2" w:rsidRPr="00197B57" w:rsidRDefault="006669F2" w:rsidP="009217C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4" w:space="0" w:color="auto"/>
            </w:tcBorders>
          </w:tcPr>
          <w:p w14:paraId="04DD9DA0" w14:textId="77777777" w:rsidR="006669F2" w:rsidRPr="00197B57" w:rsidRDefault="006669F2" w:rsidP="009217C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430" w:type="dxa"/>
            <w:tcBorders>
              <w:top w:val="single" w:sz="4" w:space="0" w:color="auto"/>
              <w:left w:val="single" w:sz="4" w:space="0" w:color="auto"/>
              <w:bottom w:val="single" w:sz="4" w:space="0" w:color="auto"/>
              <w:right w:val="single" w:sz="4" w:space="0" w:color="auto"/>
            </w:tcBorders>
          </w:tcPr>
          <w:p w14:paraId="44F4C00B" w14:textId="77777777" w:rsidR="006669F2" w:rsidRPr="00197B57" w:rsidRDefault="006669F2" w:rsidP="009217C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r>
      <w:tr w:rsidR="006669F2" w:rsidRPr="00197B57" w14:paraId="49A1C08A" w14:textId="77777777" w:rsidTr="009217C0">
        <w:tc>
          <w:tcPr>
            <w:tcW w:w="3433" w:type="dxa"/>
            <w:gridSpan w:val="2"/>
            <w:tcBorders>
              <w:top w:val="single" w:sz="6" w:space="0" w:color="auto"/>
              <w:left w:val="single" w:sz="6" w:space="0" w:color="auto"/>
              <w:bottom w:val="single" w:sz="6" w:space="0" w:color="auto"/>
              <w:right w:val="single" w:sz="6" w:space="0" w:color="auto"/>
            </w:tcBorders>
          </w:tcPr>
          <w:p w14:paraId="2A55BC03" w14:textId="77777777" w:rsidR="006669F2" w:rsidRPr="00197B57" w:rsidRDefault="006669F2" w:rsidP="009217C0">
            <w:pPr>
              <w:rPr>
                <w:sz w:val="22"/>
                <w:szCs w:val="22"/>
                <w:lang w:val="en-US"/>
              </w:rPr>
            </w:pPr>
            <w:r w:rsidRPr="00197B57">
              <w:rPr>
                <w:sz w:val="22"/>
                <w:szCs w:val="22"/>
                <w:lang w:val="en-US"/>
              </w:rPr>
              <w:t>Anders Ådahl (C)</w:t>
            </w:r>
          </w:p>
        </w:tc>
        <w:tc>
          <w:tcPr>
            <w:tcW w:w="355" w:type="dxa"/>
            <w:tcBorders>
              <w:top w:val="single" w:sz="6" w:space="0" w:color="auto"/>
              <w:left w:val="single" w:sz="6" w:space="0" w:color="auto"/>
              <w:bottom w:val="single" w:sz="6" w:space="0" w:color="auto"/>
              <w:right w:val="single" w:sz="6" w:space="0" w:color="auto"/>
            </w:tcBorders>
          </w:tcPr>
          <w:p w14:paraId="361A963B" w14:textId="290CF130" w:rsidR="006669F2" w:rsidRPr="00197B57" w:rsidRDefault="002073B9" w:rsidP="009217C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rPr>
            </w:pPr>
            <w:r w:rsidRPr="00197B57">
              <w:rPr>
                <w:sz w:val="22"/>
                <w:szCs w:val="22"/>
                <w:lang w:val="en-US"/>
              </w:rPr>
              <w:t>O</w:t>
            </w:r>
          </w:p>
        </w:tc>
        <w:tc>
          <w:tcPr>
            <w:tcW w:w="356" w:type="dxa"/>
            <w:tcBorders>
              <w:top w:val="single" w:sz="6" w:space="0" w:color="auto"/>
              <w:left w:val="single" w:sz="6" w:space="0" w:color="auto"/>
              <w:bottom w:val="single" w:sz="6" w:space="0" w:color="auto"/>
              <w:right w:val="single" w:sz="6" w:space="0" w:color="auto"/>
            </w:tcBorders>
          </w:tcPr>
          <w:p w14:paraId="350238CA" w14:textId="77777777" w:rsidR="006669F2" w:rsidRPr="00197B57" w:rsidRDefault="006669F2" w:rsidP="009217C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rPr>
            </w:pPr>
          </w:p>
        </w:tc>
        <w:tc>
          <w:tcPr>
            <w:tcW w:w="314" w:type="dxa"/>
            <w:tcBorders>
              <w:top w:val="single" w:sz="6" w:space="0" w:color="auto"/>
              <w:left w:val="single" w:sz="6" w:space="0" w:color="auto"/>
              <w:bottom w:val="single" w:sz="6" w:space="0" w:color="auto"/>
              <w:right w:val="single" w:sz="6" w:space="0" w:color="auto"/>
            </w:tcBorders>
          </w:tcPr>
          <w:p w14:paraId="314971AE" w14:textId="32D5B505" w:rsidR="006669F2" w:rsidRPr="00197B57" w:rsidRDefault="002073B9" w:rsidP="009217C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rPr>
            </w:pPr>
            <w:r w:rsidRPr="00197B57">
              <w:rPr>
                <w:sz w:val="22"/>
                <w:szCs w:val="22"/>
                <w:lang w:val="en-US"/>
              </w:rPr>
              <w:t>O</w:t>
            </w:r>
          </w:p>
        </w:tc>
        <w:tc>
          <w:tcPr>
            <w:tcW w:w="398" w:type="dxa"/>
            <w:tcBorders>
              <w:top w:val="single" w:sz="6" w:space="0" w:color="auto"/>
              <w:left w:val="single" w:sz="6" w:space="0" w:color="auto"/>
              <w:bottom w:val="single" w:sz="6" w:space="0" w:color="auto"/>
              <w:right w:val="single" w:sz="6" w:space="0" w:color="auto"/>
            </w:tcBorders>
          </w:tcPr>
          <w:p w14:paraId="699AE0F2" w14:textId="77777777" w:rsidR="006669F2" w:rsidRPr="00197B57" w:rsidRDefault="006669F2" w:rsidP="009217C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14:paraId="75B4A1B7" w14:textId="4ECA819F" w:rsidR="006669F2" w:rsidRPr="00197B57" w:rsidRDefault="006240D4" w:rsidP="009217C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rPr>
            </w:pPr>
            <w:r w:rsidRPr="00197B57">
              <w:rPr>
                <w:sz w:val="22"/>
                <w:szCs w:val="22"/>
                <w:lang w:val="en-US"/>
              </w:rPr>
              <w:t>O</w:t>
            </w:r>
          </w:p>
        </w:tc>
        <w:tc>
          <w:tcPr>
            <w:tcW w:w="356" w:type="dxa"/>
            <w:tcBorders>
              <w:top w:val="single" w:sz="6" w:space="0" w:color="auto"/>
              <w:left w:val="single" w:sz="6" w:space="0" w:color="auto"/>
              <w:bottom w:val="single" w:sz="6" w:space="0" w:color="auto"/>
              <w:right w:val="single" w:sz="6" w:space="0" w:color="auto"/>
            </w:tcBorders>
          </w:tcPr>
          <w:p w14:paraId="2DACE8B6" w14:textId="77777777" w:rsidR="006669F2" w:rsidRPr="00197B57" w:rsidRDefault="006669F2" w:rsidP="009217C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rPr>
            </w:pPr>
          </w:p>
        </w:tc>
        <w:tc>
          <w:tcPr>
            <w:tcW w:w="449" w:type="dxa"/>
            <w:tcBorders>
              <w:top w:val="single" w:sz="6" w:space="0" w:color="auto"/>
              <w:left w:val="single" w:sz="6" w:space="0" w:color="auto"/>
              <w:bottom w:val="single" w:sz="6" w:space="0" w:color="auto"/>
              <w:right w:val="single" w:sz="6" w:space="0" w:color="auto"/>
            </w:tcBorders>
          </w:tcPr>
          <w:p w14:paraId="5D685213" w14:textId="77777777" w:rsidR="006669F2" w:rsidRPr="00197B57" w:rsidRDefault="006669F2" w:rsidP="009217C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rPr>
            </w:pPr>
          </w:p>
        </w:tc>
        <w:tc>
          <w:tcPr>
            <w:tcW w:w="263" w:type="dxa"/>
            <w:tcBorders>
              <w:top w:val="single" w:sz="6" w:space="0" w:color="auto"/>
              <w:left w:val="single" w:sz="6" w:space="0" w:color="auto"/>
              <w:bottom w:val="single" w:sz="6" w:space="0" w:color="auto"/>
              <w:right w:val="single" w:sz="6" w:space="0" w:color="auto"/>
            </w:tcBorders>
          </w:tcPr>
          <w:p w14:paraId="06219971" w14:textId="77777777" w:rsidR="006669F2" w:rsidRPr="00197B57" w:rsidRDefault="006669F2" w:rsidP="009217C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14:paraId="5208452A" w14:textId="77777777" w:rsidR="006669F2" w:rsidRPr="00197B57" w:rsidRDefault="006669F2" w:rsidP="009217C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14:paraId="2252302E" w14:textId="77777777" w:rsidR="006669F2" w:rsidRPr="00197B57" w:rsidRDefault="006669F2" w:rsidP="009217C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9" w:type="dxa"/>
            <w:tcBorders>
              <w:top w:val="single" w:sz="6" w:space="0" w:color="auto"/>
              <w:left w:val="single" w:sz="6" w:space="0" w:color="auto"/>
              <w:bottom w:val="single" w:sz="6" w:space="0" w:color="auto"/>
              <w:right w:val="single" w:sz="6" w:space="0" w:color="auto"/>
            </w:tcBorders>
          </w:tcPr>
          <w:p w14:paraId="460F18F8" w14:textId="77777777" w:rsidR="006669F2" w:rsidRPr="00197B57" w:rsidRDefault="006669F2" w:rsidP="009217C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9" w:type="dxa"/>
            <w:tcBorders>
              <w:top w:val="single" w:sz="6" w:space="0" w:color="auto"/>
              <w:left w:val="single" w:sz="6" w:space="0" w:color="auto"/>
              <w:bottom w:val="single" w:sz="6" w:space="0" w:color="auto"/>
              <w:right w:val="single" w:sz="6" w:space="0" w:color="auto"/>
            </w:tcBorders>
          </w:tcPr>
          <w:p w14:paraId="4C3DCE24" w14:textId="77777777" w:rsidR="006669F2" w:rsidRPr="00197B57" w:rsidRDefault="006669F2" w:rsidP="009217C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4" w:space="0" w:color="auto"/>
            </w:tcBorders>
          </w:tcPr>
          <w:p w14:paraId="7A1A1211" w14:textId="77777777" w:rsidR="006669F2" w:rsidRPr="00197B57" w:rsidRDefault="006669F2" w:rsidP="009217C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430" w:type="dxa"/>
            <w:tcBorders>
              <w:top w:val="single" w:sz="4" w:space="0" w:color="auto"/>
              <w:left w:val="single" w:sz="4" w:space="0" w:color="auto"/>
              <w:bottom w:val="single" w:sz="4" w:space="0" w:color="auto"/>
              <w:right w:val="single" w:sz="4" w:space="0" w:color="auto"/>
            </w:tcBorders>
          </w:tcPr>
          <w:p w14:paraId="553411F5" w14:textId="77777777" w:rsidR="006669F2" w:rsidRPr="00197B57" w:rsidRDefault="006669F2" w:rsidP="009217C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r>
      <w:tr w:rsidR="006669F2" w:rsidRPr="00197B57" w14:paraId="322DE45A" w14:textId="77777777" w:rsidTr="009217C0">
        <w:tc>
          <w:tcPr>
            <w:tcW w:w="3433" w:type="dxa"/>
            <w:gridSpan w:val="2"/>
            <w:tcBorders>
              <w:top w:val="single" w:sz="6" w:space="0" w:color="auto"/>
              <w:left w:val="single" w:sz="6" w:space="0" w:color="auto"/>
              <w:bottom w:val="single" w:sz="6" w:space="0" w:color="auto"/>
              <w:right w:val="single" w:sz="6" w:space="0" w:color="auto"/>
            </w:tcBorders>
          </w:tcPr>
          <w:p w14:paraId="5D64547C" w14:textId="77777777" w:rsidR="006669F2" w:rsidRPr="00197B57" w:rsidRDefault="006669F2" w:rsidP="009217C0">
            <w:pPr>
              <w:rPr>
                <w:sz w:val="22"/>
                <w:szCs w:val="22"/>
                <w:lang w:val="en-US"/>
              </w:rPr>
            </w:pPr>
            <w:r w:rsidRPr="00197B57">
              <w:rPr>
                <w:sz w:val="22"/>
                <w:szCs w:val="22"/>
                <w:lang w:val="en-US"/>
              </w:rPr>
              <w:t>Ulf Lindholm (SD)</w:t>
            </w:r>
          </w:p>
        </w:tc>
        <w:tc>
          <w:tcPr>
            <w:tcW w:w="355" w:type="dxa"/>
            <w:tcBorders>
              <w:top w:val="single" w:sz="6" w:space="0" w:color="auto"/>
              <w:left w:val="single" w:sz="6" w:space="0" w:color="auto"/>
              <w:bottom w:val="single" w:sz="6" w:space="0" w:color="auto"/>
              <w:right w:val="single" w:sz="6" w:space="0" w:color="auto"/>
            </w:tcBorders>
          </w:tcPr>
          <w:p w14:paraId="6D09F787" w14:textId="77777777" w:rsidR="006669F2" w:rsidRPr="00197B57" w:rsidRDefault="006669F2" w:rsidP="009217C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14:paraId="3269F81F" w14:textId="77777777" w:rsidR="006669F2" w:rsidRPr="00197B57" w:rsidRDefault="006669F2" w:rsidP="009217C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rPr>
            </w:pPr>
          </w:p>
        </w:tc>
        <w:tc>
          <w:tcPr>
            <w:tcW w:w="314" w:type="dxa"/>
            <w:tcBorders>
              <w:top w:val="single" w:sz="6" w:space="0" w:color="auto"/>
              <w:left w:val="single" w:sz="6" w:space="0" w:color="auto"/>
              <w:bottom w:val="single" w:sz="6" w:space="0" w:color="auto"/>
              <w:right w:val="single" w:sz="6" w:space="0" w:color="auto"/>
            </w:tcBorders>
          </w:tcPr>
          <w:p w14:paraId="26607D54" w14:textId="77777777" w:rsidR="006669F2" w:rsidRPr="00197B57" w:rsidRDefault="006669F2" w:rsidP="009217C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rPr>
            </w:pPr>
          </w:p>
        </w:tc>
        <w:tc>
          <w:tcPr>
            <w:tcW w:w="398" w:type="dxa"/>
            <w:tcBorders>
              <w:top w:val="single" w:sz="6" w:space="0" w:color="auto"/>
              <w:left w:val="single" w:sz="6" w:space="0" w:color="auto"/>
              <w:bottom w:val="single" w:sz="6" w:space="0" w:color="auto"/>
              <w:right w:val="single" w:sz="6" w:space="0" w:color="auto"/>
            </w:tcBorders>
          </w:tcPr>
          <w:p w14:paraId="5EB4BE9B" w14:textId="77777777" w:rsidR="006669F2" w:rsidRPr="00197B57" w:rsidRDefault="006669F2" w:rsidP="009217C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14:paraId="570117E6" w14:textId="77777777" w:rsidR="006669F2" w:rsidRPr="00197B57" w:rsidRDefault="006669F2" w:rsidP="009217C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14:paraId="5FFEB95B" w14:textId="77777777" w:rsidR="006669F2" w:rsidRPr="00197B57" w:rsidRDefault="006669F2" w:rsidP="009217C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rPr>
            </w:pPr>
          </w:p>
        </w:tc>
        <w:tc>
          <w:tcPr>
            <w:tcW w:w="449" w:type="dxa"/>
            <w:tcBorders>
              <w:top w:val="single" w:sz="6" w:space="0" w:color="auto"/>
              <w:left w:val="single" w:sz="6" w:space="0" w:color="auto"/>
              <w:bottom w:val="single" w:sz="6" w:space="0" w:color="auto"/>
              <w:right w:val="single" w:sz="6" w:space="0" w:color="auto"/>
            </w:tcBorders>
          </w:tcPr>
          <w:p w14:paraId="4A19B9FD" w14:textId="77777777" w:rsidR="006669F2" w:rsidRPr="00197B57" w:rsidRDefault="006669F2" w:rsidP="009217C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rPr>
            </w:pPr>
          </w:p>
        </w:tc>
        <w:tc>
          <w:tcPr>
            <w:tcW w:w="263" w:type="dxa"/>
            <w:tcBorders>
              <w:top w:val="single" w:sz="6" w:space="0" w:color="auto"/>
              <w:left w:val="single" w:sz="6" w:space="0" w:color="auto"/>
              <w:bottom w:val="single" w:sz="6" w:space="0" w:color="auto"/>
              <w:right w:val="single" w:sz="6" w:space="0" w:color="auto"/>
            </w:tcBorders>
          </w:tcPr>
          <w:p w14:paraId="58010842" w14:textId="77777777" w:rsidR="006669F2" w:rsidRPr="00197B57" w:rsidRDefault="006669F2" w:rsidP="009217C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14:paraId="3AA6B4A7" w14:textId="77777777" w:rsidR="006669F2" w:rsidRPr="00197B57" w:rsidRDefault="006669F2" w:rsidP="009217C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14:paraId="286D3AFE" w14:textId="77777777" w:rsidR="006669F2" w:rsidRPr="00197B57" w:rsidRDefault="006669F2" w:rsidP="009217C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9" w:type="dxa"/>
            <w:tcBorders>
              <w:top w:val="single" w:sz="6" w:space="0" w:color="auto"/>
              <w:left w:val="single" w:sz="6" w:space="0" w:color="auto"/>
              <w:bottom w:val="single" w:sz="6" w:space="0" w:color="auto"/>
              <w:right w:val="single" w:sz="6" w:space="0" w:color="auto"/>
            </w:tcBorders>
          </w:tcPr>
          <w:p w14:paraId="017CF154" w14:textId="77777777" w:rsidR="006669F2" w:rsidRPr="00197B57" w:rsidRDefault="006669F2" w:rsidP="009217C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9" w:type="dxa"/>
            <w:tcBorders>
              <w:top w:val="single" w:sz="6" w:space="0" w:color="auto"/>
              <w:left w:val="single" w:sz="6" w:space="0" w:color="auto"/>
              <w:bottom w:val="single" w:sz="6" w:space="0" w:color="auto"/>
              <w:right w:val="single" w:sz="6" w:space="0" w:color="auto"/>
            </w:tcBorders>
          </w:tcPr>
          <w:p w14:paraId="3142C8D5" w14:textId="77777777" w:rsidR="006669F2" w:rsidRPr="00197B57" w:rsidRDefault="006669F2" w:rsidP="009217C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4" w:space="0" w:color="auto"/>
            </w:tcBorders>
          </w:tcPr>
          <w:p w14:paraId="6A1F5863" w14:textId="77777777" w:rsidR="006669F2" w:rsidRPr="00197B57" w:rsidRDefault="006669F2" w:rsidP="009217C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430" w:type="dxa"/>
            <w:tcBorders>
              <w:top w:val="single" w:sz="4" w:space="0" w:color="auto"/>
              <w:left w:val="single" w:sz="4" w:space="0" w:color="auto"/>
              <w:bottom w:val="single" w:sz="4" w:space="0" w:color="auto"/>
              <w:right w:val="single" w:sz="4" w:space="0" w:color="auto"/>
            </w:tcBorders>
          </w:tcPr>
          <w:p w14:paraId="4F8EBE78" w14:textId="77777777" w:rsidR="006669F2" w:rsidRPr="00197B57" w:rsidRDefault="006669F2" w:rsidP="009217C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r>
      <w:tr w:rsidR="006669F2" w:rsidRPr="00197B57" w14:paraId="661FC096" w14:textId="77777777" w:rsidTr="009217C0">
        <w:tc>
          <w:tcPr>
            <w:tcW w:w="3433" w:type="dxa"/>
            <w:gridSpan w:val="2"/>
            <w:tcBorders>
              <w:top w:val="single" w:sz="6" w:space="0" w:color="auto"/>
              <w:left w:val="single" w:sz="6" w:space="0" w:color="auto"/>
              <w:bottom w:val="single" w:sz="6" w:space="0" w:color="auto"/>
              <w:right w:val="single" w:sz="6" w:space="0" w:color="auto"/>
            </w:tcBorders>
          </w:tcPr>
          <w:p w14:paraId="259E139C" w14:textId="77777777" w:rsidR="006669F2" w:rsidRPr="00197B57" w:rsidRDefault="006669F2" w:rsidP="009217C0">
            <w:pPr>
              <w:rPr>
                <w:sz w:val="22"/>
                <w:szCs w:val="22"/>
                <w:lang w:val="en-US"/>
              </w:rPr>
            </w:pPr>
            <w:r w:rsidRPr="00197B57">
              <w:rPr>
                <w:sz w:val="22"/>
                <w:szCs w:val="22"/>
                <w:lang w:val="en-US"/>
              </w:rPr>
              <w:t xml:space="preserve">Katarina </w:t>
            </w:r>
            <w:proofErr w:type="spellStart"/>
            <w:proofErr w:type="gramStart"/>
            <w:r w:rsidRPr="00197B57">
              <w:rPr>
                <w:sz w:val="22"/>
                <w:szCs w:val="22"/>
                <w:lang w:val="en-US"/>
              </w:rPr>
              <w:t>Luhr</w:t>
            </w:r>
            <w:proofErr w:type="spellEnd"/>
            <w:r w:rsidRPr="00197B57">
              <w:rPr>
                <w:sz w:val="22"/>
                <w:szCs w:val="22"/>
                <w:lang w:val="en-US"/>
              </w:rPr>
              <w:t xml:space="preserve">  (</w:t>
            </w:r>
            <w:proofErr w:type="gramEnd"/>
            <w:r w:rsidRPr="00197B57">
              <w:rPr>
                <w:sz w:val="22"/>
                <w:szCs w:val="22"/>
                <w:lang w:val="en-US"/>
              </w:rPr>
              <w:t>MP)</w:t>
            </w:r>
          </w:p>
        </w:tc>
        <w:tc>
          <w:tcPr>
            <w:tcW w:w="355" w:type="dxa"/>
            <w:tcBorders>
              <w:top w:val="single" w:sz="6" w:space="0" w:color="auto"/>
              <w:left w:val="single" w:sz="6" w:space="0" w:color="auto"/>
              <w:bottom w:val="single" w:sz="6" w:space="0" w:color="auto"/>
              <w:right w:val="single" w:sz="6" w:space="0" w:color="auto"/>
            </w:tcBorders>
          </w:tcPr>
          <w:p w14:paraId="3C630304" w14:textId="77777777" w:rsidR="006669F2" w:rsidRPr="00197B57" w:rsidRDefault="006669F2" w:rsidP="009217C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14:paraId="3D7784E6" w14:textId="77777777" w:rsidR="006669F2" w:rsidRPr="00197B57" w:rsidRDefault="006669F2" w:rsidP="009217C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rPr>
            </w:pPr>
          </w:p>
        </w:tc>
        <w:tc>
          <w:tcPr>
            <w:tcW w:w="314" w:type="dxa"/>
            <w:tcBorders>
              <w:top w:val="single" w:sz="6" w:space="0" w:color="auto"/>
              <w:left w:val="single" w:sz="6" w:space="0" w:color="auto"/>
              <w:bottom w:val="single" w:sz="6" w:space="0" w:color="auto"/>
              <w:right w:val="single" w:sz="6" w:space="0" w:color="auto"/>
            </w:tcBorders>
          </w:tcPr>
          <w:p w14:paraId="2D323A3B" w14:textId="77777777" w:rsidR="006669F2" w:rsidRPr="00197B57" w:rsidRDefault="006669F2" w:rsidP="009217C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rPr>
            </w:pPr>
          </w:p>
        </w:tc>
        <w:tc>
          <w:tcPr>
            <w:tcW w:w="398" w:type="dxa"/>
            <w:tcBorders>
              <w:top w:val="single" w:sz="6" w:space="0" w:color="auto"/>
              <w:left w:val="single" w:sz="6" w:space="0" w:color="auto"/>
              <w:bottom w:val="single" w:sz="6" w:space="0" w:color="auto"/>
              <w:right w:val="single" w:sz="6" w:space="0" w:color="auto"/>
            </w:tcBorders>
          </w:tcPr>
          <w:p w14:paraId="7AF0B8A1" w14:textId="77777777" w:rsidR="006669F2" w:rsidRPr="00197B57" w:rsidRDefault="006669F2" w:rsidP="009217C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14:paraId="7FE7F876" w14:textId="77777777" w:rsidR="006669F2" w:rsidRPr="00197B57" w:rsidRDefault="006669F2" w:rsidP="009217C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14:paraId="0133D05D" w14:textId="77777777" w:rsidR="006669F2" w:rsidRPr="00197B57" w:rsidRDefault="006669F2" w:rsidP="009217C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rPr>
            </w:pPr>
          </w:p>
        </w:tc>
        <w:tc>
          <w:tcPr>
            <w:tcW w:w="449" w:type="dxa"/>
            <w:tcBorders>
              <w:top w:val="single" w:sz="6" w:space="0" w:color="auto"/>
              <w:left w:val="single" w:sz="6" w:space="0" w:color="auto"/>
              <w:bottom w:val="single" w:sz="6" w:space="0" w:color="auto"/>
              <w:right w:val="single" w:sz="6" w:space="0" w:color="auto"/>
            </w:tcBorders>
          </w:tcPr>
          <w:p w14:paraId="3BCD3F40" w14:textId="77777777" w:rsidR="006669F2" w:rsidRPr="00197B57" w:rsidRDefault="006669F2" w:rsidP="009217C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rPr>
            </w:pPr>
          </w:p>
        </w:tc>
        <w:tc>
          <w:tcPr>
            <w:tcW w:w="263" w:type="dxa"/>
            <w:tcBorders>
              <w:top w:val="single" w:sz="6" w:space="0" w:color="auto"/>
              <w:left w:val="single" w:sz="6" w:space="0" w:color="auto"/>
              <w:bottom w:val="single" w:sz="6" w:space="0" w:color="auto"/>
              <w:right w:val="single" w:sz="6" w:space="0" w:color="auto"/>
            </w:tcBorders>
          </w:tcPr>
          <w:p w14:paraId="4C004E52" w14:textId="77777777" w:rsidR="006669F2" w:rsidRPr="00197B57" w:rsidRDefault="006669F2" w:rsidP="009217C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14:paraId="42C97D73" w14:textId="77777777" w:rsidR="006669F2" w:rsidRPr="00197B57" w:rsidRDefault="006669F2" w:rsidP="009217C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14:paraId="46DE8090" w14:textId="77777777" w:rsidR="006669F2" w:rsidRPr="00197B57" w:rsidRDefault="006669F2" w:rsidP="009217C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9" w:type="dxa"/>
            <w:tcBorders>
              <w:top w:val="single" w:sz="6" w:space="0" w:color="auto"/>
              <w:left w:val="single" w:sz="6" w:space="0" w:color="auto"/>
              <w:bottom w:val="single" w:sz="6" w:space="0" w:color="auto"/>
              <w:right w:val="single" w:sz="6" w:space="0" w:color="auto"/>
            </w:tcBorders>
          </w:tcPr>
          <w:p w14:paraId="60F701B5" w14:textId="77777777" w:rsidR="006669F2" w:rsidRPr="00197B57" w:rsidRDefault="006669F2" w:rsidP="009217C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9" w:type="dxa"/>
            <w:tcBorders>
              <w:top w:val="single" w:sz="6" w:space="0" w:color="auto"/>
              <w:left w:val="single" w:sz="6" w:space="0" w:color="auto"/>
              <w:bottom w:val="single" w:sz="6" w:space="0" w:color="auto"/>
              <w:right w:val="single" w:sz="6" w:space="0" w:color="auto"/>
            </w:tcBorders>
          </w:tcPr>
          <w:p w14:paraId="7F095E15" w14:textId="77777777" w:rsidR="006669F2" w:rsidRPr="00197B57" w:rsidRDefault="006669F2" w:rsidP="009217C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4" w:space="0" w:color="auto"/>
            </w:tcBorders>
          </w:tcPr>
          <w:p w14:paraId="256B49F6" w14:textId="77777777" w:rsidR="006669F2" w:rsidRPr="00197B57" w:rsidRDefault="006669F2" w:rsidP="009217C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430" w:type="dxa"/>
            <w:tcBorders>
              <w:top w:val="single" w:sz="4" w:space="0" w:color="auto"/>
              <w:left w:val="single" w:sz="4" w:space="0" w:color="auto"/>
              <w:bottom w:val="single" w:sz="4" w:space="0" w:color="auto"/>
              <w:right w:val="single" w:sz="4" w:space="0" w:color="auto"/>
            </w:tcBorders>
          </w:tcPr>
          <w:p w14:paraId="20011F70" w14:textId="77777777" w:rsidR="006669F2" w:rsidRPr="00197B57" w:rsidRDefault="006669F2" w:rsidP="009217C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r>
      <w:tr w:rsidR="006669F2" w:rsidRPr="00197B57" w14:paraId="328D587E" w14:textId="77777777" w:rsidTr="009217C0">
        <w:tc>
          <w:tcPr>
            <w:tcW w:w="3433" w:type="dxa"/>
            <w:gridSpan w:val="2"/>
            <w:tcBorders>
              <w:top w:val="single" w:sz="6" w:space="0" w:color="auto"/>
              <w:left w:val="single" w:sz="6" w:space="0" w:color="auto"/>
              <w:bottom w:val="single" w:sz="6" w:space="0" w:color="auto"/>
              <w:right w:val="single" w:sz="6" w:space="0" w:color="auto"/>
            </w:tcBorders>
          </w:tcPr>
          <w:p w14:paraId="6B2C1D78" w14:textId="77777777" w:rsidR="006669F2" w:rsidRPr="00197B57" w:rsidRDefault="006669F2" w:rsidP="009217C0">
            <w:pPr>
              <w:rPr>
                <w:sz w:val="22"/>
                <w:szCs w:val="22"/>
                <w:lang w:val="en-US"/>
              </w:rPr>
            </w:pPr>
            <w:r w:rsidRPr="00197B57">
              <w:rPr>
                <w:sz w:val="22"/>
                <w:szCs w:val="22"/>
                <w:lang w:val="en-US"/>
              </w:rPr>
              <w:t>Louise Eklund (L)</w:t>
            </w:r>
          </w:p>
        </w:tc>
        <w:tc>
          <w:tcPr>
            <w:tcW w:w="355" w:type="dxa"/>
            <w:tcBorders>
              <w:top w:val="single" w:sz="6" w:space="0" w:color="auto"/>
              <w:left w:val="single" w:sz="6" w:space="0" w:color="auto"/>
              <w:bottom w:val="single" w:sz="6" w:space="0" w:color="auto"/>
              <w:right w:val="single" w:sz="6" w:space="0" w:color="auto"/>
            </w:tcBorders>
          </w:tcPr>
          <w:p w14:paraId="167382C7" w14:textId="77777777" w:rsidR="006669F2" w:rsidRPr="00197B57" w:rsidRDefault="006669F2" w:rsidP="009217C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14:paraId="686CBB45" w14:textId="77777777" w:rsidR="006669F2" w:rsidRPr="00197B57" w:rsidRDefault="006669F2" w:rsidP="009217C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rPr>
            </w:pPr>
          </w:p>
        </w:tc>
        <w:tc>
          <w:tcPr>
            <w:tcW w:w="314" w:type="dxa"/>
            <w:tcBorders>
              <w:top w:val="single" w:sz="6" w:space="0" w:color="auto"/>
              <w:left w:val="single" w:sz="6" w:space="0" w:color="auto"/>
              <w:bottom w:val="single" w:sz="6" w:space="0" w:color="auto"/>
              <w:right w:val="single" w:sz="6" w:space="0" w:color="auto"/>
            </w:tcBorders>
          </w:tcPr>
          <w:p w14:paraId="2E594200" w14:textId="77777777" w:rsidR="006669F2" w:rsidRPr="00197B57" w:rsidRDefault="006669F2" w:rsidP="009217C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rPr>
            </w:pPr>
          </w:p>
        </w:tc>
        <w:tc>
          <w:tcPr>
            <w:tcW w:w="398" w:type="dxa"/>
            <w:tcBorders>
              <w:top w:val="single" w:sz="6" w:space="0" w:color="auto"/>
              <w:left w:val="single" w:sz="6" w:space="0" w:color="auto"/>
              <w:bottom w:val="single" w:sz="6" w:space="0" w:color="auto"/>
              <w:right w:val="single" w:sz="6" w:space="0" w:color="auto"/>
            </w:tcBorders>
          </w:tcPr>
          <w:p w14:paraId="3145BE1C" w14:textId="77777777" w:rsidR="006669F2" w:rsidRPr="00197B57" w:rsidRDefault="006669F2" w:rsidP="009217C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14:paraId="5B9B1648" w14:textId="77777777" w:rsidR="006669F2" w:rsidRPr="00197B57" w:rsidRDefault="006669F2" w:rsidP="009217C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14:paraId="67B2A763" w14:textId="77777777" w:rsidR="006669F2" w:rsidRPr="00197B57" w:rsidRDefault="006669F2" w:rsidP="009217C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rPr>
            </w:pPr>
          </w:p>
        </w:tc>
        <w:tc>
          <w:tcPr>
            <w:tcW w:w="449" w:type="dxa"/>
            <w:tcBorders>
              <w:top w:val="single" w:sz="6" w:space="0" w:color="auto"/>
              <w:left w:val="single" w:sz="6" w:space="0" w:color="auto"/>
              <w:bottom w:val="single" w:sz="6" w:space="0" w:color="auto"/>
              <w:right w:val="single" w:sz="6" w:space="0" w:color="auto"/>
            </w:tcBorders>
          </w:tcPr>
          <w:p w14:paraId="4BCC7BFF" w14:textId="77777777" w:rsidR="006669F2" w:rsidRPr="00197B57" w:rsidRDefault="006669F2" w:rsidP="009217C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rPr>
            </w:pPr>
          </w:p>
        </w:tc>
        <w:tc>
          <w:tcPr>
            <w:tcW w:w="263" w:type="dxa"/>
            <w:tcBorders>
              <w:top w:val="single" w:sz="6" w:space="0" w:color="auto"/>
              <w:left w:val="single" w:sz="6" w:space="0" w:color="auto"/>
              <w:bottom w:val="single" w:sz="6" w:space="0" w:color="auto"/>
              <w:right w:val="single" w:sz="6" w:space="0" w:color="auto"/>
            </w:tcBorders>
          </w:tcPr>
          <w:p w14:paraId="7EBDC937" w14:textId="77777777" w:rsidR="006669F2" w:rsidRPr="00197B57" w:rsidRDefault="006669F2" w:rsidP="009217C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14:paraId="51DD2C2E" w14:textId="77777777" w:rsidR="006669F2" w:rsidRPr="00197B57" w:rsidRDefault="006669F2" w:rsidP="009217C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14:paraId="2CF4BB73" w14:textId="77777777" w:rsidR="006669F2" w:rsidRPr="00197B57" w:rsidRDefault="006669F2" w:rsidP="009217C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9" w:type="dxa"/>
            <w:tcBorders>
              <w:top w:val="single" w:sz="6" w:space="0" w:color="auto"/>
              <w:left w:val="single" w:sz="6" w:space="0" w:color="auto"/>
              <w:bottom w:val="single" w:sz="6" w:space="0" w:color="auto"/>
              <w:right w:val="single" w:sz="6" w:space="0" w:color="auto"/>
            </w:tcBorders>
          </w:tcPr>
          <w:p w14:paraId="43C80358" w14:textId="77777777" w:rsidR="006669F2" w:rsidRPr="00197B57" w:rsidRDefault="006669F2" w:rsidP="009217C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9" w:type="dxa"/>
            <w:tcBorders>
              <w:top w:val="single" w:sz="6" w:space="0" w:color="auto"/>
              <w:left w:val="single" w:sz="6" w:space="0" w:color="auto"/>
              <w:bottom w:val="single" w:sz="6" w:space="0" w:color="auto"/>
              <w:right w:val="single" w:sz="6" w:space="0" w:color="auto"/>
            </w:tcBorders>
          </w:tcPr>
          <w:p w14:paraId="6B351544" w14:textId="77777777" w:rsidR="006669F2" w:rsidRPr="00197B57" w:rsidRDefault="006669F2" w:rsidP="009217C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4" w:space="0" w:color="auto"/>
            </w:tcBorders>
          </w:tcPr>
          <w:p w14:paraId="6E7DCAC9" w14:textId="77777777" w:rsidR="006669F2" w:rsidRPr="00197B57" w:rsidRDefault="006669F2" w:rsidP="009217C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430" w:type="dxa"/>
            <w:tcBorders>
              <w:top w:val="single" w:sz="4" w:space="0" w:color="auto"/>
              <w:left w:val="single" w:sz="4" w:space="0" w:color="auto"/>
              <w:bottom w:val="single" w:sz="4" w:space="0" w:color="auto"/>
              <w:right w:val="single" w:sz="4" w:space="0" w:color="auto"/>
            </w:tcBorders>
          </w:tcPr>
          <w:p w14:paraId="6AD96F3D" w14:textId="77777777" w:rsidR="006669F2" w:rsidRPr="00197B57" w:rsidRDefault="006669F2" w:rsidP="009217C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r>
      <w:tr w:rsidR="006669F2" w:rsidRPr="00197B57" w14:paraId="5B964E50" w14:textId="77777777" w:rsidTr="009217C0">
        <w:tc>
          <w:tcPr>
            <w:tcW w:w="3433" w:type="dxa"/>
            <w:gridSpan w:val="2"/>
            <w:tcBorders>
              <w:top w:val="single" w:sz="6" w:space="0" w:color="auto"/>
              <w:left w:val="single" w:sz="6" w:space="0" w:color="auto"/>
              <w:bottom w:val="single" w:sz="6" w:space="0" w:color="auto"/>
              <w:right w:val="single" w:sz="6" w:space="0" w:color="auto"/>
            </w:tcBorders>
          </w:tcPr>
          <w:p w14:paraId="7388B1D0" w14:textId="77777777" w:rsidR="006669F2" w:rsidRPr="00197B57" w:rsidRDefault="006669F2" w:rsidP="009217C0">
            <w:pPr>
              <w:rPr>
                <w:sz w:val="22"/>
                <w:szCs w:val="22"/>
                <w:lang w:val="en-US"/>
              </w:rPr>
            </w:pPr>
            <w:r w:rsidRPr="00197B57">
              <w:rPr>
                <w:sz w:val="22"/>
                <w:szCs w:val="22"/>
                <w:lang w:val="en-US"/>
              </w:rPr>
              <w:t xml:space="preserve">Sara-Lena </w:t>
            </w:r>
            <w:proofErr w:type="spellStart"/>
            <w:r w:rsidRPr="00197B57">
              <w:rPr>
                <w:sz w:val="22"/>
                <w:szCs w:val="22"/>
                <w:lang w:val="en-US"/>
              </w:rPr>
              <w:t>Bjälkö</w:t>
            </w:r>
            <w:proofErr w:type="spellEnd"/>
            <w:r w:rsidRPr="00197B57">
              <w:rPr>
                <w:sz w:val="22"/>
                <w:szCs w:val="22"/>
                <w:lang w:val="en-US"/>
              </w:rPr>
              <w:t xml:space="preserve"> (SD)</w:t>
            </w:r>
          </w:p>
        </w:tc>
        <w:tc>
          <w:tcPr>
            <w:tcW w:w="355" w:type="dxa"/>
            <w:tcBorders>
              <w:top w:val="single" w:sz="6" w:space="0" w:color="auto"/>
              <w:left w:val="single" w:sz="6" w:space="0" w:color="auto"/>
              <w:bottom w:val="single" w:sz="6" w:space="0" w:color="auto"/>
              <w:right w:val="single" w:sz="6" w:space="0" w:color="auto"/>
            </w:tcBorders>
          </w:tcPr>
          <w:p w14:paraId="5E1A62CF" w14:textId="77777777" w:rsidR="006669F2" w:rsidRPr="00197B57" w:rsidRDefault="006669F2" w:rsidP="009217C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14:paraId="354D8EEB" w14:textId="77777777" w:rsidR="006669F2" w:rsidRPr="00197B57" w:rsidRDefault="006669F2" w:rsidP="009217C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rPr>
            </w:pPr>
          </w:p>
        </w:tc>
        <w:tc>
          <w:tcPr>
            <w:tcW w:w="314" w:type="dxa"/>
            <w:tcBorders>
              <w:top w:val="single" w:sz="6" w:space="0" w:color="auto"/>
              <w:left w:val="single" w:sz="6" w:space="0" w:color="auto"/>
              <w:bottom w:val="single" w:sz="6" w:space="0" w:color="auto"/>
              <w:right w:val="single" w:sz="6" w:space="0" w:color="auto"/>
            </w:tcBorders>
          </w:tcPr>
          <w:p w14:paraId="7B70A08A" w14:textId="77777777" w:rsidR="006669F2" w:rsidRPr="00197B57" w:rsidRDefault="006669F2" w:rsidP="009217C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rPr>
            </w:pPr>
          </w:p>
        </w:tc>
        <w:tc>
          <w:tcPr>
            <w:tcW w:w="398" w:type="dxa"/>
            <w:tcBorders>
              <w:top w:val="single" w:sz="6" w:space="0" w:color="auto"/>
              <w:left w:val="single" w:sz="6" w:space="0" w:color="auto"/>
              <w:bottom w:val="single" w:sz="6" w:space="0" w:color="auto"/>
              <w:right w:val="single" w:sz="6" w:space="0" w:color="auto"/>
            </w:tcBorders>
          </w:tcPr>
          <w:p w14:paraId="2ACBBFCD" w14:textId="77777777" w:rsidR="006669F2" w:rsidRPr="00197B57" w:rsidRDefault="006669F2" w:rsidP="009217C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14:paraId="6589E414" w14:textId="77777777" w:rsidR="006669F2" w:rsidRPr="00197B57" w:rsidRDefault="006669F2" w:rsidP="009217C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14:paraId="75FFAD7A" w14:textId="77777777" w:rsidR="006669F2" w:rsidRPr="00197B57" w:rsidRDefault="006669F2" w:rsidP="009217C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rPr>
            </w:pPr>
          </w:p>
        </w:tc>
        <w:tc>
          <w:tcPr>
            <w:tcW w:w="449" w:type="dxa"/>
            <w:tcBorders>
              <w:top w:val="single" w:sz="6" w:space="0" w:color="auto"/>
              <w:left w:val="single" w:sz="6" w:space="0" w:color="auto"/>
              <w:bottom w:val="single" w:sz="6" w:space="0" w:color="auto"/>
              <w:right w:val="single" w:sz="6" w:space="0" w:color="auto"/>
            </w:tcBorders>
          </w:tcPr>
          <w:p w14:paraId="6CAF15D5" w14:textId="77777777" w:rsidR="006669F2" w:rsidRPr="00197B57" w:rsidRDefault="006669F2" w:rsidP="009217C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rPr>
            </w:pPr>
          </w:p>
        </w:tc>
        <w:tc>
          <w:tcPr>
            <w:tcW w:w="263" w:type="dxa"/>
            <w:tcBorders>
              <w:top w:val="single" w:sz="6" w:space="0" w:color="auto"/>
              <w:left w:val="single" w:sz="6" w:space="0" w:color="auto"/>
              <w:bottom w:val="single" w:sz="6" w:space="0" w:color="auto"/>
              <w:right w:val="single" w:sz="6" w:space="0" w:color="auto"/>
            </w:tcBorders>
          </w:tcPr>
          <w:p w14:paraId="13E5779B" w14:textId="77777777" w:rsidR="006669F2" w:rsidRPr="00197B57" w:rsidRDefault="006669F2" w:rsidP="009217C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14:paraId="652A2616" w14:textId="77777777" w:rsidR="006669F2" w:rsidRPr="00197B57" w:rsidRDefault="006669F2" w:rsidP="009217C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14:paraId="1D03FD59" w14:textId="77777777" w:rsidR="006669F2" w:rsidRPr="00197B57" w:rsidRDefault="006669F2" w:rsidP="009217C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9" w:type="dxa"/>
            <w:tcBorders>
              <w:top w:val="single" w:sz="6" w:space="0" w:color="auto"/>
              <w:left w:val="single" w:sz="6" w:space="0" w:color="auto"/>
              <w:bottom w:val="single" w:sz="6" w:space="0" w:color="auto"/>
              <w:right w:val="single" w:sz="6" w:space="0" w:color="auto"/>
            </w:tcBorders>
          </w:tcPr>
          <w:p w14:paraId="3D1B13A0" w14:textId="77777777" w:rsidR="006669F2" w:rsidRPr="00197B57" w:rsidRDefault="006669F2" w:rsidP="009217C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9" w:type="dxa"/>
            <w:tcBorders>
              <w:top w:val="single" w:sz="6" w:space="0" w:color="auto"/>
              <w:left w:val="single" w:sz="6" w:space="0" w:color="auto"/>
              <w:bottom w:val="single" w:sz="6" w:space="0" w:color="auto"/>
              <w:right w:val="single" w:sz="6" w:space="0" w:color="auto"/>
            </w:tcBorders>
          </w:tcPr>
          <w:p w14:paraId="52CCC83A" w14:textId="77777777" w:rsidR="006669F2" w:rsidRPr="00197B57" w:rsidRDefault="006669F2" w:rsidP="009217C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4" w:space="0" w:color="auto"/>
            </w:tcBorders>
          </w:tcPr>
          <w:p w14:paraId="152A3084" w14:textId="77777777" w:rsidR="006669F2" w:rsidRPr="00197B57" w:rsidRDefault="006669F2" w:rsidP="009217C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430" w:type="dxa"/>
            <w:tcBorders>
              <w:top w:val="single" w:sz="4" w:space="0" w:color="auto"/>
              <w:left w:val="single" w:sz="4" w:space="0" w:color="auto"/>
              <w:bottom w:val="single" w:sz="4" w:space="0" w:color="auto"/>
              <w:right w:val="single" w:sz="4" w:space="0" w:color="auto"/>
            </w:tcBorders>
          </w:tcPr>
          <w:p w14:paraId="0E93EA75" w14:textId="77777777" w:rsidR="006669F2" w:rsidRPr="00197B57" w:rsidRDefault="006669F2" w:rsidP="009217C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r>
      <w:tr w:rsidR="006669F2" w:rsidRPr="00197B57" w14:paraId="43295163" w14:textId="77777777" w:rsidTr="009217C0">
        <w:tc>
          <w:tcPr>
            <w:tcW w:w="3433" w:type="dxa"/>
            <w:gridSpan w:val="2"/>
            <w:tcBorders>
              <w:top w:val="single" w:sz="6" w:space="0" w:color="auto"/>
              <w:left w:val="single" w:sz="6" w:space="0" w:color="auto"/>
              <w:bottom w:val="single" w:sz="6" w:space="0" w:color="auto"/>
              <w:right w:val="single" w:sz="6" w:space="0" w:color="auto"/>
            </w:tcBorders>
          </w:tcPr>
          <w:p w14:paraId="30473BAA" w14:textId="77777777" w:rsidR="006669F2" w:rsidRPr="00197B57" w:rsidRDefault="006669F2" w:rsidP="009217C0">
            <w:pPr>
              <w:rPr>
                <w:sz w:val="22"/>
                <w:szCs w:val="22"/>
                <w:lang w:val="en-US"/>
              </w:rPr>
            </w:pPr>
            <w:r w:rsidRPr="00197B57">
              <w:rPr>
                <w:sz w:val="22"/>
                <w:szCs w:val="22"/>
                <w:lang w:val="en-US"/>
              </w:rPr>
              <w:t xml:space="preserve">Rasmus </w:t>
            </w:r>
            <w:proofErr w:type="spellStart"/>
            <w:r w:rsidRPr="00197B57">
              <w:rPr>
                <w:sz w:val="22"/>
                <w:szCs w:val="22"/>
                <w:lang w:val="en-US"/>
              </w:rPr>
              <w:t>Giertz</w:t>
            </w:r>
            <w:proofErr w:type="spellEnd"/>
            <w:r w:rsidRPr="00197B57">
              <w:rPr>
                <w:sz w:val="22"/>
                <w:szCs w:val="22"/>
                <w:lang w:val="en-US"/>
              </w:rPr>
              <w:t xml:space="preserve"> (SD)</w:t>
            </w:r>
          </w:p>
        </w:tc>
        <w:tc>
          <w:tcPr>
            <w:tcW w:w="355" w:type="dxa"/>
            <w:tcBorders>
              <w:top w:val="single" w:sz="6" w:space="0" w:color="auto"/>
              <w:left w:val="single" w:sz="6" w:space="0" w:color="auto"/>
              <w:bottom w:val="single" w:sz="6" w:space="0" w:color="auto"/>
              <w:right w:val="single" w:sz="6" w:space="0" w:color="auto"/>
            </w:tcBorders>
          </w:tcPr>
          <w:p w14:paraId="37C8B21D" w14:textId="77777777" w:rsidR="006669F2" w:rsidRPr="00197B57" w:rsidRDefault="006669F2" w:rsidP="009217C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14:paraId="2965D5B5" w14:textId="77777777" w:rsidR="006669F2" w:rsidRPr="00197B57" w:rsidRDefault="006669F2" w:rsidP="009217C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rPr>
            </w:pPr>
          </w:p>
        </w:tc>
        <w:tc>
          <w:tcPr>
            <w:tcW w:w="314" w:type="dxa"/>
            <w:tcBorders>
              <w:top w:val="single" w:sz="6" w:space="0" w:color="auto"/>
              <w:left w:val="single" w:sz="6" w:space="0" w:color="auto"/>
              <w:bottom w:val="single" w:sz="6" w:space="0" w:color="auto"/>
              <w:right w:val="single" w:sz="6" w:space="0" w:color="auto"/>
            </w:tcBorders>
          </w:tcPr>
          <w:p w14:paraId="42C44C0F" w14:textId="77777777" w:rsidR="006669F2" w:rsidRPr="00197B57" w:rsidRDefault="006669F2" w:rsidP="009217C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rPr>
            </w:pPr>
          </w:p>
        </w:tc>
        <w:tc>
          <w:tcPr>
            <w:tcW w:w="398" w:type="dxa"/>
            <w:tcBorders>
              <w:top w:val="single" w:sz="6" w:space="0" w:color="auto"/>
              <w:left w:val="single" w:sz="6" w:space="0" w:color="auto"/>
              <w:bottom w:val="single" w:sz="6" w:space="0" w:color="auto"/>
              <w:right w:val="single" w:sz="6" w:space="0" w:color="auto"/>
            </w:tcBorders>
          </w:tcPr>
          <w:p w14:paraId="7FA6A3FA" w14:textId="77777777" w:rsidR="006669F2" w:rsidRPr="00197B57" w:rsidRDefault="006669F2" w:rsidP="009217C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14:paraId="36EDA76E" w14:textId="77777777" w:rsidR="006669F2" w:rsidRPr="00197B57" w:rsidRDefault="006669F2" w:rsidP="009217C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14:paraId="563CF94E" w14:textId="77777777" w:rsidR="006669F2" w:rsidRPr="00197B57" w:rsidRDefault="006669F2" w:rsidP="009217C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rPr>
            </w:pPr>
          </w:p>
        </w:tc>
        <w:tc>
          <w:tcPr>
            <w:tcW w:w="449" w:type="dxa"/>
            <w:tcBorders>
              <w:top w:val="single" w:sz="6" w:space="0" w:color="auto"/>
              <w:left w:val="single" w:sz="6" w:space="0" w:color="auto"/>
              <w:bottom w:val="single" w:sz="6" w:space="0" w:color="auto"/>
              <w:right w:val="single" w:sz="6" w:space="0" w:color="auto"/>
            </w:tcBorders>
          </w:tcPr>
          <w:p w14:paraId="7C351713" w14:textId="77777777" w:rsidR="006669F2" w:rsidRPr="00197B57" w:rsidRDefault="006669F2" w:rsidP="009217C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rPr>
            </w:pPr>
          </w:p>
        </w:tc>
        <w:tc>
          <w:tcPr>
            <w:tcW w:w="263" w:type="dxa"/>
            <w:tcBorders>
              <w:top w:val="single" w:sz="6" w:space="0" w:color="auto"/>
              <w:left w:val="single" w:sz="6" w:space="0" w:color="auto"/>
              <w:bottom w:val="single" w:sz="6" w:space="0" w:color="auto"/>
              <w:right w:val="single" w:sz="6" w:space="0" w:color="auto"/>
            </w:tcBorders>
          </w:tcPr>
          <w:p w14:paraId="1BC329C4" w14:textId="77777777" w:rsidR="006669F2" w:rsidRPr="00197B57" w:rsidRDefault="006669F2" w:rsidP="009217C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14:paraId="29261367" w14:textId="77777777" w:rsidR="006669F2" w:rsidRPr="00197B57" w:rsidRDefault="006669F2" w:rsidP="009217C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14:paraId="34C33009" w14:textId="77777777" w:rsidR="006669F2" w:rsidRPr="00197B57" w:rsidRDefault="006669F2" w:rsidP="009217C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9" w:type="dxa"/>
            <w:tcBorders>
              <w:top w:val="single" w:sz="6" w:space="0" w:color="auto"/>
              <w:left w:val="single" w:sz="6" w:space="0" w:color="auto"/>
              <w:bottom w:val="single" w:sz="6" w:space="0" w:color="auto"/>
              <w:right w:val="single" w:sz="6" w:space="0" w:color="auto"/>
            </w:tcBorders>
          </w:tcPr>
          <w:p w14:paraId="3F168609" w14:textId="77777777" w:rsidR="006669F2" w:rsidRPr="00197B57" w:rsidRDefault="006669F2" w:rsidP="009217C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9" w:type="dxa"/>
            <w:tcBorders>
              <w:top w:val="single" w:sz="6" w:space="0" w:color="auto"/>
              <w:left w:val="single" w:sz="6" w:space="0" w:color="auto"/>
              <w:bottom w:val="single" w:sz="6" w:space="0" w:color="auto"/>
              <w:right w:val="single" w:sz="6" w:space="0" w:color="auto"/>
            </w:tcBorders>
          </w:tcPr>
          <w:p w14:paraId="5E20ED05" w14:textId="77777777" w:rsidR="006669F2" w:rsidRPr="00197B57" w:rsidRDefault="006669F2" w:rsidP="009217C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4" w:space="0" w:color="auto"/>
            </w:tcBorders>
          </w:tcPr>
          <w:p w14:paraId="3031CC48" w14:textId="77777777" w:rsidR="006669F2" w:rsidRPr="00197B57" w:rsidRDefault="006669F2" w:rsidP="009217C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430" w:type="dxa"/>
            <w:tcBorders>
              <w:top w:val="single" w:sz="4" w:space="0" w:color="auto"/>
              <w:left w:val="single" w:sz="4" w:space="0" w:color="auto"/>
              <w:bottom w:val="single" w:sz="4" w:space="0" w:color="auto"/>
              <w:right w:val="single" w:sz="4" w:space="0" w:color="auto"/>
            </w:tcBorders>
          </w:tcPr>
          <w:p w14:paraId="0176BC7A" w14:textId="77777777" w:rsidR="006669F2" w:rsidRPr="00197B57" w:rsidRDefault="006669F2" w:rsidP="009217C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r>
      <w:tr w:rsidR="006669F2" w:rsidRPr="00197B57" w14:paraId="4A3B2ACF" w14:textId="77777777" w:rsidTr="009217C0">
        <w:tc>
          <w:tcPr>
            <w:tcW w:w="3433" w:type="dxa"/>
            <w:gridSpan w:val="2"/>
            <w:tcBorders>
              <w:top w:val="single" w:sz="6" w:space="0" w:color="auto"/>
              <w:left w:val="single" w:sz="6" w:space="0" w:color="auto"/>
              <w:bottom w:val="single" w:sz="6" w:space="0" w:color="auto"/>
              <w:right w:val="single" w:sz="6" w:space="0" w:color="auto"/>
            </w:tcBorders>
          </w:tcPr>
          <w:p w14:paraId="23241E3B" w14:textId="77777777" w:rsidR="006669F2" w:rsidRPr="00197B57" w:rsidRDefault="006669F2" w:rsidP="009217C0">
            <w:pPr>
              <w:rPr>
                <w:sz w:val="22"/>
                <w:szCs w:val="22"/>
                <w:lang w:val="en-US"/>
              </w:rPr>
            </w:pPr>
            <w:r w:rsidRPr="00197B57">
              <w:rPr>
                <w:sz w:val="22"/>
                <w:szCs w:val="22"/>
                <w:lang w:val="en-US"/>
              </w:rPr>
              <w:t xml:space="preserve">Isabelle </w:t>
            </w:r>
            <w:proofErr w:type="spellStart"/>
            <w:r w:rsidRPr="00197B57">
              <w:rPr>
                <w:sz w:val="22"/>
                <w:szCs w:val="22"/>
                <w:lang w:val="en-US"/>
              </w:rPr>
              <w:t>Mixter</w:t>
            </w:r>
            <w:proofErr w:type="spellEnd"/>
            <w:r w:rsidRPr="00197B57">
              <w:rPr>
                <w:sz w:val="22"/>
                <w:szCs w:val="22"/>
                <w:lang w:val="en-US"/>
              </w:rPr>
              <w:t xml:space="preserve"> (V)</w:t>
            </w:r>
          </w:p>
        </w:tc>
        <w:tc>
          <w:tcPr>
            <w:tcW w:w="355" w:type="dxa"/>
            <w:tcBorders>
              <w:top w:val="single" w:sz="6" w:space="0" w:color="auto"/>
              <w:left w:val="single" w:sz="6" w:space="0" w:color="auto"/>
              <w:bottom w:val="single" w:sz="6" w:space="0" w:color="auto"/>
              <w:right w:val="single" w:sz="6" w:space="0" w:color="auto"/>
            </w:tcBorders>
          </w:tcPr>
          <w:p w14:paraId="3BA88584" w14:textId="708D97E6" w:rsidR="006669F2" w:rsidRPr="00197B57" w:rsidRDefault="002073B9" w:rsidP="009217C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rPr>
            </w:pPr>
            <w:r w:rsidRPr="00197B57">
              <w:rPr>
                <w:sz w:val="22"/>
                <w:szCs w:val="22"/>
                <w:lang w:val="en-US"/>
              </w:rPr>
              <w:t>X</w:t>
            </w:r>
          </w:p>
        </w:tc>
        <w:tc>
          <w:tcPr>
            <w:tcW w:w="356" w:type="dxa"/>
            <w:tcBorders>
              <w:top w:val="single" w:sz="6" w:space="0" w:color="auto"/>
              <w:left w:val="single" w:sz="6" w:space="0" w:color="auto"/>
              <w:bottom w:val="single" w:sz="6" w:space="0" w:color="auto"/>
              <w:right w:val="single" w:sz="6" w:space="0" w:color="auto"/>
            </w:tcBorders>
          </w:tcPr>
          <w:p w14:paraId="4B16E8C0" w14:textId="77777777" w:rsidR="006669F2" w:rsidRPr="00197B57" w:rsidRDefault="006669F2" w:rsidP="009217C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rPr>
            </w:pPr>
          </w:p>
        </w:tc>
        <w:tc>
          <w:tcPr>
            <w:tcW w:w="314" w:type="dxa"/>
            <w:tcBorders>
              <w:top w:val="single" w:sz="6" w:space="0" w:color="auto"/>
              <w:left w:val="single" w:sz="6" w:space="0" w:color="auto"/>
              <w:bottom w:val="single" w:sz="6" w:space="0" w:color="auto"/>
              <w:right w:val="single" w:sz="6" w:space="0" w:color="auto"/>
            </w:tcBorders>
          </w:tcPr>
          <w:p w14:paraId="48EBF8BF" w14:textId="4B8E3F9B" w:rsidR="006669F2" w:rsidRPr="00197B57" w:rsidRDefault="002073B9" w:rsidP="009217C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rPr>
            </w:pPr>
            <w:r w:rsidRPr="00197B57">
              <w:rPr>
                <w:sz w:val="22"/>
                <w:szCs w:val="22"/>
                <w:lang w:val="en-US"/>
              </w:rPr>
              <w:t>X</w:t>
            </w:r>
          </w:p>
        </w:tc>
        <w:tc>
          <w:tcPr>
            <w:tcW w:w="398" w:type="dxa"/>
            <w:tcBorders>
              <w:top w:val="single" w:sz="6" w:space="0" w:color="auto"/>
              <w:left w:val="single" w:sz="6" w:space="0" w:color="auto"/>
              <w:bottom w:val="single" w:sz="6" w:space="0" w:color="auto"/>
              <w:right w:val="single" w:sz="6" w:space="0" w:color="auto"/>
            </w:tcBorders>
          </w:tcPr>
          <w:p w14:paraId="1FB29FEA" w14:textId="77777777" w:rsidR="006669F2" w:rsidRPr="00197B57" w:rsidRDefault="006669F2" w:rsidP="009217C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14:paraId="22AD9665" w14:textId="49DB9BE9" w:rsidR="006669F2" w:rsidRPr="00197B57" w:rsidRDefault="006240D4" w:rsidP="009217C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rPr>
            </w:pPr>
            <w:r w:rsidRPr="00197B57">
              <w:rPr>
                <w:sz w:val="22"/>
                <w:szCs w:val="22"/>
                <w:lang w:val="en-US"/>
              </w:rPr>
              <w:t>X</w:t>
            </w:r>
          </w:p>
        </w:tc>
        <w:tc>
          <w:tcPr>
            <w:tcW w:w="356" w:type="dxa"/>
            <w:tcBorders>
              <w:top w:val="single" w:sz="6" w:space="0" w:color="auto"/>
              <w:left w:val="single" w:sz="6" w:space="0" w:color="auto"/>
              <w:bottom w:val="single" w:sz="6" w:space="0" w:color="auto"/>
              <w:right w:val="single" w:sz="6" w:space="0" w:color="auto"/>
            </w:tcBorders>
          </w:tcPr>
          <w:p w14:paraId="786F77FB" w14:textId="77777777" w:rsidR="006669F2" w:rsidRPr="00197B57" w:rsidRDefault="006669F2" w:rsidP="009217C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rPr>
            </w:pPr>
          </w:p>
        </w:tc>
        <w:tc>
          <w:tcPr>
            <w:tcW w:w="449" w:type="dxa"/>
            <w:tcBorders>
              <w:top w:val="single" w:sz="6" w:space="0" w:color="auto"/>
              <w:left w:val="single" w:sz="6" w:space="0" w:color="auto"/>
              <w:bottom w:val="single" w:sz="6" w:space="0" w:color="auto"/>
              <w:right w:val="single" w:sz="6" w:space="0" w:color="auto"/>
            </w:tcBorders>
          </w:tcPr>
          <w:p w14:paraId="675AC979" w14:textId="77777777" w:rsidR="006669F2" w:rsidRPr="00197B57" w:rsidRDefault="006669F2" w:rsidP="009217C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rPr>
            </w:pPr>
          </w:p>
        </w:tc>
        <w:tc>
          <w:tcPr>
            <w:tcW w:w="263" w:type="dxa"/>
            <w:tcBorders>
              <w:top w:val="single" w:sz="6" w:space="0" w:color="auto"/>
              <w:left w:val="single" w:sz="6" w:space="0" w:color="auto"/>
              <w:bottom w:val="single" w:sz="6" w:space="0" w:color="auto"/>
              <w:right w:val="single" w:sz="6" w:space="0" w:color="auto"/>
            </w:tcBorders>
          </w:tcPr>
          <w:p w14:paraId="20F01960" w14:textId="77777777" w:rsidR="006669F2" w:rsidRPr="00197B57" w:rsidRDefault="006669F2" w:rsidP="009217C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14:paraId="360A395D" w14:textId="77777777" w:rsidR="006669F2" w:rsidRPr="00197B57" w:rsidRDefault="006669F2" w:rsidP="009217C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14:paraId="4147752F" w14:textId="77777777" w:rsidR="006669F2" w:rsidRPr="00197B57" w:rsidRDefault="006669F2" w:rsidP="009217C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9" w:type="dxa"/>
            <w:tcBorders>
              <w:top w:val="single" w:sz="6" w:space="0" w:color="auto"/>
              <w:left w:val="single" w:sz="6" w:space="0" w:color="auto"/>
              <w:bottom w:val="single" w:sz="6" w:space="0" w:color="auto"/>
              <w:right w:val="single" w:sz="6" w:space="0" w:color="auto"/>
            </w:tcBorders>
          </w:tcPr>
          <w:p w14:paraId="6D676217" w14:textId="77777777" w:rsidR="006669F2" w:rsidRPr="00197B57" w:rsidRDefault="006669F2" w:rsidP="009217C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9" w:type="dxa"/>
            <w:tcBorders>
              <w:top w:val="single" w:sz="6" w:space="0" w:color="auto"/>
              <w:left w:val="single" w:sz="6" w:space="0" w:color="auto"/>
              <w:bottom w:val="single" w:sz="6" w:space="0" w:color="auto"/>
              <w:right w:val="single" w:sz="6" w:space="0" w:color="auto"/>
            </w:tcBorders>
          </w:tcPr>
          <w:p w14:paraId="322AFA47" w14:textId="77777777" w:rsidR="006669F2" w:rsidRPr="00197B57" w:rsidRDefault="006669F2" w:rsidP="009217C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4" w:space="0" w:color="auto"/>
            </w:tcBorders>
          </w:tcPr>
          <w:p w14:paraId="35D03B41" w14:textId="77777777" w:rsidR="006669F2" w:rsidRPr="00197B57" w:rsidRDefault="006669F2" w:rsidP="009217C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430" w:type="dxa"/>
            <w:tcBorders>
              <w:top w:val="single" w:sz="4" w:space="0" w:color="auto"/>
              <w:left w:val="single" w:sz="4" w:space="0" w:color="auto"/>
              <w:bottom w:val="single" w:sz="4" w:space="0" w:color="auto"/>
              <w:right w:val="single" w:sz="4" w:space="0" w:color="auto"/>
            </w:tcBorders>
          </w:tcPr>
          <w:p w14:paraId="107DEEB4" w14:textId="77777777" w:rsidR="006669F2" w:rsidRPr="00197B57" w:rsidRDefault="006669F2" w:rsidP="009217C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r>
      <w:tr w:rsidR="006669F2" w:rsidRPr="00197B57" w14:paraId="1E3B2EB9" w14:textId="77777777" w:rsidTr="009217C0">
        <w:tc>
          <w:tcPr>
            <w:tcW w:w="3433" w:type="dxa"/>
            <w:gridSpan w:val="2"/>
            <w:tcBorders>
              <w:top w:val="single" w:sz="6" w:space="0" w:color="auto"/>
              <w:left w:val="single" w:sz="6" w:space="0" w:color="auto"/>
              <w:bottom w:val="single" w:sz="6" w:space="0" w:color="auto"/>
              <w:right w:val="single" w:sz="6" w:space="0" w:color="auto"/>
            </w:tcBorders>
          </w:tcPr>
          <w:p w14:paraId="5AE6229C" w14:textId="77777777" w:rsidR="006669F2" w:rsidRPr="00197B57" w:rsidRDefault="006669F2" w:rsidP="009217C0">
            <w:pPr>
              <w:rPr>
                <w:sz w:val="22"/>
                <w:szCs w:val="22"/>
                <w:lang w:val="en-US"/>
              </w:rPr>
            </w:pPr>
            <w:r w:rsidRPr="00197B57">
              <w:rPr>
                <w:sz w:val="22"/>
                <w:szCs w:val="22"/>
                <w:lang w:val="en-US"/>
              </w:rPr>
              <w:t>Anders Karlsson (C)</w:t>
            </w:r>
          </w:p>
        </w:tc>
        <w:tc>
          <w:tcPr>
            <w:tcW w:w="355" w:type="dxa"/>
            <w:tcBorders>
              <w:top w:val="single" w:sz="6" w:space="0" w:color="auto"/>
              <w:left w:val="single" w:sz="6" w:space="0" w:color="auto"/>
              <w:bottom w:val="single" w:sz="6" w:space="0" w:color="auto"/>
              <w:right w:val="single" w:sz="6" w:space="0" w:color="auto"/>
            </w:tcBorders>
          </w:tcPr>
          <w:p w14:paraId="49CAAB97" w14:textId="6DF2FBD8" w:rsidR="006669F2" w:rsidRPr="00197B57" w:rsidRDefault="002073B9" w:rsidP="009217C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rPr>
            </w:pPr>
            <w:r w:rsidRPr="00197B57">
              <w:rPr>
                <w:sz w:val="22"/>
                <w:szCs w:val="22"/>
                <w:lang w:val="en-US"/>
              </w:rPr>
              <w:t>O</w:t>
            </w:r>
          </w:p>
        </w:tc>
        <w:tc>
          <w:tcPr>
            <w:tcW w:w="356" w:type="dxa"/>
            <w:tcBorders>
              <w:top w:val="single" w:sz="6" w:space="0" w:color="auto"/>
              <w:left w:val="single" w:sz="6" w:space="0" w:color="auto"/>
              <w:bottom w:val="single" w:sz="6" w:space="0" w:color="auto"/>
              <w:right w:val="single" w:sz="6" w:space="0" w:color="auto"/>
            </w:tcBorders>
          </w:tcPr>
          <w:p w14:paraId="7F258F6D" w14:textId="77777777" w:rsidR="006669F2" w:rsidRPr="00197B57" w:rsidRDefault="006669F2" w:rsidP="009217C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rPr>
            </w:pPr>
          </w:p>
        </w:tc>
        <w:tc>
          <w:tcPr>
            <w:tcW w:w="314" w:type="dxa"/>
            <w:tcBorders>
              <w:top w:val="single" w:sz="6" w:space="0" w:color="auto"/>
              <w:left w:val="single" w:sz="6" w:space="0" w:color="auto"/>
              <w:bottom w:val="single" w:sz="6" w:space="0" w:color="auto"/>
              <w:right w:val="single" w:sz="6" w:space="0" w:color="auto"/>
            </w:tcBorders>
          </w:tcPr>
          <w:p w14:paraId="5EFC450D" w14:textId="2B2AFF64" w:rsidR="006669F2" w:rsidRPr="00197B57" w:rsidRDefault="002073B9" w:rsidP="009217C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rPr>
            </w:pPr>
            <w:r w:rsidRPr="00197B57">
              <w:rPr>
                <w:sz w:val="22"/>
                <w:szCs w:val="22"/>
                <w:lang w:val="en-US"/>
              </w:rPr>
              <w:t>O</w:t>
            </w:r>
          </w:p>
        </w:tc>
        <w:tc>
          <w:tcPr>
            <w:tcW w:w="398" w:type="dxa"/>
            <w:tcBorders>
              <w:top w:val="single" w:sz="6" w:space="0" w:color="auto"/>
              <w:left w:val="single" w:sz="6" w:space="0" w:color="auto"/>
              <w:bottom w:val="single" w:sz="6" w:space="0" w:color="auto"/>
              <w:right w:val="single" w:sz="6" w:space="0" w:color="auto"/>
            </w:tcBorders>
          </w:tcPr>
          <w:p w14:paraId="0EF1F8B0" w14:textId="77777777" w:rsidR="006669F2" w:rsidRPr="00197B57" w:rsidRDefault="006669F2" w:rsidP="009217C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14:paraId="73DE402A" w14:textId="08F909BF" w:rsidR="006669F2" w:rsidRPr="00197B57" w:rsidRDefault="006240D4" w:rsidP="009217C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rPr>
            </w:pPr>
            <w:r w:rsidRPr="00197B57">
              <w:rPr>
                <w:sz w:val="22"/>
                <w:szCs w:val="22"/>
                <w:lang w:val="en-US"/>
              </w:rPr>
              <w:t>O</w:t>
            </w:r>
          </w:p>
        </w:tc>
        <w:tc>
          <w:tcPr>
            <w:tcW w:w="356" w:type="dxa"/>
            <w:tcBorders>
              <w:top w:val="single" w:sz="6" w:space="0" w:color="auto"/>
              <w:left w:val="single" w:sz="6" w:space="0" w:color="auto"/>
              <w:bottom w:val="single" w:sz="6" w:space="0" w:color="auto"/>
              <w:right w:val="single" w:sz="6" w:space="0" w:color="auto"/>
            </w:tcBorders>
          </w:tcPr>
          <w:p w14:paraId="30508F5C" w14:textId="77777777" w:rsidR="006669F2" w:rsidRPr="00197B57" w:rsidRDefault="006669F2" w:rsidP="009217C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rPr>
            </w:pPr>
          </w:p>
        </w:tc>
        <w:tc>
          <w:tcPr>
            <w:tcW w:w="449" w:type="dxa"/>
            <w:tcBorders>
              <w:top w:val="single" w:sz="6" w:space="0" w:color="auto"/>
              <w:left w:val="single" w:sz="6" w:space="0" w:color="auto"/>
              <w:bottom w:val="single" w:sz="6" w:space="0" w:color="auto"/>
              <w:right w:val="single" w:sz="6" w:space="0" w:color="auto"/>
            </w:tcBorders>
          </w:tcPr>
          <w:p w14:paraId="1D9878E4" w14:textId="77777777" w:rsidR="006669F2" w:rsidRPr="00197B57" w:rsidRDefault="006669F2" w:rsidP="009217C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rPr>
            </w:pPr>
          </w:p>
        </w:tc>
        <w:tc>
          <w:tcPr>
            <w:tcW w:w="263" w:type="dxa"/>
            <w:tcBorders>
              <w:top w:val="single" w:sz="6" w:space="0" w:color="auto"/>
              <w:left w:val="single" w:sz="6" w:space="0" w:color="auto"/>
              <w:bottom w:val="single" w:sz="6" w:space="0" w:color="auto"/>
              <w:right w:val="single" w:sz="6" w:space="0" w:color="auto"/>
            </w:tcBorders>
          </w:tcPr>
          <w:p w14:paraId="7D628CB4" w14:textId="77777777" w:rsidR="006669F2" w:rsidRPr="00197B57" w:rsidRDefault="006669F2" w:rsidP="009217C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14:paraId="48BCD957" w14:textId="77777777" w:rsidR="006669F2" w:rsidRPr="00197B57" w:rsidRDefault="006669F2" w:rsidP="009217C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14:paraId="0FEAB381" w14:textId="77777777" w:rsidR="006669F2" w:rsidRPr="00197B57" w:rsidRDefault="006669F2" w:rsidP="009217C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9" w:type="dxa"/>
            <w:tcBorders>
              <w:top w:val="single" w:sz="6" w:space="0" w:color="auto"/>
              <w:left w:val="single" w:sz="6" w:space="0" w:color="auto"/>
              <w:bottom w:val="single" w:sz="6" w:space="0" w:color="auto"/>
              <w:right w:val="single" w:sz="6" w:space="0" w:color="auto"/>
            </w:tcBorders>
          </w:tcPr>
          <w:p w14:paraId="39F5079F" w14:textId="77777777" w:rsidR="006669F2" w:rsidRPr="00197B57" w:rsidRDefault="006669F2" w:rsidP="009217C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9" w:type="dxa"/>
            <w:tcBorders>
              <w:top w:val="single" w:sz="6" w:space="0" w:color="auto"/>
              <w:left w:val="single" w:sz="6" w:space="0" w:color="auto"/>
              <w:bottom w:val="single" w:sz="6" w:space="0" w:color="auto"/>
              <w:right w:val="single" w:sz="6" w:space="0" w:color="auto"/>
            </w:tcBorders>
          </w:tcPr>
          <w:p w14:paraId="08323B9A" w14:textId="77777777" w:rsidR="006669F2" w:rsidRPr="00197B57" w:rsidRDefault="006669F2" w:rsidP="009217C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4" w:space="0" w:color="auto"/>
            </w:tcBorders>
          </w:tcPr>
          <w:p w14:paraId="0A253873" w14:textId="77777777" w:rsidR="006669F2" w:rsidRPr="00197B57" w:rsidRDefault="006669F2" w:rsidP="009217C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430" w:type="dxa"/>
            <w:tcBorders>
              <w:top w:val="single" w:sz="4" w:space="0" w:color="auto"/>
              <w:left w:val="single" w:sz="4" w:space="0" w:color="auto"/>
              <w:bottom w:val="single" w:sz="4" w:space="0" w:color="auto"/>
              <w:right w:val="single" w:sz="4" w:space="0" w:color="auto"/>
            </w:tcBorders>
          </w:tcPr>
          <w:p w14:paraId="50F33B6A" w14:textId="77777777" w:rsidR="006669F2" w:rsidRPr="00197B57" w:rsidRDefault="006669F2" w:rsidP="009217C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r>
      <w:tr w:rsidR="006669F2" w:rsidRPr="00197B57" w14:paraId="5A0CD583" w14:textId="77777777" w:rsidTr="009217C0">
        <w:tc>
          <w:tcPr>
            <w:tcW w:w="3433" w:type="dxa"/>
            <w:gridSpan w:val="2"/>
            <w:tcBorders>
              <w:top w:val="single" w:sz="6" w:space="0" w:color="auto"/>
              <w:left w:val="single" w:sz="6" w:space="0" w:color="auto"/>
              <w:bottom w:val="single" w:sz="6" w:space="0" w:color="auto"/>
              <w:right w:val="single" w:sz="6" w:space="0" w:color="auto"/>
            </w:tcBorders>
          </w:tcPr>
          <w:p w14:paraId="5F7C212F" w14:textId="77777777" w:rsidR="006669F2" w:rsidRPr="00197B57" w:rsidRDefault="006669F2" w:rsidP="009217C0">
            <w:pPr>
              <w:rPr>
                <w:sz w:val="22"/>
                <w:szCs w:val="22"/>
                <w:lang w:val="en-US"/>
              </w:rPr>
            </w:pPr>
            <w:r w:rsidRPr="00197B57">
              <w:rPr>
                <w:sz w:val="22"/>
                <w:szCs w:val="22"/>
                <w:lang w:val="en-US"/>
              </w:rPr>
              <w:t xml:space="preserve">Dan </w:t>
            </w:r>
            <w:proofErr w:type="spellStart"/>
            <w:r w:rsidRPr="00197B57">
              <w:rPr>
                <w:sz w:val="22"/>
                <w:szCs w:val="22"/>
                <w:lang w:val="en-US"/>
              </w:rPr>
              <w:t>Hovskär</w:t>
            </w:r>
            <w:proofErr w:type="spellEnd"/>
            <w:r w:rsidRPr="00197B57">
              <w:rPr>
                <w:sz w:val="22"/>
                <w:szCs w:val="22"/>
                <w:lang w:val="en-US"/>
              </w:rPr>
              <w:t xml:space="preserve"> (KD)</w:t>
            </w:r>
          </w:p>
        </w:tc>
        <w:tc>
          <w:tcPr>
            <w:tcW w:w="355" w:type="dxa"/>
            <w:tcBorders>
              <w:top w:val="single" w:sz="6" w:space="0" w:color="auto"/>
              <w:left w:val="single" w:sz="6" w:space="0" w:color="auto"/>
              <w:bottom w:val="single" w:sz="6" w:space="0" w:color="auto"/>
              <w:right w:val="single" w:sz="6" w:space="0" w:color="auto"/>
            </w:tcBorders>
          </w:tcPr>
          <w:p w14:paraId="3811E7D5" w14:textId="03094E1E" w:rsidR="006669F2" w:rsidRPr="00197B57" w:rsidRDefault="006669F2" w:rsidP="009217C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14:paraId="21F7B577" w14:textId="77777777" w:rsidR="006669F2" w:rsidRPr="00197B57" w:rsidRDefault="006669F2" w:rsidP="009217C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rPr>
            </w:pPr>
          </w:p>
        </w:tc>
        <w:tc>
          <w:tcPr>
            <w:tcW w:w="314" w:type="dxa"/>
            <w:tcBorders>
              <w:top w:val="single" w:sz="6" w:space="0" w:color="auto"/>
              <w:left w:val="single" w:sz="6" w:space="0" w:color="auto"/>
              <w:bottom w:val="single" w:sz="6" w:space="0" w:color="auto"/>
              <w:right w:val="single" w:sz="6" w:space="0" w:color="auto"/>
            </w:tcBorders>
          </w:tcPr>
          <w:p w14:paraId="36F95CF7" w14:textId="7CE12DC2" w:rsidR="006669F2" w:rsidRPr="00197B57" w:rsidRDefault="006669F2" w:rsidP="009217C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rPr>
            </w:pPr>
          </w:p>
        </w:tc>
        <w:tc>
          <w:tcPr>
            <w:tcW w:w="398" w:type="dxa"/>
            <w:tcBorders>
              <w:top w:val="single" w:sz="6" w:space="0" w:color="auto"/>
              <w:left w:val="single" w:sz="6" w:space="0" w:color="auto"/>
              <w:bottom w:val="single" w:sz="6" w:space="0" w:color="auto"/>
              <w:right w:val="single" w:sz="6" w:space="0" w:color="auto"/>
            </w:tcBorders>
          </w:tcPr>
          <w:p w14:paraId="17703531" w14:textId="77777777" w:rsidR="006669F2" w:rsidRPr="00197B57" w:rsidRDefault="006669F2" w:rsidP="009217C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14:paraId="46B55AE3" w14:textId="77777777" w:rsidR="006669F2" w:rsidRPr="00197B57" w:rsidRDefault="006669F2" w:rsidP="009217C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14:paraId="366C983F" w14:textId="77777777" w:rsidR="006669F2" w:rsidRPr="00197B57" w:rsidRDefault="006669F2" w:rsidP="009217C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rPr>
            </w:pPr>
          </w:p>
        </w:tc>
        <w:tc>
          <w:tcPr>
            <w:tcW w:w="449" w:type="dxa"/>
            <w:tcBorders>
              <w:top w:val="single" w:sz="6" w:space="0" w:color="auto"/>
              <w:left w:val="single" w:sz="6" w:space="0" w:color="auto"/>
              <w:bottom w:val="single" w:sz="6" w:space="0" w:color="auto"/>
              <w:right w:val="single" w:sz="6" w:space="0" w:color="auto"/>
            </w:tcBorders>
          </w:tcPr>
          <w:p w14:paraId="7F19844C" w14:textId="77777777" w:rsidR="006669F2" w:rsidRPr="00197B57" w:rsidRDefault="006669F2" w:rsidP="009217C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rPr>
            </w:pPr>
          </w:p>
        </w:tc>
        <w:tc>
          <w:tcPr>
            <w:tcW w:w="263" w:type="dxa"/>
            <w:tcBorders>
              <w:top w:val="single" w:sz="6" w:space="0" w:color="auto"/>
              <w:left w:val="single" w:sz="6" w:space="0" w:color="auto"/>
              <w:bottom w:val="single" w:sz="6" w:space="0" w:color="auto"/>
              <w:right w:val="single" w:sz="6" w:space="0" w:color="auto"/>
            </w:tcBorders>
          </w:tcPr>
          <w:p w14:paraId="10F54888" w14:textId="77777777" w:rsidR="006669F2" w:rsidRPr="00197B57" w:rsidRDefault="006669F2" w:rsidP="009217C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14:paraId="2CEC32B1" w14:textId="77777777" w:rsidR="006669F2" w:rsidRPr="00197B57" w:rsidRDefault="006669F2" w:rsidP="009217C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14:paraId="7C618D5C" w14:textId="77777777" w:rsidR="006669F2" w:rsidRPr="00197B57" w:rsidRDefault="006669F2" w:rsidP="009217C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9" w:type="dxa"/>
            <w:tcBorders>
              <w:top w:val="single" w:sz="6" w:space="0" w:color="auto"/>
              <w:left w:val="single" w:sz="6" w:space="0" w:color="auto"/>
              <w:bottom w:val="single" w:sz="6" w:space="0" w:color="auto"/>
              <w:right w:val="single" w:sz="6" w:space="0" w:color="auto"/>
            </w:tcBorders>
          </w:tcPr>
          <w:p w14:paraId="4578F330" w14:textId="77777777" w:rsidR="006669F2" w:rsidRPr="00197B57" w:rsidRDefault="006669F2" w:rsidP="009217C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9" w:type="dxa"/>
            <w:tcBorders>
              <w:top w:val="single" w:sz="6" w:space="0" w:color="auto"/>
              <w:left w:val="single" w:sz="6" w:space="0" w:color="auto"/>
              <w:bottom w:val="single" w:sz="6" w:space="0" w:color="auto"/>
              <w:right w:val="single" w:sz="6" w:space="0" w:color="auto"/>
            </w:tcBorders>
          </w:tcPr>
          <w:p w14:paraId="4C166083" w14:textId="77777777" w:rsidR="006669F2" w:rsidRPr="00197B57" w:rsidRDefault="006669F2" w:rsidP="009217C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4" w:space="0" w:color="auto"/>
            </w:tcBorders>
          </w:tcPr>
          <w:p w14:paraId="118166E5" w14:textId="77777777" w:rsidR="006669F2" w:rsidRPr="00197B57" w:rsidRDefault="006669F2" w:rsidP="009217C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430" w:type="dxa"/>
            <w:tcBorders>
              <w:top w:val="single" w:sz="4" w:space="0" w:color="auto"/>
              <w:left w:val="single" w:sz="4" w:space="0" w:color="auto"/>
              <w:bottom w:val="single" w:sz="4" w:space="0" w:color="auto"/>
              <w:right w:val="single" w:sz="4" w:space="0" w:color="auto"/>
            </w:tcBorders>
          </w:tcPr>
          <w:p w14:paraId="2C5528D9" w14:textId="77777777" w:rsidR="006669F2" w:rsidRPr="00197B57" w:rsidRDefault="006669F2" w:rsidP="009217C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r>
      <w:tr w:rsidR="006669F2" w:rsidRPr="00197B57" w14:paraId="497DE041" w14:textId="77777777" w:rsidTr="009217C0">
        <w:tc>
          <w:tcPr>
            <w:tcW w:w="3433" w:type="dxa"/>
            <w:gridSpan w:val="2"/>
            <w:tcBorders>
              <w:top w:val="single" w:sz="6" w:space="0" w:color="auto"/>
              <w:left w:val="single" w:sz="6" w:space="0" w:color="auto"/>
              <w:bottom w:val="single" w:sz="6" w:space="0" w:color="auto"/>
              <w:right w:val="single" w:sz="6" w:space="0" w:color="auto"/>
            </w:tcBorders>
          </w:tcPr>
          <w:p w14:paraId="3967E3C6" w14:textId="77777777" w:rsidR="006669F2" w:rsidRPr="00197B57" w:rsidRDefault="006669F2" w:rsidP="009217C0">
            <w:pPr>
              <w:rPr>
                <w:sz w:val="22"/>
                <w:szCs w:val="22"/>
                <w:lang w:val="en-US"/>
              </w:rPr>
            </w:pPr>
            <w:proofErr w:type="spellStart"/>
            <w:r w:rsidRPr="00197B57">
              <w:rPr>
                <w:sz w:val="22"/>
                <w:szCs w:val="22"/>
                <w:lang w:val="en-US"/>
              </w:rPr>
              <w:t>Torsten</w:t>
            </w:r>
            <w:proofErr w:type="spellEnd"/>
            <w:r w:rsidRPr="00197B57">
              <w:rPr>
                <w:sz w:val="22"/>
                <w:szCs w:val="22"/>
                <w:lang w:val="en-US"/>
              </w:rPr>
              <w:t xml:space="preserve"> </w:t>
            </w:r>
            <w:proofErr w:type="spellStart"/>
            <w:r w:rsidRPr="00197B57">
              <w:rPr>
                <w:sz w:val="22"/>
                <w:szCs w:val="22"/>
                <w:lang w:val="en-US"/>
              </w:rPr>
              <w:t>Elofsson</w:t>
            </w:r>
            <w:proofErr w:type="spellEnd"/>
            <w:r w:rsidRPr="00197B57">
              <w:rPr>
                <w:sz w:val="22"/>
                <w:szCs w:val="22"/>
                <w:lang w:val="en-US"/>
              </w:rPr>
              <w:t xml:space="preserve"> (KD)</w:t>
            </w:r>
          </w:p>
        </w:tc>
        <w:tc>
          <w:tcPr>
            <w:tcW w:w="355" w:type="dxa"/>
            <w:tcBorders>
              <w:top w:val="single" w:sz="6" w:space="0" w:color="auto"/>
              <w:left w:val="single" w:sz="6" w:space="0" w:color="auto"/>
              <w:bottom w:val="single" w:sz="6" w:space="0" w:color="auto"/>
              <w:right w:val="single" w:sz="6" w:space="0" w:color="auto"/>
            </w:tcBorders>
          </w:tcPr>
          <w:p w14:paraId="6199ECF5" w14:textId="77777777" w:rsidR="006669F2" w:rsidRPr="00197B57" w:rsidRDefault="006669F2" w:rsidP="009217C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14:paraId="69245E86" w14:textId="77777777" w:rsidR="006669F2" w:rsidRPr="00197B57" w:rsidRDefault="006669F2" w:rsidP="009217C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rPr>
            </w:pPr>
          </w:p>
        </w:tc>
        <w:tc>
          <w:tcPr>
            <w:tcW w:w="314" w:type="dxa"/>
            <w:tcBorders>
              <w:top w:val="single" w:sz="6" w:space="0" w:color="auto"/>
              <w:left w:val="single" w:sz="6" w:space="0" w:color="auto"/>
              <w:bottom w:val="single" w:sz="6" w:space="0" w:color="auto"/>
              <w:right w:val="single" w:sz="6" w:space="0" w:color="auto"/>
            </w:tcBorders>
          </w:tcPr>
          <w:p w14:paraId="334B2D9F" w14:textId="77777777" w:rsidR="006669F2" w:rsidRPr="00197B57" w:rsidRDefault="006669F2" w:rsidP="009217C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rPr>
            </w:pPr>
          </w:p>
        </w:tc>
        <w:tc>
          <w:tcPr>
            <w:tcW w:w="398" w:type="dxa"/>
            <w:tcBorders>
              <w:top w:val="single" w:sz="6" w:space="0" w:color="auto"/>
              <w:left w:val="single" w:sz="6" w:space="0" w:color="auto"/>
              <w:bottom w:val="single" w:sz="6" w:space="0" w:color="auto"/>
              <w:right w:val="single" w:sz="6" w:space="0" w:color="auto"/>
            </w:tcBorders>
          </w:tcPr>
          <w:p w14:paraId="6621F8A9" w14:textId="77777777" w:rsidR="006669F2" w:rsidRPr="00197B57" w:rsidRDefault="006669F2" w:rsidP="009217C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14:paraId="404D6BAC" w14:textId="77777777" w:rsidR="006669F2" w:rsidRPr="00197B57" w:rsidRDefault="006669F2" w:rsidP="009217C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14:paraId="75287E1F" w14:textId="77777777" w:rsidR="006669F2" w:rsidRPr="00197B57" w:rsidRDefault="006669F2" w:rsidP="009217C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rPr>
            </w:pPr>
          </w:p>
        </w:tc>
        <w:tc>
          <w:tcPr>
            <w:tcW w:w="449" w:type="dxa"/>
            <w:tcBorders>
              <w:top w:val="single" w:sz="6" w:space="0" w:color="auto"/>
              <w:left w:val="single" w:sz="6" w:space="0" w:color="auto"/>
              <w:bottom w:val="single" w:sz="6" w:space="0" w:color="auto"/>
              <w:right w:val="single" w:sz="6" w:space="0" w:color="auto"/>
            </w:tcBorders>
          </w:tcPr>
          <w:p w14:paraId="2D7B66E5" w14:textId="77777777" w:rsidR="006669F2" w:rsidRPr="00197B57" w:rsidRDefault="006669F2" w:rsidP="009217C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rPr>
            </w:pPr>
          </w:p>
        </w:tc>
        <w:tc>
          <w:tcPr>
            <w:tcW w:w="263" w:type="dxa"/>
            <w:tcBorders>
              <w:top w:val="single" w:sz="6" w:space="0" w:color="auto"/>
              <w:left w:val="single" w:sz="6" w:space="0" w:color="auto"/>
              <w:bottom w:val="single" w:sz="6" w:space="0" w:color="auto"/>
              <w:right w:val="single" w:sz="6" w:space="0" w:color="auto"/>
            </w:tcBorders>
          </w:tcPr>
          <w:p w14:paraId="72272DF0" w14:textId="77777777" w:rsidR="006669F2" w:rsidRPr="00197B57" w:rsidRDefault="006669F2" w:rsidP="009217C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14:paraId="641A4CB7" w14:textId="77777777" w:rsidR="006669F2" w:rsidRPr="00197B57" w:rsidRDefault="006669F2" w:rsidP="009217C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14:paraId="5FFE047C" w14:textId="77777777" w:rsidR="006669F2" w:rsidRPr="00197B57" w:rsidRDefault="006669F2" w:rsidP="009217C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9" w:type="dxa"/>
            <w:tcBorders>
              <w:top w:val="single" w:sz="6" w:space="0" w:color="auto"/>
              <w:left w:val="single" w:sz="6" w:space="0" w:color="auto"/>
              <w:bottom w:val="single" w:sz="6" w:space="0" w:color="auto"/>
              <w:right w:val="single" w:sz="6" w:space="0" w:color="auto"/>
            </w:tcBorders>
          </w:tcPr>
          <w:p w14:paraId="2EFEFA7D" w14:textId="77777777" w:rsidR="006669F2" w:rsidRPr="00197B57" w:rsidRDefault="006669F2" w:rsidP="009217C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9" w:type="dxa"/>
            <w:tcBorders>
              <w:top w:val="single" w:sz="6" w:space="0" w:color="auto"/>
              <w:left w:val="single" w:sz="6" w:space="0" w:color="auto"/>
              <w:bottom w:val="single" w:sz="6" w:space="0" w:color="auto"/>
              <w:right w:val="single" w:sz="6" w:space="0" w:color="auto"/>
            </w:tcBorders>
          </w:tcPr>
          <w:p w14:paraId="06DC6767" w14:textId="77777777" w:rsidR="006669F2" w:rsidRPr="00197B57" w:rsidRDefault="006669F2" w:rsidP="009217C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4" w:space="0" w:color="auto"/>
            </w:tcBorders>
          </w:tcPr>
          <w:p w14:paraId="507793AA" w14:textId="77777777" w:rsidR="006669F2" w:rsidRPr="00197B57" w:rsidRDefault="006669F2" w:rsidP="009217C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430" w:type="dxa"/>
            <w:tcBorders>
              <w:top w:val="single" w:sz="4" w:space="0" w:color="auto"/>
              <w:left w:val="single" w:sz="4" w:space="0" w:color="auto"/>
              <w:bottom w:val="single" w:sz="4" w:space="0" w:color="auto"/>
              <w:right w:val="single" w:sz="4" w:space="0" w:color="auto"/>
            </w:tcBorders>
          </w:tcPr>
          <w:p w14:paraId="1668B1E8" w14:textId="77777777" w:rsidR="006669F2" w:rsidRPr="00197B57" w:rsidRDefault="006669F2" w:rsidP="009217C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r>
      <w:tr w:rsidR="006669F2" w:rsidRPr="00197B57" w14:paraId="2967A415" w14:textId="77777777" w:rsidTr="009217C0">
        <w:tc>
          <w:tcPr>
            <w:tcW w:w="3433" w:type="dxa"/>
            <w:gridSpan w:val="2"/>
            <w:tcBorders>
              <w:top w:val="single" w:sz="6" w:space="0" w:color="auto"/>
              <w:left w:val="single" w:sz="6" w:space="0" w:color="auto"/>
              <w:bottom w:val="single" w:sz="6" w:space="0" w:color="auto"/>
              <w:right w:val="single" w:sz="6" w:space="0" w:color="auto"/>
            </w:tcBorders>
          </w:tcPr>
          <w:p w14:paraId="7D1108AF" w14:textId="77777777" w:rsidR="006669F2" w:rsidRPr="00197B57" w:rsidRDefault="006669F2" w:rsidP="009217C0">
            <w:pPr>
              <w:rPr>
                <w:sz w:val="22"/>
                <w:szCs w:val="22"/>
                <w:lang w:val="en-US"/>
              </w:rPr>
            </w:pPr>
            <w:r w:rsidRPr="00197B57">
              <w:rPr>
                <w:sz w:val="22"/>
                <w:szCs w:val="22"/>
                <w:lang w:val="en-US"/>
              </w:rPr>
              <w:t>Emma Berginger (MP)</w:t>
            </w:r>
          </w:p>
        </w:tc>
        <w:tc>
          <w:tcPr>
            <w:tcW w:w="355" w:type="dxa"/>
            <w:tcBorders>
              <w:top w:val="single" w:sz="6" w:space="0" w:color="auto"/>
              <w:left w:val="single" w:sz="6" w:space="0" w:color="auto"/>
              <w:bottom w:val="single" w:sz="6" w:space="0" w:color="auto"/>
              <w:right w:val="single" w:sz="6" w:space="0" w:color="auto"/>
            </w:tcBorders>
          </w:tcPr>
          <w:p w14:paraId="11871112" w14:textId="1706763F" w:rsidR="006669F2" w:rsidRPr="00197B57" w:rsidRDefault="006669F2" w:rsidP="009217C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14:paraId="05A69DCF" w14:textId="77777777" w:rsidR="006669F2" w:rsidRPr="00197B57" w:rsidRDefault="006669F2" w:rsidP="009217C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rPr>
            </w:pPr>
          </w:p>
        </w:tc>
        <w:tc>
          <w:tcPr>
            <w:tcW w:w="314" w:type="dxa"/>
            <w:tcBorders>
              <w:top w:val="single" w:sz="6" w:space="0" w:color="auto"/>
              <w:left w:val="single" w:sz="6" w:space="0" w:color="auto"/>
              <w:bottom w:val="single" w:sz="6" w:space="0" w:color="auto"/>
              <w:right w:val="single" w:sz="6" w:space="0" w:color="auto"/>
            </w:tcBorders>
          </w:tcPr>
          <w:p w14:paraId="6400BF80" w14:textId="77777777" w:rsidR="006669F2" w:rsidRPr="00197B57" w:rsidRDefault="006669F2" w:rsidP="009217C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rPr>
            </w:pPr>
          </w:p>
        </w:tc>
        <w:tc>
          <w:tcPr>
            <w:tcW w:w="398" w:type="dxa"/>
            <w:tcBorders>
              <w:top w:val="single" w:sz="6" w:space="0" w:color="auto"/>
              <w:left w:val="single" w:sz="6" w:space="0" w:color="auto"/>
              <w:bottom w:val="single" w:sz="6" w:space="0" w:color="auto"/>
              <w:right w:val="single" w:sz="6" w:space="0" w:color="auto"/>
            </w:tcBorders>
          </w:tcPr>
          <w:p w14:paraId="0BBF7F46" w14:textId="77777777" w:rsidR="006669F2" w:rsidRPr="00197B57" w:rsidRDefault="006669F2" w:rsidP="009217C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14:paraId="4C8257E0" w14:textId="77777777" w:rsidR="006669F2" w:rsidRPr="00197B57" w:rsidRDefault="006669F2" w:rsidP="009217C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14:paraId="3F721619" w14:textId="77777777" w:rsidR="006669F2" w:rsidRPr="00197B57" w:rsidRDefault="006669F2" w:rsidP="009217C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rPr>
            </w:pPr>
          </w:p>
        </w:tc>
        <w:tc>
          <w:tcPr>
            <w:tcW w:w="449" w:type="dxa"/>
            <w:tcBorders>
              <w:top w:val="single" w:sz="6" w:space="0" w:color="auto"/>
              <w:left w:val="single" w:sz="6" w:space="0" w:color="auto"/>
              <w:bottom w:val="single" w:sz="6" w:space="0" w:color="auto"/>
              <w:right w:val="single" w:sz="6" w:space="0" w:color="auto"/>
            </w:tcBorders>
          </w:tcPr>
          <w:p w14:paraId="16C6A23D" w14:textId="77777777" w:rsidR="006669F2" w:rsidRPr="00197B57" w:rsidRDefault="006669F2" w:rsidP="009217C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rPr>
            </w:pPr>
          </w:p>
        </w:tc>
        <w:tc>
          <w:tcPr>
            <w:tcW w:w="263" w:type="dxa"/>
            <w:tcBorders>
              <w:top w:val="single" w:sz="6" w:space="0" w:color="auto"/>
              <w:left w:val="single" w:sz="6" w:space="0" w:color="auto"/>
              <w:bottom w:val="single" w:sz="6" w:space="0" w:color="auto"/>
              <w:right w:val="single" w:sz="6" w:space="0" w:color="auto"/>
            </w:tcBorders>
          </w:tcPr>
          <w:p w14:paraId="5D4AB9E0" w14:textId="77777777" w:rsidR="006669F2" w:rsidRPr="00197B57" w:rsidRDefault="006669F2" w:rsidP="009217C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14:paraId="16C9BDAA" w14:textId="77777777" w:rsidR="006669F2" w:rsidRPr="00197B57" w:rsidRDefault="006669F2" w:rsidP="009217C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14:paraId="547DDCD4" w14:textId="77777777" w:rsidR="006669F2" w:rsidRPr="00197B57" w:rsidRDefault="006669F2" w:rsidP="009217C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9" w:type="dxa"/>
            <w:tcBorders>
              <w:top w:val="single" w:sz="6" w:space="0" w:color="auto"/>
              <w:left w:val="single" w:sz="6" w:space="0" w:color="auto"/>
              <w:bottom w:val="single" w:sz="6" w:space="0" w:color="auto"/>
              <w:right w:val="single" w:sz="6" w:space="0" w:color="auto"/>
            </w:tcBorders>
          </w:tcPr>
          <w:p w14:paraId="7B8D8216" w14:textId="77777777" w:rsidR="006669F2" w:rsidRPr="00197B57" w:rsidRDefault="006669F2" w:rsidP="009217C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9" w:type="dxa"/>
            <w:tcBorders>
              <w:top w:val="single" w:sz="6" w:space="0" w:color="auto"/>
              <w:left w:val="single" w:sz="6" w:space="0" w:color="auto"/>
              <w:bottom w:val="single" w:sz="6" w:space="0" w:color="auto"/>
              <w:right w:val="single" w:sz="6" w:space="0" w:color="auto"/>
            </w:tcBorders>
          </w:tcPr>
          <w:p w14:paraId="7EC4745C" w14:textId="77777777" w:rsidR="006669F2" w:rsidRPr="00197B57" w:rsidRDefault="006669F2" w:rsidP="009217C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4" w:space="0" w:color="auto"/>
            </w:tcBorders>
          </w:tcPr>
          <w:p w14:paraId="51B0DCB1" w14:textId="77777777" w:rsidR="006669F2" w:rsidRPr="00197B57" w:rsidRDefault="006669F2" w:rsidP="009217C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430" w:type="dxa"/>
            <w:tcBorders>
              <w:top w:val="single" w:sz="4" w:space="0" w:color="auto"/>
              <w:left w:val="single" w:sz="4" w:space="0" w:color="auto"/>
              <w:bottom w:val="single" w:sz="4" w:space="0" w:color="auto"/>
              <w:right w:val="single" w:sz="4" w:space="0" w:color="auto"/>
            </w:tcBorders>
          </w:tcPr>
          <w:p w14:paraId="090F421A" w14:textId="77777777" w:rsidR="006669F2" w:rsidRPr="00197B57" w:rsidRDefault="006669F2" w:rsidP="009217C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r>
      <w:tr w:rsidR="006669F2" w:rsidRPr="00197B57" w14:paraId="1479577E" w14:textId="77777777" w:rsidTr="009217C0">
        <w:tc>
          <w:tcPr>
            <w:tcW w:w="3433" w:type="dxa"/>
            <w:gridSpan w:val="2"/>
            <w:tcBorders>
              <w:top w:val="single" w:sz="6" w:space="0" w:color="auto"/>
              <w:left w:val="single" w:sz="6" w:space="0" w:color="auto"/>
              <w:bottom w:val="single" w:sz="6" w:space="0" w:color="auto"/>
              <w:right w:val="single" w:sz="6" w:space="0" w:color="auto"/>
            </w:tcBorders>
          </w:tcPr>
          <w:p w14:paraId="080E7BCB" w14:textId="77777777" w:rsidR="006669F2" w:rsidRPr="00197B57" w:rsidRDefault="006669F2" w:rsidP="009217C0">
            <w:pPr>
              <w:rPr>
                <w:sz w:val="22"/>
                <w:szCs w:val="22"/>
                <w:lang w:val="en-US"/>
              </w:rPr>
            </w:pPr>
            <w:r w:rsidRPr="00197B57">
              <w:rPr>
                <w:sz w:val="22"/>
                <w:szCs w:val="22"/>
                <w:lang w:val="en-US"/>
              </w:rPr>
              <w:t xml:space="preserve">Jakob </w:t>
            </w:r>
            <w:proofErr w:type="spellStart"/>
            <w:r w:rsidRPr="00197B57">
              <w:rPr>
                <w:sz w:val="22"/>
                <w:szCs w:val="22"/>
                <w:lang w:val="en-US"/>
              </w:rPr>
              <w:t>Olofsgård</w:t>
            </w:r>
            <w:proofErr w:type="spellEnd"/>
            <w:r w:rsidRPr="00197B57">
              <w:rPr>
                <w:sz w:val="22"/>
                <w:szCs w:val="22"/>
                <w:lang w:val="en-US"/>
              </w:rPr>
              <w:t xml:space="preserve"> (L)</w:t>
            </w:r>
          </w:p>
        </w:tc>
        <w:tc>
          <w:tcPr>
            <w:tcW w:w="355" w:type="dxa"/>
            <w:tcBorders>
              <w:top w:val="single" w:sz="6" w:space="0" w:color="auto"/>
              <w:left w:val="single" w:sz="6" w:space="0" w:color="auto"/>
              <w:bottom w:val="single" w:sz="6" w:space="0" w:color="auto"/>
              <w:right w:val="single" w:sz="6" w:space="0" w:color="auto"/>
            </w:tcBorders>
          </w:tcPr>
          <w:p w14:paraId="2EAFDD22" w14:textId="77777777" w:rsidR="006669F2" w:rsidRPr="00197B57" w:rsidRDefault="006669F2" w:rsidP="009217C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14:paraId="2BC338A5" w14:textId="77777777" w:rsidR="006669F2" w:rsidRPr="00197B57" w:rsidRDefault="006669F2" w:rsidP="009217C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rPr>
            </w:pPr>
          </w:p>
        </w:tc>
        <w:tc>
          <w:tcPr>
            <w:tcW w:w="314" w:type="dxa"/>
            <w:tcBorders>
              <w:top w:val="single" w:sz="6" w:space="0" w:color="auto"/>
              <w:left w:val="single" w:sz="6" w:space="0" w:color="auto"/>
              <w:bottom w:val="single" w:sz="6" w:space="0" w:color="auto"/>
              <w:right w:val="single" w:sz="6" w:space="0" w:color="auto"/>
            </w:tcBorders>
          </w:tcPr>
          <w:p w14:paraId="7B60DCDE" w14:textId="77777777" w:rsidR="006669F2" w:rsidRPr="00197B57" w:rsidRDefault="006669F2" w:rsidP="009217C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rPr>
            </w:pPr>
          </w:p>
        </w:tc>
        <w:tc>
          <w:tcPr>
            <w:tcW w:w="398" w:type="dxa"/>
            <w:tcBorders>
              <w:top w:val="single" w:sz="6" w:space="0" w:color="auto"/>
              <w:left w:val="single" w:sz="6" w:space="0" w:color="auto"/>
              <w:bottom w:val="single" w:sz="6" w:space="0" w:color="auto"/>
              <w:right w:val="single" w:sz="6" w:space="0" w:color="auto"/>
            </w:tcBorders>
          </w:tcPr>
          <w:p w14:paraId="4E062310" w14:textId="77777777" w:rsidR="006669F2" w:rsidRPr="00197B57" w:rsidRDefault="006669F2" w:rsidP="009217C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14:paraId="5C7C04BD" w14:textId="77777777" w:rsidR="006669F2" w:rsidRPr="00197B57" w:rsidRDefault="006669F2" w:rsidP="009217C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14:paraId="1CCE9E07" w14:textId="77777777" w:rsidR="006669F2" w:rsidRPr="00197B57" w:rsidRDefault="006669F2" w:rsidP="009217C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rPr>
            </w:pPr>
          </w:p>
        </w:tc>
        <w:tc>
          <w:tcPr>
            <w:tcW w:w="449" w:type="dxa"/>
            <w:tcBorders>
              <w:top w:val="single" w:sz="6" w:space="0" w:color="auto"/>
              <w:left w:val="single" w:sz="6" w:space="0" w:color="auto"/>
              <w:bottom w:val="single" w:sz="6" w:space="0" w:color="auto"/>
              <w:right w:val="single" w:sz="6" w:space="0" w:color="auto"/>
            </w:tcBorders>
          </w:tcPr>
          <w:p w14:paraId="3D914471" w14:textId="77777777" w:rsidR="006669F2" w:rsidRPr="00197B57" w:rsidRDefault="006669F2" w:rsidP="009217C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rPr>
            </w:pPr>
          </w:p>
        </w:tc>
        <w:tc>
          <w:tcPr>
            <w:tcW w:w="263" w:type="dxa"/>
            <w:tcBorders>
              <w:top w:val="single" w:sz="6" w:space="0" w:color="auto"/>
              <w:left w:val="single" w:sz="6" w:space="0" w:color="auto"/>
              <w:bottom w:val="single" w:sz="6" w:space="0" w:color="auto"/>
              <w:right w:val="single" w:sz="6" w:space="0" w:color="auto"/>
            </w:tcBorders>
          </w:tcPr>
          <w:p w14:paraId="08FB6AFC" w14:textId="77777777" w:rsidR="006669F2" w:rsidRPr="00197B57" w:rsidRDefault="006669F2" w:rsidP="009217C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14:paraId="30440769" w14:textId="77777777" w:rsidR="006669F2" w:rsidRPr="00197B57" w:rsidRDefault="006669F2" w:rsidP="009217C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14:paraId="3CDD1405" w14:textId="77777777" w:rsidR="006669F2" w:rsidRPr="00197B57" w:rsidRDefault="006669F2" w:rsidP="009217C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9" w:type="dxa"/>
            <w:tcBorders>
              <w:top w:val="single" w:sz="6" w:space="0" w:color="auto"/>
              <w:left w:val="single" w:sz="6" w:space="0" w:color="auto"/>
              <w:bottom w:val="single" w:sz="6" w:space="0" w:color="auto"/>
              <w:right w:val="single" w:sz="6" w:space="0" w:color="auto"/>
            </w:tcBorders>
          </w:tcPr>
          <w:p w14:paraId="0855EB99" w14:textId="77777777" w:rsidR="006669F2" w:rsidRPr="00197B57" w:rsidRDefault="006669F2" w:rsidP="009217C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9" w:type="dxa"/>
            <w:tcBorders>
              <w:top w:val="single" w:sz="6" w:space="0" w:color="auto"/>
              <w:left w:val="single" w:sz="6" w:space="0" w:color="auto"/>
              <w:bottom w:val="single" w:sz="6" w:space="0" w:color="auto"/>
              <w:right w:val="single" w:sz="6" w:space="0" w:color="auto"/>
            </w:tcBorders>
          </w:tcPr>
          <w:p w14:paraId="633BEFA6" w14:textId="77777777" w:rsidR="006669F2" w:rsidRPr="00197B57" w:rsidRDefault="006669F2" w:rsidP="009217C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4" w:space="0" w:color="auto"/>
            </w:tcBorders>
          </w:tcPr>
          <w:p w14:paraId="0D658D72" w14:textId="77777777" w:rsidR="006669F2" w:rsidRPr="00197B57" w:rsidRDefault="006669F2" w:rsidP="009217C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430" w:type="dxa"/>
            <w:tcBorders>
              <w:top w:val="single" w:sz="4" w:space="0" w:color="auto"/>
              <w:left w:val="single" w:sz="4" w:space="0" w:color="auto"/>
              <w:bottom w:val="single" w:sz="4" w:space="0" w:color="auto"/>
              <w:right w:val="single" w:sz="4" w:space="0" w:color="auto"/>
            </w:tcBorders>
          </w:tcPr>
          <w:p w14:paraId="0BF01599" w14:textId="77777777" w:rsidR="006669F2" w:rsidRPr="00197B57" w:rsidRDefault="006669F2" w:rsidP="009217C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r>
      <w:tr w:rsidR="006669F2" w:rsidRPr="00197B57" w14:paraId="272B828C" w14:textId="77777777" w:rsidTr="009217C0">
        <w:tc>
          <w:tcPr>
            <w:tcW w:w="3433" w:type="dxa"/>
            <w:gridSpan w:val="2"/>
            <w:tcBorders>
              <w:top w:val="single" w:sz="6" w:space="0" w:color="auto"/>
              <w:left w:val="single" w:sz="6" w:space="0" w:color="auto"/>
              <w:bottom w:val="single" w:sz="6" w:space="0" w:color="auto"/>
              <w:right w:val="single" w:sz="6" w:space="0" w:color="auto"/>
            </w:tcBorders>
          </w:tcPr>
          <w:p w14:paraId="0E1E2623" w14:textId="77777777" w:rsidR="006669F2" w:rsidRPr="00197B57" w:rsidRDefault="006669F2" w:rsidP="009217C0">
            <w:pPr>
              <w:rPr>
                <w:sz w:val="22"/>
                <w:szCs w:val="22"/>
                <w:lang w:val="en-US"/>
              </w:rPr>
            </w:pPr>
            <w:r w:rsidRPr="00197B57">
              <w:rPr>
                <w:sz w:val="22"/>
                <w:szCs w:val="22"/>
                <w:lang w:val="en-US"/>
              </w:rPr>
              <w:t xml:space="preserve">Camilla </w:t>
            </w:r>
            <w:proofErr w:type="spellStart"/>
            <w:r w:rsidRPr="00197B57">
              <w:rPr>
                <w:sz w:val="22"/>
                <w:szCs w:val="22"/>
                <w:lang w:val="en-US"/>
              </w:rPr>
              <w:t>Mårtensen</w:t>
            </w:r>
            <w:proofErr w:type="spellEnd"/>
            <w:r w:rsidRPr="00197B57">
              <w:rPr>
                <w:sz w:val="22"/>
                <w:szCs w:val="22"/>
                <w:lang w:val="en-US"/>
              </w:rPr>
              <w:t xml:space="preserve"> (L)</w:t>
            </w:r>
          </w:p>
        </w:tc>
        <w:tc>
          <w:tcPr>
            <w:tcW w:w="355" w:type="dxa"/>
            <w:tcBorders>
              <w:top w:val="single" w:sz="6" w:space="0" w:color="auto"/>
              <w:left w:val="single" w:sz="6" w:space="0" w:color="auto"/>
              <w:bottom w:val="single" w:sz="6" w:space="0" w:color="auto"/>
              <w:right w:val="single" w:sz="6" w:space="0" w:color="auto"/>
            </w:tcBorders>
          </w:tcPr>
          <w:p w14:paraId="35A9CA62" w14:textId="77777777" w:rsidR="006669F2" w:rsidRPr="00197B57" w:rsidRDefault="006669F2" w:rsidP="009217C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14:paraId="4DC5D7E2" w14:textId="77777777" w:rsidR="006669F2" w:rsidRPr="00197B57" w:rsidRDefault="006669F2" w:rsidP="009217C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rPr>
            </w:pPr>
          </w:p>
        </w:tc>
        <w:tc>
          <w:tcPr>
            <w:tcW w:w="314" w:type="dxa"/>
            <w:tcBorders>
              <w:top w:val="single" w:sz="6" w:space="0" w:color="auto"/>
              <w:left w:val="single" w:sz="6" w:space="0" w:color="auto"/>
              <w:bottom w:val="single" w:sz="6" w:space="0" w:color="auto"/>
              <w:right w:val="single" w:sz="6" w:space="0" w:color="auto"/>
            </w:tcBorders>
          </w:tcPr>
          <w:p w14:paraId="39F7E17A" w14:textId="77777777" w:rsidR="006669F2" w:rsidRPr="00197B57" w:rsidRDefault="006669F2" w:rsidP="009217C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rPr>
            </w:pPr>
          </w:p>
        </w:tc>
        <w:tc>
          <w:tcPr>
            <w:tcW w:w="398" w:type="dxa"/>
            <w:tcBorders>
              <w:top w:val="single" w:sz="6" w:space="0" w:color="auto"/>
              <w:left w:val="single" w:sz="6" w:space="0" w:color="auto"/>
              <w:bottom w:val="single" w:sz="6" w:space="0" w:color="auto"/>
              <w:right w:val="single" w:sz="6" w:space="0" w:color="auto"/>
            </w:tcBorders>
          </w:tcPr>
          <w:p w14:paraId="7591E021" w14:textId="77777777" w:rsidR="006669F2" w:rsidRPr="00197B57" w:rsidRDefault="006669F2" w:rsidP="009217C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14:paraId="785057E2" w14:textId="77777777" w:rsidR="006669F2" w:rsidRPr="00197B57" w:rsidRDefault="006669F2" w:rsidP="009217C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14:paraId="3D4869B8" w14:textId="77777777" w:rsidR="006669F2" w:rsidRPr="00197B57" w:rsidRDefault="006669F2" w:rsidP="009217C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rPr>
            </w:pPr>
          </w:p>
        </w:tc>
        <w:tc>
          <w:tcPr>
            <w:tcW w:w="449" w:type="dxa"/>
            <w:tcBorders>
              <w:top w:val="single" w:sz="6" w:space="0" w:color="auto"/>
              <w:left w:val="single" w:sz="6" w:space="0" w:color="auto"/>
              <w:bottom w:val="single" w:sz="6" w:space="0" w:color="auto"/>
              <w:right w:val="single" w:sz="6" w:space="0" w:color="auto"/>
            </w:tcBorders>
          </w:tcPr>
          <w:p w14:paraId="1E0C91FC" w14:textId="77777777" w:rsidR="006669F2" w:rsidRPr="00197B57" w:rsidRDefault="006669F2" w:rsidP="009217C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rPr>
            </w:pPr>
          </w:p>
        </w:tc>
        <w:tc>
          <w:tcPr>
            <w:tcW w:w="263" w:type="dxa"/>
            <w:tcBorders>
              <w:top w:val="single" w:sz="6" w:space="0" w:color="auto"/>
              <w:left w:val="single" w:sz="6" w:space="0" w:color="auto"/>
              <w:bottom w:val="single" w:sz="6" w:space="0" w:color="auto"/>
              <w:right w:val="single" w:sz="6" w:space="0" w:color="auto"/>
            </w:tcBorders>
          </w:tcPr>
          <w:p w14:paraId="634937BA" w14:textId="77777777" w:rsidR="006669F2" w:rsidRPr="00197B57" w:rsidRDefault="006669F2" w:rsidP="009217C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14:paraId="0AEBC9D8" w14:textId="77777777" w:rsidR="006669F2" w:rsidRPr="00197B57" w:rsidRDefault="006669F2" w:rsidP="009217C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14:paraId="12AB0CD5" w14:textId="77777777" w:rsidR="006669F2" w:rsidRPr="00197B57" w:rsidRDefault="006669F2" w:rsidP="009217C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9" w:type="dxa"/>
            <w:tcBorders>
              <w:top w:val="single" w:sz="6" w:space="0" w:color="auto"/>
              <w:left w:val="single" w:sz="6" w:space="0" w:color="auto"/>
              <w:bottom w:val="single" w:sz="6" w:space="0" w:color="auto"/>
              <w:right w:val="single" w:sz="6" w:space="0" w:color="auto"/>
            </w:tcBorders>
          </w:tcPr>
          <w:p w14:paraId="4718050B" w14:textId="77777777" w:rsidR="006669F2" w:rsidRPr="00197B57" w:rsidRDefault="006669F2" w:rsidP="009217C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9" w:type="dxa"/>
            <w:tcBorders>
              <w:top w:val="single" w:sz="6" w:space="0" w:color="auto"/>
              <w:left w:val="single" w:sz="6" w:space="0" w:color="auto"/>
              <w:bottom w:val="single" w:sz="6" w:space="0" w:color="auto"/>
              <w:right w:val="single" w:sz="6" w:space="0" w:color="auto"/>
            </w:tcBorders>
          </w:tcPr>
          <w:p w14:paraId="7F8663A3" w14:textId="77777777" w:rsidR="006669F2" w:rsidRPr="00197B57" w:rsidRDefault="006669F2" w:rsidP="009217C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4" w:space="0" w:color="auto"/>
            </w:tcBorders>
          </w:tcPr>
          <w:p w14:paraId="61A972F4" w14:textId="77777777" w:rsidR="006669F2" w:rsidRPr="00197B57" w:rsidRDefault="006669F2" w:rsidP="009217C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430" w:type="dxa"/>
            <w:tcBorders>
              <w:top w:val="single" w:sz="4" w:space="0" w:color="auto"/>
              <w:left w:val="single" w:sz="4" w:space="0" w:color="auto"/>
              <w:bottom w:val="single" w:sz="4" w:space="0" w:color="auto"/>
              <w:right w:val="single" w:sz="4" w:space="0" w:color="auto"/>
            </w:tcBorders>
          </w:tcPr>
          <w:p w14:paraId="3CABD587" w14:textId="77777777" w:rsidR="006669F2" w:rsidRPr="00197B57" w:rsidRDefault="006669F2" w:rsidP="009217C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r>
      <w:tr w:rsidR="006669F2" w:rsidRPr="00197B57" w14:paraId="3197FF52" w14:textId="77777777" w:rsidTr="009217C0">
        <w:tc>
          <w:tcPr>
            <w:tcW w:w="3433" w:type="dxa"/>
            <w:gridSpan w:val="2"/>
            <w:tcBorders>
              <w:top w:val="single" w:sz="6" w:space="0" w:color="auto"/>
              <w:left w:val="single" w:sz="6" w:space="0" w:color="auto"/>
              <w:bottom w:val="single" w:sz="6" w:space="0" w:color="auto"/>
              <w:right w:val="single" w:sz="6" w:space="0" w:color="auto"/>
            </w:tcBorders>
          </w:tcPr>
          <w:p w14:paraId="4B3BFAEB" w14:textId="77777777" w:rsidR="006669F2" w:rsidRPr="00197B57" w:rsidRDefault="006669F2" w:rsidP="009217C0">
            <w:pPr>
              <w:rPr>
                <w:sz w:val="22"/>
                <w:szCs w:val="22"/>
                <w:lang w:val="en-US"/>
              </w:rPr>
            </w:pPr>
            <w:r w:rsidRPr="00197B57">
              <w:rPr>
                <w:sz w:val="22"/>
                <w:szCs w:val="22"/>
                <w:lang w:val="en-US"/>
              </w:rPr>
              <w:t>Marléne Lund Kopparklint (M)</w:t>
            </w:r>
          </w:p>
        </w:tc>
        <w:tc>
          <w:tcPr>
            <w:tcW w:w="355" w:type="dxa"/>
            <w:tcBorders>
              <w:top w:val="single" w:sz="6" w:space="0" w:color="auto"/>
              <w:left w:val="single" w:sz="6" w:space="0" w:color="auto"/>
              <w:bottom w:val="single" w:sz="6" w:space="0" w:color="auto"/>
              <w:right w:val="single" w:sz="6" w:space="0" w:color="auto"/>
            </w:tcBorders>
          </w:tcPr>
          <w:p w14:paraId="5715DCD7" w14:textId="77777777" w:rsidR="006669F2" w:rsidRPr="00197B57" w:rsidRDefault="006669F2" w:rsidP="009217C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14:paraId="7CC60B47" w14:textId="77777777" w:rsidR="006669F2" w:rsidRPr="00197B57" w:rsidRDefault="006669F2" w:rsidP="009217C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rPr>
            </w:pPr>
          </w:p>
        </w:tc>
        <w:tc>
          <w:tcPr>
            <w:tcW w:w="314" w:type="dxa"/>
            <w:tcBorders>
              <w:top w:val="single" w:sz="6" w:space="0" w:color="auto"/>
              <w:left w:val="single" w:sz="6" w:space="0" w:color="auto"/>
              <w:bottom w:val="single" w:sz="6" w:space="0" w:color="auto"/>
              <w:right w:val="single" w:sz="6" w:space="0" w:color="auto"/>
            </w:tcBorders>
          </w:tcPr>
          <w:p w14:paraId="54ABA791" w14:textId="77777777" w:rsidR="006669F2" w:rsidRPr="00197B57" w:rsidRDefault="006669F2" w:rsidP="009217C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rPr>
            </w:pPr>
          </w:p>
        </w:tc>
        <w:tc>
          <w:tcPr>
            <w:tcW w:w="398" w:type="dxa"/>
            <w:tcBorders>
              <w:top w:val="single" w:sz="6" w:space="0" w:color="auto"/>
              <w:left w:val="single" w:sz="6" w:space="0" w:color="auto"/>
              <w:bottom w:val="single" w:sz="6" w:space="0" w:color="auto"/>
              <w:right w:val="single" w:sz="6" w:space="0" w:color="auto"/>
            </w:tcBorders>
          </w:tcPr>
          <w:p w14:paraId="58483A6B" w14:textId="77777777" w:rsidR="006669F2" w:rsidRPr="00197B57" w:rsidRDefault="006669F2" w:rsidP="009217C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14:paraId="65F6056B" w14:textId="77777777" w:rsidR="006669F2" w:rsidRPr="00197B57" w:rsidRDefault="006669F2" w:rsidP="009217C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14:paraId="2A3ABEF3" w14:textId="77777777" w:rsidR="006669F2" w:rsidRPr="00197B57" w:rsidRDefault="006669F2" w:rsidP="009217C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rPr>
            </w:pPr>
          </w:p>
        </w:tc>
        <w:tc>
          <w:tcPr>
            <w:tcW w:w="449" w:type="dxa"/>
            <w:tcBorders>
              <w:top w:val="single" w:sz="6" w:space="0" w:color="auto"/>
              <w:left w:val="single" w:sz="6" w:space="0" w:color="auto"/>
              <w:bottom w:val="single" w:sz="6" w:space="0" w:color="auto"/>
              <w:right w:val="single" w:sz="6" w:space="0" w:color="auto"/>
            </w:tcBorders>
          </w:tcPr>
          <w:p w14:paraId="2ABC4B64" w14:textId="77777777" w:rsidR="006669F2" w:rsidRPr="00197B57" w:rsidRDefault="006669F2" w:rsidP="009217C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rPr>
            </w:pPr>
          </w:p>
        </w:tc>
        <w:tc>
          <w:tcPr>
            <w:tcW w:w="263" w:type="dxa"/>
            <w:tcBorders>
              <w:top w:val="single" w:sz="6" w:space="0" w:color="auto"/>
              <w:left w:val="single" w:sz="6" w:space="0" w:color="auto"/>
              <w:bottom w:val="single" w:sz="6" w:space="0" w:color="auto"/>
              <w:right w:val="single" w:sz="6" w:space="0" w:color="auto"/>
            </w:tcBorders>
          </w:tcPr>
          <w:p w14:paraId="14A51060" w14:textId="77777777" w:rsidR="006669F2" w:rsidRPr="00197B57" w:rsidRDefault="006669F2" w:rsidP="009217C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14:paraId="1B71EC93" w14:textId="77777777" w:rsidR="006669F2" w:rsidRPr="00197B57" w:rsidRDefault="006669F2" w:rsidP="009217C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14:paraId="7C8D71A1" w14:textId="77777777" w:rsidR="006669F2" w:rsidRPr="00197B57" w:rsidRDefault="006669F2" w:rsidP="009217C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9" w:type="dxa"/>
            <w:tcBorders>
              <w:top w:val="single" w:sz="6" w:space="0" w:color="auto"/>
              <w:left w:val="single" w:sz="6" w:space="0" w:color="auto"/>
              <w:bottom w:val="single" w:sz="6" w:space="0" w:color="auto"/>
              <w:right w:val="single" w:sz="6" w:space="0" w:color="auto"/>
            </w:tcBorders>
          </w:tcPr>
          <w:p w14:paraId="594D3076" w14:textId="77777777" w:rsidR="006669F2" w:rsidRPr="00197B57" w:rsidRDefault="006669F2" w:rsidP="009217C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9" w:type="dxa"/>
            <w:tcBorders>
              <w:top w:val="single" w:sz="6" w:space="0" w:color="auto"/>
              <w:left w:val="single" w:sz="6" w:space="0" w:color="auto"/>
              <w:bottom w:val="single" w:sz="6" w:space="0" w:color="auto"/>
              <w:right w:val="single" w:sz="6" w:space="0" w:color="auto"/>
            </w:tcBorders>
          </w:tcPr>
          <w:p w14:paraId="01490C31" w14:textId="77777777" w:rsidR="006669F2" w:rsidRPr="00197B57" w:rsidRDefault="006669F2" w:rsidP="009217C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4" w:space="0" w:color="auto"/>
            </w:tcBorders>
          </w:tcPr>
          <w:p w14:paraId="6A6567CC" w14:textId="77777777" w:rsidR="006669F2" w:rsidRPr="00197B57" w:rsidRDefault="006669F2" w:rsidP="009217C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430" w:type="dxa"/>
            <w:tcBorders>
              <w:top w:val="single" w:sz="4" w:space="0" w:color="auto"/>
              <w:left w:val="single" w:sz="4" w:space="0" w:color="auto"/>
              <w:bottom w:val="single" w:sz="4" w:space="0" w:color="auto"/>
              <w:right w:val="single" w:sz="4" w:space="0" w:color="auto"/>
            </w:tcBorders>
          </w:tcPr>
          <w:p w14:paraId="4F4BFF8F" w14:textId="77777777" w:rsidR="006669F2" w:rsidRPr="00197B57" w:rsidRDefault="006669F2" w:rsidP="009217C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r>
      <w:tr w:rsidR="006669F2" w:rsidRPr="00197B57" w14:paraId="28B385EE" w14:textId="77777777" w:rsidTr="009217C0">
        <w:tc>
          <w:tcPr>
            <w:tcW w:w="3433" w:type="dxa"/>
            <w:gridSpan w:val="2"/>
            <w:tcBorders>
              <w:top w:val="single" w:sz="6" w:space="0" w:color="auto"/>
              <w:left w:val="single" w:sz="6" w:space="0" w:color="auto"/>
              <w:bottom w:val="single" w:sz="6" w:space="0" w:color="auto"/>
              <w:right w:val="single" w:sz="6" w:space="0" w:color="auto"/>
            </w:tcBorders>
          </w:tcPr>
          <w:p w14:paraId="2F2AB59F" w14:textId="77777777" w:rsidR="006669F2" w:rsidRPr="00197B57" w:rsidRDefault="006669F2" w:rsidP="009217C0">
            <w:pPr>
              <w:rPr>
                <w:sz w:val="22"/>
                <w:szCs w:val="22"/>
                <w:lang w:val="en-US"/>
              </w:rPr>
            </w:pPr>
            <w:r w:rsidRPr="00197B57">
              <w:rPr>
                <w:sz w:val="22"/>
                <w:szCs w:val="22"/>
                <w:lang w:val="en-US"/>
              </w:rPr>
              <w:t xml:space="preserve">Nadja </w:t>
            </w:r>
            <w:proofErr w:type="spellStart"/>
            <w:r w:rsidRPr="00197B57">
              <w:rPr>
                <w:sz w:val="22"/>
                <w:szCs w:val="22"/>
                <w:lang w:val="en-US"/>
              </w:rPr>
              <w:t>Awad</w:t>
            </w:r>
            <w:proofErr w:type="spellEnd"/>
            <w:r w:rsidRPr="00197B57">
              <w:rPr>
                <w:sz w:val="22"/>
                <w:szCs w:val="22"/>
                <w:lang w:val="en-US"/>
              </w:rPr>
              <w:t xml:space="preserve"> (V)</w:t>
            </w:r>
          </w:p>
        </w:tc>
        <w:tc>
          <w:tcPr>
            <w:tcW w:w="355" w:type="dxa"/>
            <w:tcBorders>
              <w:top w:val="single" w:sz="6" w:space="0" w:color="auto"/>
              <w:left w:val="single" w:sz="6" w:space="0" w:color="auto"/>
              <w:bottom w:val="single" w:sz="6" w:space="0" w:color="auto"/>
              <w:right w:val="single" w:sz="6" w:space="0" w:color="auto"/>
            </w:tcBorders>
          </w:tcPr>
          <w:p w14:paraId="14865D85" w14:textId="77777777" w:rsidR="006669F2" w:rsidRPr="00197B57" w:rsidRDefault="006669F2" w:rsidP="009217C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14:paraId="01BE791C" w14:textId="77777777" w:rsidR="006669F2" w:rsidRPr="00197B57" w:rsidRDefault="006669F2" w:rsidP="009217C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rPr>
            </w:pPr>
          </w:p>
        </w:tc>
        <w:tc>
          <w:tcPr>
            <w:tcW w:w="314" w:type="dxa"/>
            <w:tcBorders>
              <w:top w:val="single" w:sz="6" w:space="0" w:color="auto"/>
              <w:left w:val="single" w:sz="6" w:space="0" w:color="auto"/>
              <w:bottom w:val="single" w:sz="6" w:space="0" w:color="auto"/>
              <w:right w:val="single" w:sz="6" w:space="0" w:color="auto"/>
            </w:tcBorders>
          </w:tcPr>
          <w:p w14:paraId="0338C6B9" w14:textId="77777777" w:rsidR="006669F2" w:rsidRPr="00197B57" w:rsidRDefault="006669F2" w:rsidP="009217C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rPr>
            </w:pPr>
          </w:p>
        </w:tc>
        <w:tc>
          <w:tcPr>
            <w:tcW w:w="398" w:type="dxa"/>
            <w:tcBorders>
              <w:top w:val="single" w:sz="6" w:space="0" w:color="auto"/>
              <w:left w:val="single" w:sz="6" w:space="0" w:color="auto"/>
              <w:bottom w:val="single" w:sz="6" w:space="0" w:color="auto"/>
              <w:right w:val="single" w:sz="6" w:space="0" w:color="auto"/>
            </w:tcBorders>
          </w:tcPr>
          <w:p w14:paraId="342C4661" w14:textId="77777777" w:rsidR="006669F2" w:rsidRPr="00197B57" w:rsidRDefault="006669F2" w:rsidP="009217C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14:paraId="2194D74B" w14:textId="77777777" w:rsidR="006669F2" w:rsidRPr="00197B57" w:rsidRDefault="006669F2" w:rsidP="009217C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14:paraId="66142532" w14:textId="77777777" w:rsidR="006669F2" w:rsidRPr="00197B57" w:rsidRDefault="006669F2" w:rsidP="009217C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rPr>
            </w:pPr>
          </w:p>
        </w:tc>
        <w:tc>
          <w:tcPr>
            <w:tcW w:w="449" w:type="dxa"/>
            <w:tcBorders>
              <w:top w:val="single" w:sz="6" w:space="0" w:color="auto"/>
              <w:left w:val="single" w:sz="6" w:space="0" w:color="auto"/>
              <w:bottom w:val="single" w:sz="6" w:space="0" w:color="auto"/>
              <w:right w:val="single" w:sz="6" w:space="0" w:color="auto"/>
            </w:tcBorders>
          </w:tcPr>
          <w:p w14:paraId="2DE3DDE9" w14:textId="77777777" w:rsidR="006669F2" w:rsidRPr="00197B57" w:rsidRDefault="006669F2" w:rsidP="009217C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rPr>
            </w:pPr>
          </w:p>
        </w:tc>
        <w:tc>
          <w:tcPr>
            <w:tcW w:w="263" w:type="dxa"/>
            <w:tcBorders>
              <w:top w:val="single" w:sz="6" w:space="0" w:color="auto"/>
              <w:left w:val="single" w:sz="6" w:space="0" w:color="auto"/>
              <w:bottom w:val="single" w:sz="6" w:space="0" w:color="auto"/>
              <w:right w:val="single" w:sz="6" w:space="0" w:color="auto"/>
            </w:tcBorders>
          </w:tcPr>
          <w:p w14:paraId="19C4F8F5" w14:textId="77777777" w:rsidR="006669F2" w:rsidRPr="00197B57" w:rsidRDefault="006669F2" w:rsidP="009217C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14:paraId="348F8328" w14:textId="77777777" w:rsidR="006669F2" w:rsidRPr="00197B57" w:rsidRDefault="006669F2" w:rsidP="009217C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14:paraId="00A75932" w14:textId="77777777" w:rsidR="006669F2" w:rsidRPr="00197B57" w:rsidRDefault="006669F2" w:rsidP="009217C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9" w:type="dxa"/>
            <w:tcBorders>
              <w:top w:val="single" w:sz="6" w:space="0" w:color="auto"/>
              <w:left w:val="single" w:sz="6" w:space="0" w:color="auto"/>
              <w:bottom w:val="single" w:sz="6" w:space="0" w:color="auto"/>
              <w:right w:val="single" w:sz="6" w:space="0" w:color="auto"/>
            </w:tcBorders>
          </w:tcPr>
          <w:p w14:paraId="2F158777" w14:textId="77777777" w:rsidR="006669F2" w:rsidRPr="00197B57" w:rsidRDefault="006669F2" w:rsidP="009217C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9" w:type="dxa"/>
            <w:tcBorders>
              <w:top w:val="single" w:sz="6" w:space="0" w:color="auto"/>
              <w:left w:val="single" w:sz="6" w:space="0" w:color="auto"/>
              <w:bottom w:val="single" w:sz="6" w:space="0" w:color="auto"/>
              <w:right w:val="single" w:sz="6" w:space="0" w:color="auto"/>
            </w:tcBorders>
          </w:tcPr>
          <w:p w14:paraId="67FAB1D4" w14:textId="77777777" w:rsidR="006669F2" w:rsidRPr="00197B57" w:rsidRDefault="006669F2" w:rsidP="009217C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4" w:space="0" w:color="auto"/>
            </w:tcBorders>
          </w:tcPr>
          <w:p w14:paraId="1784EFF1" w14:textId="77777777" w:rsidR="006669F2" w:rsidRPr="00197B57" w:rsidRDefault="006669F2" w:rsidP="009217C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430" w:type="dxa"/>
            <w:tcBorders>
              <w:top w:val="single" w:sz="4" w:space="0" w:color="auto"/>
              <w:left w:val="single" w:sz="4" w:space="0" w:color="auto"/>
              <w:bottom w:val="single" w:sz="4" w:space="0" w:color="auto"/>
              <w:right w:val="single" w:sz="4" w:space="0" w:color="auto"/>
            </w:tcBorders>
          </w:tcPr>
          <w:p w14:paraId="61F5AB25" w14:textId="77777777" w:rsidR="006669F2" w:rsidRPr="00197B57" w:rsidRDefault="006669F2" w:rsidP="009217C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r>
      <w:tr w:rsidR="006669F2" w:rsidRPr="00197B57" w14:paraId="59A61916" w14:textId="77777777" w:rsidTr="009217C0">
        <w:tc>
          <w:tcPr>
            <w:tcW w:w="3433" w:type="dxa"/>
            <w:gridSpan w:val="2"/>
            <w:tcBorders>
              <w:top w:val="single" w:sz="6" w:space="0" w:color="auto"/>
              <w:left w:val="single" w:sz="6" w:space="0" w:color="auto"/>
              <w:bottom w:val="single" w:sz="6" w:space="0" w:color="auto"/>
              <w:right w:val="single" w:sz="6" w:space="0" w:color="auto"/>
            </w:tcBorders>
          </w:tcPr>
          <w:p w14:paraId="0A25CCFD" w14:textId="77777777" w:rsidR="006669F2" w:rsidRPr="00197B57" w:rsidRDefault="006669F2" w:rsidP="009217C0">
            <w:pPr>
              <w:rPr>
                <w:sz w:val="22"/>
                <w:szCs w:val="22"/>
                <w:lang w:val="en-US"/>
              </w:rPr>
            </w:pPr>
            <w:r w:rsidRPr="00197B57">
              <w:rPr>
                <w:sz w:val="22"/>
                <w:szCs w:val="22"/>
                <w:lang w:val="en-US"/>
              </w:rPr>
              <w:t xml:space="preserve">Carl </w:t>
            </w:r>
            <w:proofErr w:type="spellStart"/>
            <w:r w:rsidRPr="00197B57">
              <w:rPr>
                <w:sz w:val="22"/>
                <w:szCs w:val="22"/>
                <w:lang w:val="en-US"/>
              </w:rPr>
              <w:t>Nordblom</w:t>
            </w:r>
            <w:proofErr w:type="spellEnd"/>
            <w:r w:rsidRPr="00197B57">
              <w:rPr>
                <w:sz w:val="22"/>
                <w:szCs w:val="22"/>
                <w:lang w:val="en-US"/>
              </w:rPr>
              <w:t xml:space="preserve"> (M)</w:t>
            </w:r>
          </w:p>
        </w:tc>
        <w:tc>
          <w:tcPr>
            <w:tcW w:w="355" w:type="dxa"/>
            <w:tcBorders>
              <w:top w:val="single" w:sz="6" w:space="0" w:color="auto"/>
              <w:left w:val="single" w:sz="6" w:space="0" w:color="auto"/>
              <w:bottom w:val="single" w:sz="6" w:space="0" w:color="auto"/>
              <w:right w:val="single" w:sz="6" w:space="0" w:color="auto"/>
            </w:tcBorders>
          </w:tcPr>
          <w:p w14:paraId="6735AAFF" w14:textId="77777777" w:rsidR="006669F2" w:rsidRPr="00197B57" w:rsidRDefault="006669F2" w:rsidP="009217C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14:paraId="10EDF578" w14:textId="77777777" w:rsidR="006669F2" w:rsidRPr="00197B57" w:rsidRDefault="006669F2" w:rsidP="009217C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rPr>
            </w:pPr>
          </w:p>
        </w:tc>
        <w:tc>
          <w:tcPr>
            <w:tcW w:w="314" w:type="dxa"/>
            <w:tcBorders>
              <w:top w:val="single" w:sz="6" w:space="0" w:color="auto"/>
              <w:left w:val="single" w:sz="6" w:space="0" w:color="auto"/>
              <w:bottom w:val="single" w:sz="6" w:space="0" w:color="auto"/>
              <w:right w:val="single" w:sz="6" w:space="0" w:color="auto"/>
            </w:tcBorders>
          </w:tcPr>
          <w:p w14:paraId="13EEC79A" w14:textId="65A559C5" w:rsidR="006669F2" w:rsidRPr="00197B57" w:rsidRDefault="006669F2" w:rsidP="009217C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rPr>
            </w:pPr>
          </w:p>
        </w:tc>
        <w:tc>
          <w:tcPr>
            <w:tcW w:w="398" w:type="dxa"/>
            <w:tcBorders>
              <w:top w:val="single" w:sz="6" w:space="0" w:color="auto"/>
              <w:left w:val="single" w:sz="6" w:space="0" w:color="auto"/>
              <w:bottom w:val="single" w:sz="6" w:space="0" w:color="auto"/>
              <w:right w:val="single" w:sz="6" w:space="0" w:color="auto"/>
            </w:tcBorders>
          </w:tcPr>
          <w:p w14:paraId="4A6C0B9A" w14:textId="77777777" w:rsidR="006669F2" w:rsidRPr="00197B57" w:rsidRDefault="006669F2" w:rsidP="009217C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14:paraId="2E05F6AD" w14:textId="77777777" w:rsidR="006669F2" w:rsidRPr="00197B57" w:rsidRDefault="006669F2" w:rsidP="009217C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14:paraId="35D51B9F" w14:textId="77777777" w:rsidR="006669F2" w:rsidRPr="00197B57" w:rsidRDefault="006669F2" w:rsidP="009217C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rPr>
            </w:pPr>
          </w:p>
        </w:tc>
        <w:tc>
          <w:tcPr>
            <w:tcW w:w="449" w:type="dxa"/>
            <w:tcBorders>
              <w:top w:val="single" w:sz="6" w:space="0" w:color="auto"/>
              <w:left w:val="single" w:sz="6" w:space="0" w:color="auto"/>
              <w:bottom w:val="single" w:sz="6" w:space="0" w:color="auto"/>
              <w:right w:val="single" w:sz="6" w:space="0" w:color="auto"/>
            </w:tcBorders>
          </w:tcPr>
          <w:p w14:paraId="4B917542" w14:textId="77777777" w:rsidR="006669F2" w:rsidRPr="00197B57" w:rsidRDefault="006669F2" w:rsidP="009217C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rPr>
            </w:pPr>
          </w:p>
        </w:tc>
        <w:tc>
          <w:tcPr>
            <w:tcW w:w="263" w:type="dxa"/>
            <w:tcBorders>
              <w:top w:val="single" w:sz="6" w:space="0" w:color="auto"/>
              <w:left w:val="single" w:sz="6" w:space="0" w:color="auto"/>
              <w:bottom w:val="single" w:sz="6" w:space="0" w:color="auto"/>
              <w:right w:val="single" w:sz="6" w:space="0" w:color="auto"/>
            </w:tcBorders>
          </w:tcPr>
          <w:p w14:paraId="264C3E4B" w14:textId="77777777" w:rsidR="006669F2" w:rsidRPr="00197B57" w:rsidRDefault="006669F2" w:rsidP="009217C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14:paraId="55FE8A80" w14:textId="77777777" w:rsidR="006669F2" w:rsidRPr="00197B57" w:rsidRDefault="006669F2" w:rsidP="009217C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14:paraId="211446BD" w14:textId="77777777" w:rsidR="006669F2" w:rsidRPr="00197B57" w:rsidRDefault="006669F2" w:rsidP="009217C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9" w:type="dxa"/>
            <w:tcBorders>
              <w:top w:val="single" w:sz="6" w:space="0" w:color="auto"/>
              <w:left w:val="single" w:sz="6" w:space="0" w:color="auto"/>
              <w:bottom w:val="single" w:sz="6" w:space="0" w:color="auto"/>
              <w:right w:val="single" w:sz="6" w:space="0" w:color="auto"/>
            </w:tcBorders>
          </w:tcPr>
          <w:p w14:paraId="21EA8C44" w14:textId="77777777" w:rsidR="006669F2" w:rsidRPr="00197B57" w:rsidRDefault="006669F2" w:rsidP="009217C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9" w:type="dxa"/>
            <w:tcBorders>
              <w:top w:val="single" w:sz="6" w:space="0" w:color="auto"/>
              <w:left w:val="single" w:sz="6" w:space="0" w:color="auto"/>
              <w:bottom w:val="single" w:sz="6" w:space="0" w:color="auto"/>
              <w:right w:val="single" w:sz="6" w:space="0" w:color="auto"/>
            </w:tcBorders>
          </w:tcPr>
          <w:p w14:paraId="3E13CABF" w14:textId="77777777" w:rsidR="006669F2" w:rsidRPr="00197B57" w:rsidRDefault="006669F2" w:rsidP="009217C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4" w:space="0" w:color="auto"/>
            </w:tcBorders>
          </w:tcPr>
          <w:p w14:paraId="1855C427" w14:textId="77777777" w:rsidR="006669F2" w:rsidRPr="00197B57" w:rsidRDefault="006669F2" w:rsidP="009217C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430" w:type="dxa"/>
            <w:tcBorders>
              <w:top w:val="single" w:sz="4" w:space="0" w:color="auto"/>
              <w:left w:val="single" w:sz="4" w:space="0" w:color="auto"/>
              <w:bottom w:val="single" w:sz="4" w:space="0" w:color="auto"/>
              <w:right w:val="single" w:sz="4" w:space="0" w:color="auto"/>
            </w:tcBorders>
          </w:tcPr>
          <w:p w14:paraId="2D52B993" w14:textId="77777777" w:rsidR="006669F2" w:rsidRPr="00197B57" w:rsidRDefault="006669F2" w:rsidP="009217C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r>
      <w:tr w:rsidR="006669F2" w:rsidRPr="00197B57" w14:paraId="4EBF6E0E" w14:textId="77777777" w:rsidTr="009217C0">
        <w:tc>
          <w:tcPr>
            <w:tcW w:w="3433" w:type="dxa"/>
            <w:gridSpan w:val="2"/>
            <w:tcBorders>
              <w:top w:val="single" w:sz="6" w:space="0" w:color="auto"/>
              <w:left w:val="single" w:sz="6" w:space="0" w:color="auto"/>
              <w:bottom w:val="single" w:sz="6" w:space="0" w:color="auto"/>
              <w:right w:val="single" w:sz="6" w:space="0" w:color="auto"/>
            </w:tcBorders>
          </w:tcPr>
          <w:p w14:paraId="541D5548" w14:textId="77777777" w:rsidR="006669F2" w:rsidRPr="00197B57" w:rsidRDefault="006669F2" w:rsidP="009217C0">
            <w:pPr>
              <w:rPr>
                <w:sz w:val="22"/>
                <w:szCs w:val="22"/>
                <w:lang w:val="en-US"/>
              </w:rPr>
            </w:pPr>
            <w:r w:rsidRPr="00197B57">
              <w:rPr>
                <w:sz w:val="22"/>
                <w:szCs w:val="22"/>
                <w:lang w:val="en-US"/>
              </w:rPr>
              <w:t>Rebecka Le Moine (MP)</w:t>
            </w:r>
          </w:p>
        </w:tc>
        <w:tc>
          <w:tcPr>
            <w:tcW w:w="355" w:type="dxa"/>
            <w:tcBorders>
              <w:top w:val="single" w:sz="6" w:space="0" w:color="auto"/>
              <w:left w:val="single" w:sz="6" w:space="0" w:color="auto"/>
              <w:bottom w:val="single" w:sz="6" w:space="0" w:color="auto"/>
              <w:right w:val="single" w:sz="6" w:space="0" w:color="auto"/>
            </w:tcBorders>
          </w:tcPr>
          <w:p w14:paraId="045D8167" w14:textId="77777777" w:rsidR="006669F2" w:rsidRPr="00197B57" w:rsidRDefault="006669F2" w:rsidP="009217C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14:paraId="123A0285" w14:textId="77777777" w:rsidR="006669F2" w:rsidRPr="00197B57" w:rsidRDefault="006669F2" w:rsidP="009217C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rPr>
            </w:pPr>
          </w:p>
        </w:tc>
        <w:tc>
          <w:tcPr>
            <w:tcW w:w="314" w:type="dxa"/>
            <w:tcBorders>
              <w:top w:val="single" w:sz="6" w:space="0" w:color="auto"/>
              <w:left w:val="single" w:sz="6" w:space="0" w:color="auto"/>
              <w:bottom w:val="single" w:sz="6" w:space="0" w:color="auto"/>
              <w:right w:val="single" w:sz="6" w:space="0" w:color="auto"/>
            </w:tcBorders>
          </w:tcPr>
          <w:p w14:paraId="567F6156" w14:textId="77777777" w:rsidR="006669F2" w:rsidRPr="00197B57" w:rsidRDefault="006669F2" w:rsidP="009217C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rPr>
            </w:pPr>
          </w:p>
        </w:tc>
        <w:tc>
          <w:tcPr>
            <w:tcW w:w="398" w:type="dxa"/>
            <w:tcBorders>
              <w:top w:val="single" w:sz="6" w:space="0" w:color="auto"/>
              <w:left w:val="single" w:sz="6" w:space="0" w:color="auto"/>
              <w:bottom w:val="single" w:sz="6" w:space="0" w:color="auto"/>
              <w:right w:val="single" w:sz="6" w:space="0" w:color="auto"/>
            </w:tcBorders>
          </w:tcPr>
          <w:p w14:paraId="6FC602D8" w14:textId="77777777" w:rsidR="006669F2" w:rsidRPr="00197B57" w:rsidRDefault="006669F2" w:rsidP="009217C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14:paraId="1A681A2C" w14:textId="77777777" w:rsidR="006669F2" w:rsidRPr="00197B57" w:rsidRDefault="006669F2" w:rsidP="009217C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14:paraId="26C0CDA6" w14:textId="77777777" w:rsidR="006669F2" w:rsidRPr="00197B57" w:rsidRDefault="006669F2" w:rsidP="009217C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rPr>
            </w:pPr>
          </w:p>
        </w:tc>
        <w:tc>
          <w:tcPr>
            <w:tcW w:w="449" w:type="dxa"/>
            <w:tcBorders>
              <w:top w:val="single" w:sz="6" w:space="0" w:color="auto"/>
              <w:left w:val="single" w:sz="6" w:space="0" w:color="auto"/>
              <w:bottom w:val="single" w:sz="6" w:space="0" w:color="auto"/>
              <w:right w:val="single" w:sz="6" w:space="0" w:color="auto"/>
            </w:tcBorders>
          </w:tcPr>
          <w:p w14:paraId="4D9E0D9B" w14:textId="77777777" w:rsidR="006669F2" w:rsidRPr="00197B57" w:rsidRDefault="006669F2" w:rsidP="009217C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rPr>
            </w:pPr>
          </w:p>
        </w:tc>
        <w:tc>
          <w:tcPr>
            <w:tcW w:w="263" w:type="dxa"/>
            <w:tcBorders>
              <w:top w:val="single" w:sz="6" w:space="0" w:color="auto"/>
              <w:left w:val="single" w:sz="6" w:space="0" w:color="auto"/>
              <w:bottom w:val="single" w:sz="6" w:space="0" w:color="auto"/>
              <w:right w:val="single" w:sz="6" w:space="0" w:color="auto"/>
            </w:tcBorders>
          </w:tcPr>
          <w:p w14:paraId="437CC4E8" w14:textId="77777777" w:rsidR="006669F2" w:rsidRPr="00197B57" w:rsidRDefault="006669F2" w:rsidP="009217C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14:paraId="249ACAB4" w14:textId="77777777" w:rsidR="006669F2" w:rsidRPr="00197B57" w:rsidRDefault="006669F2" w:rsidP="009217C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14:paraId="615F2DBC" w14:textId="77777777" w:rsidR="006669F2" w:rsidRPr="00197B57" w:rsidRDefault="006669F2" w:rsidP="009217C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9" w:type="dxa"/>
            <w:tcBorders>
              <w:top w:val="single" w:sz="6" w:space="0" w:color="auto"/>
              <w:left w:val="single" w:sz="6" w:space="0" w:color="auto"/>
              <w:bottom w:val="single" w:sz="6" w:space="0" w:color="auto"/>
              <w:right w:val="single" w:sz="6" w:space="0" w:color="auto"/>
            </w:tcBorders>
          </w:tcPr>
          <w:p w14:paraId="1B6A770A" w14:textId="77777777" w:rsidR="006669F2" w:rsidRPr="00197B57" w:rsidRDefault="006669F2" w:rsidP="009217C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9" w:type="dxa"/>
            <w:tcBorders>
              <w:top w:val="single" w:sz="6" w:space="0" w:color="auto"/>
              <w:left w:val="single" w:sz="6" w:space="0" w:color="auto"/>
              <w:bottom w:val="single" w:sz="6" w:space="0" w:color="auto"/>
              <w:right w:val="single" w:sz="6" w:space="0" w:color="auto"/>
            </w:tcBorders>
          </w:tcPr>
          <w:p w14:paraId="5E658A21" w14:textId="77777777" w:rsidR="006669F2" w:rsidRPr="00197B57" w:rsidRDefault="006669F2" w:rsidP="009217C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4" w:space="0" w:color="auto"/>
            </w:tcBorders>
          </w:tcPr>
          <w:p w14:paraId="78710979" w14:textId="77777777" w:rsidR="006669F2" w:rsidRPr="00197B57" w:rsidRDefault="006669F2" w:rsidP="009217C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430" w:type="dxa"/>
            <w:tcBorders>
              <w:top w:val="single" w:sz="4" w:space="0" w:color="auto"/>
              <w:left w:val="single" w:sz="4" w:space="0" w:color="auto"/>
              <w:bottom w:val="single" w:sz="4" w:space="0" w:color="auto"/>
              <w:right w:val="single" w:sz="4" w:space="0" w:color="auto"/>
            </w:tcBorders>
          </w:tcPr>
          <w:p w14:paraId="23855FF8" w14:textId="77777777" w:rsidR="006669F2" w:rsidRPr="00197B57" w:rsidRDefault="006669F2" w:rsidP="009217C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r>
      <w:tr w:rsidR="006669F2" w:rsidRPr="00197B57" w14:paraId="763C305C" w14:textId="77777777" w:rsidTr="009217C0">
        <w:tc>
          <w:tcPr>
            <w:tcW w:w="3433" w:type="dxa"/>
            <w:gridSpan w:val="2"/>
            <w:tcBorders>
              <w:top w:val="single" w:sz="6" w:space="0" w:color="auto"/>
              <w:left w:val="single" w:sz="6" w:space="0" w:color="auto"/>
              <w:bottom w:val="single" w:sz="6" w:space="0" w:color="auto"/>
              <w:right w:val="single" w:sz="6" w:space="0" w:color="auto"/>
            </w:tcBorders>
          </w:tcPr>
          <w:p w14:paraId="20EDFB6F" w14:textId="77777777" w:rsidR="006669F2" w:rsidRPr="00197B57" w:rsidRDefault="006669F2" w:rsidP="009217C0">
            <w:pPr>
              <w:rPr>
                <w:sz w:val="22"/>
                <w:szCs w:val="22"/>
                <w:lang w:val="en-US"/>
              </w:rPr>
            </w:pPr>
          </w:p>
        </w:tc>
        <w:tc>
          <w:tcPr>
            <w:tcW w:w="355" w:type="dxa"/>
            <w:tcBorders>
              <w:top w:val="single" w:sz="6" w:space="0" w:color="auto"/>
              <w:left w:val="single" w:sz="6" w:space="0" w:color="auto"/>
              <w:bottom w:val="single" w:sz="6" w:space="0" w:color="auto"/>
              <w:right w:val="single" w:sz="6" w:space="0" w:color="auto"/>
            </w:tcBorders>
          </w:tcPr>
          <w:p w14:paraId="64D39DD3" w14:textId="77777777" w:rsidR="006669F2" w:rsidRPr="00197B57" w:rsidRDefault="006669F2" w:rsidP="009217C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14:paraId="255A92F4" w14:textId="77777777" w:rsidR="006669F2" w:rsidRPr="00197B57" w:rsidRDefault="006669F2" w:rsidP="009217C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rPr>
            </w:pPr>
          </w:p>
        </w:tc>
        <w:tc>
          <w:tcPr>
            <w:tcW w:w="314" w:type="dxa"/>
            <w:tcBorders>
              <w:top w:val="single" w:sz="6" w:space="0" w:color="auto"/>
              <w:left w:val="single" w:sz="6" w:space="0" w:color="auto"/>
              <w:bottom w:val="single" w:sz="6" w:space="0" w:color="auto"/>
              <w:right w:val="single" w:sz="6" w:space="0" w:color="auto"/>
            </w:tcBorders>
          </w:tcPr>
          <w:p w14:paraId="1EC45251" w14:textId="77777777" w:rsidR="006669F2" w:rsidRPr="00197B57" w:rsidRDefault="006669F2" w:rsidP="009217C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rPr>
            </w:pPr>
          </w:p>
        </w:tc>
        <w:tc>
          <w:tcPr>
            <w:tcW w:w="398" w:type="dxa"/>
            <w:tcBorders>
              <w:top w:val="single" w:sz="6" w:space="0" w:color="auto"/>
              <w:left w:val="single" w:sz="6" w:space="0" w:color="auto"/>
              <w:bottom w:val="single" w:sz="6" w:space="0" w:color="auto"/>
              <w:right w:val="single" w:sz="6" w:space="0" w:color="auto"/>
            </w:tcBorders>
          </w:tcPr>
          <w:p w14:paraId="6C969F53" w14:textId="77777777" w:rsidR="006669F2" w:rsidRPr="00197B57" w:rsidRDefault="006669F2" w:rsidP="009217C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14:paraId="696B324E" w14:textId="77777777" w:rsidR="006669F2" w:rsidRPr="00197B57" w:rsidRDefault="006669F2" w:rsidP="009217C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14:paraId="5075BD9E" w14:textId="77777777" w:rsidR="006669F2" w:rsidRPr="00197B57" w:rsidRDefault="006669F2" w:rsidP="009217C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rPr>
            </w:pPr>
          </w:p>
        </w:tc>
        <w:tc>
          <w:tcPr>
            <w:tcW w:w="449" w:type="dxa"/>
            <w:tcBorders>
              <w:top w:val="single" w:sz="6" w:space="0" w:color="auto"/>
              <w:left w:val="single" w:sz="6" w:space="0" w:color="auto"/>
              <w:bottom w:val="single" w:sz="6" w:space="0" w:color="auto"/>
              <w:right w:val="single" w:sz="6" w:space="0" w:color="auto"/>
            </w:tcBorders>
          </w:tcPr>
          <w:p w14:paraId="4FF823B9" w14:textId="77777777" w:rsidR="006669F2" w:rsidRPr="00197B57" w:rsidRDefault="006669F2" w:rsidP="009217C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rPr>
            </w:pPr>
          </w:p>
        </w:tc>
        <w:tc>
          <w:tcPr>
            <w:tcW w:w="263" w:type="dxa"/>
            <w:tcBorders>
              <w:top w:val="single" w:sz="6" w:space="0" w:color="auto"/>
              <w:left w:val="single" w:sz="6" w:space="0" w:color="auto"/>
              <w:bottom w:val="single" w:sz="6" w:space="0" w:color="auto"/>
              <w:right w:val="single" w:sz="6" w:space="0" w:color="auto"/>
            </w:tcBorders>
          </w:tcPr>
          <w:p w14:paraId="7D7F5B6D" w14:textId="77777777" w:rsidR="006669F2" w:rsidRPr="00197B57" w:rsidRDefault="006669F2" w:rsidP="009217C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14:paraId="19E36208" w14:textId="77777777" w:rsidR="006669F2" w:rsidRPr="00197B57" w:rsidRDefault="006669F2" w:rsidP="009217C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14:paraId="43348314" w14:textId="77777777" w:rsidR="006669F2" w:rsidRPr="00197B57" w:rsidRDefault="006669F2" w:rsidP="009217C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9" w:type="dxa"/>
            <w:tcBorders>
              <w:top w:val="single" w:sz="6" w:space="0" w:color="auto"/>
              <w:left w:val="single" w:sz="6" w:space="0" w:color="auto"/>
              <w:bottom w:val="single" w:sz="6" w:space="0" w:color="auto"/>
              <w:right w:val="single" w:sz="6" w:space="0" w:color="auto"/>
            </w:tcBorders>
          </w:tcPr>
          <w:p w14:paraId="50957C9E" w14:textId="77777777" w:rsidR="006669F2" w:rsidRPr="00197B57" w:rsidRDefault="006669F2" w:rsidP="009217C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9" w:type="dxa"/>
            <w:tcBorders>
              <w:top w:val="single" w:sz="6" w:space="0" w:color="auto"/>
              <w:left w:val="single" w:sz="6" w:space="0" w:color="auto"/>
              <w:bottom w:val="single" w:sz="6" w:space="0" w:color="auto"/>
              <w:right w:val="single" w:sz="6" w:space="0" w:color="auto"/>
            </w:tcBorders>
          </w:tcPr>
          <w:p w14:paraId="11DA97E3" w14:textId="77777777" w:rsidR="006669F2" w:rsidRPr="00197B57" w:rsidRDefault="006669F2" w:rsidP="009217C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4" w:space="0" w:color="auto"/>
            </w:tcBorders>
          </w:tcPr>
          <w:p w14:paraId="0A0194D1" w14:textId="77777777" w:rsidR="006669F2" w:rsidRPr="00197B57" w:rsidRDefault="006669F2" w:rsidP="009217C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430" w:type="dxa"/>
            <w:tcBorders>
              <w:top w:val="single" w:sz="4" w:space="0" w:color="auto"/>
              <w:left w:val="single" w:sz="4" w:space="0" w:color="auto"/>
              <w:bottom w:val="single" w:sz="4" w:space="0" w:color="auto"/>
              <w:right w:val="single" w:sz="4" w:space="0" w:color="auto"/>
            </w:tcBorders>
          </w:tcPr>
          <w:p w14:paraId="79B6D5FC" w14:textId="77777777" w:rsidR="006669F2" w:rsidRPr="00197B57" w:rsidRDefault="006669F2" w:rsidP="009217C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r>
      <w:tr w:rsidR="006669F2" w:rsidRPr="00197B57" w14:paraId="0D45FD17" w14:textId="77777777" w:rsidTr="009217C0">
        <w:trPr>
          <w:trHeight w:val="263"/>
        </w:trPr>
        <w:tc>
          <w:tcPr>
            <w:tcW w:w="1836" w:type="dxa"/>
            <w:tcBorders>
              <w:top w:val="single" w:sz="4" w:space="0" w:color="auto"/>
              <w:left w:val="single" w:sz="4" w:space="0" w:color="auto"/>
              <w:bottom w:val="single" w:sz="4" w:space="0" w:color="auto"/>
              <w:right w:val="nil"/>
            </w:tcBorders>
            <w:hideMark/>
          </w:tcPr>
          <w:p w14:paraId="7E183786" w14:textId="77777777" w:rsidR="006669F2" w:rsidRPr="00197B57" w:rsidRDefault="006669F2" w:rsidP="009217C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sz w:val="22"/>
                <w:szCs w:val="22"/>
              </w:rPr>
            </w:pPr>
            <w:r w:rsidRPr="00197B57">
              <w:rPr>
                <w:sz w:val="22"/>
                <w:szCs w:val="22"/>
              </w:rPr>
              <w:t>N = Närvarande</w:t>
            </w:r>
          </w:p>
          <w:p w14:paraId="0217047F" w14:textId="77777777" w:rsidR="006669F2" w:rsidRPr="00197B57" w:rsidRDefault="006669F2" w:rsidP="009217C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sz w:val="22"/>
                <w:szCs w:val="22"/>
              </w:rPr>
            </w:pPr>
            <w:r w:rsidRPr="00197B57">
              <w:rPr>
                <w:sz w:val="22"/>
                <w:szCs w:val="22"/>
              </w:rPr>
              <w:t>V = Votering</w:t>
            </w:r>
          </w:p>
        </w:tc>
        <w:tc>
          <w:tcPr>
            <w:tcW w:w="6660" w:type="dxa"/>
            <w:gridSpan w:val="15"/>
            <w:tcBorders>
              <w:top w:val="single" w:sz="4" w:space="0" w:color="auto"/>
              <w:left w:val="nil"/>
              <w:bottom w:val="single" w:sz="4" w:space="0" w:color="auto"/>
              <w:right w:val="single" w:sz="4" w:space="0" w:color="auto"/>
            </w:tcBorders>
            <w:hideMark/>
          </w:tcPr>
          <w:p w14:paraId="48143681" w14:textId="77777777" w:rsidR="006669F2" w:rsidRPr="00197B57" w:rsidRDefault="006669F2" w:rsidP="009217C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sz w:val="22"/>
                <w:szCs w:val="22"/>
              </w:rPr>
            </w:pPr>
            <w:r w:rsidRPr="00197B57">
              <w:rPr>
                <w:sz w:val="22"/>
                <w:szCs w:val="22"/>
              </w:rPr>
              <w:t>X = Ledamöter som deltagit i handläggningen</w:t>
            </w:r>
          </w:p>
          <w:p w14:paraId="4A7BDFD0" w14:textId="77777777" w:rsidR="006669F2" w:rsidRPr="00197B57" w:rsidRDefault="006669F2" w:rsidP="009217C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sz w:val="22"/>
                <w:szCs w:val="22"/>
              </w:rPr>
            </w:pPr>
            <w:r w:rsidRPr="00197B57">
              <w:rPr>
                <w:sz w:val="22"/>
                <w:szCs w:val="22"/>
              </w:rPr>
              <w:t>O = Ledamöter som härutöver har varit närvarande</w:t>
            </w:r>
          </w:p>
        </w:tc>
      </w:tr>
    </w:tbl>
    <w:p w14:paraId="510B1C9E" w14:textId="4D929D97" w:rsidR="006669F2" w:rsidRDefault="006669F2" w:rsidP="006669F2">
      <w:pPr>
        <w:rPr>
          <w:sz w:val="22"/>
          <w:szCs w:val="22"/>
        </w:rPr>
      </w:pPr>
    </w:p>
    <w:p w14:paraId="0CB4857F" w14:textId="0472123C" w:rsidR="0051604E" w:rsidRDefault="0051604E">
      <w:pPr>
        <w:widowControl/>
        <w:spacing w:after="160" w:line="259" w:lineRule="auto"/>
        <w:rPr>
          <w:sz w:val="22"/>
          <w:szCs w:val="22"/>
        </w:rPr>
      </w:pPr>
      <w:r>
        <w:rPr>
          <w:sz w:val="22"/>
          <w:szCs w:val="22"/>
        </w:rPr>
        <w:br w:type="page"/>
      </w:r>
    </w:p>
    <w:p w14:paraId="27324B02" w14:textId="6C0A163E" w:rsidR="0051604E" w:rsidRPr="0051604E" w:rsidRDefault="0051604E" w:rsidP="006669F2">
      <w:pPr>
        <w:rPr>
          <w:i/>
          <w:iCs/>
          <w:sz w:val="22"/>
          <w:szCs w:val="22"/>
        </w:rPr>
      </w:pPr>
      <w:r w:rsidRPr="0051604E">
        <w:rPr>
          <w:i/>
          <w:iCs/>
          <w:sz w:val="22"/>
          <w:szCs w:val="22"/>
        </w:rPr>
        <w:lastRenderedPageBreak/>
        <w:t>Bilaga 2</w:t>
      </w:r>
    </w:p>
    <w:p w14:paraId="7ADB6EA8" w14:textId="74CCA742" w:rsidR="0051604E" w:rsidRDefault="0051604E" w:rsidP="006669F2">
      <w:pPr>
        <w:rPr>
          <w:rFonts w:eastAsia="Calibri"/>
          <w:b/>
          <w:bCs/>
          <w:color w:val="000000"/>
          <w:sz w:val="22"/>
          <w:szCs w:val="22"/>
        </w:rPr>
      </w:pPr>
      <w:r w:rsidRPr="0051604E">
        <w:rPr>
          <w:b/>
          <w:bCs/>
          <w:sz w:val="22"/>
          <w:szCs w:val="22"/>
        </w:rPr>
        <w:t xml:space="preserve">Regerings ståndpunkt i </w:t>
      </w:r>
      <w:r w:rsidRPr="0051604E">
        <w:rPr>
          <w:rFonts w:eastAsia="Calibri"/>
          <w:b/>
          <w:bCs/>
          <w:color w:val="000000"/>
          <w:sz w:val="22"/>
          <w:szCs w:val="22"/>
        </w:rPr>
        <w:t>enlighet med faktapromemorian (FPM69)</w:t>
      </w:r>
    </w:p>
    <w:p w14:paraId="6A3980DE" w14:textId="77777777" w:rsidR="0051604E" w:rsidRPr="0051604E" w:rsidRDefault="0051604E" w:rsidP="006669F2">
      <w:pPr>
        <w:rPr>
          <w:rFonts w:eastAsia="Calibri"/>
          <w:b/>
          <w:bCs/>
          <w:color w:val="000000"/>
          <w:sz w:val="22"/>
          <w:szCs w:val="22"/>
        </w:rPr>
      </w:pPr>
    </w:p>
    <w:p w14:paraId="20DF229A" w14:textId="77777777" w:rsidR="0051604E" w:rsidRDefault="0051604E" w:rsidP="006669F2">
      <w:pPr>
        <w:rPr>
          <w:sz w:val="22"/>
          <w:szCs w:val="22"/>
        </w:rPr>
      </w:pPr>
      <w:r w:rsidRPr="0051604E">
        <w:rPr>
          <w:sz w:val="22"/>
          <w:szCs w:val="22"/>
        </w:rPr>
        <w:t>Regeringen välkomnar i huvudsak förslaget på ett omarbetat körkortsdirektiv och instämmer i kommissionens bedömning om att ytterligare åtgärder bör vidtas på europeisk nivå för att bidra till de gemensamma trafiksäkerhetsmålen. Körkortsdirektivet i sin senaste form har, med mindre ändringar, funnits i över femton år. Under den tiden har ny fordonsteknik och alternativa drivmedel gjort stora framsteg vilka också ställer krav på kunskaper hos föraren. Körkortsdirektivet har också i vissa avseenden visat sig fungera mindre väl, till exempel vad gäller den fria rörligheten för EU</w:t>
      </w:r>
      <w:r>
        <w:rPr>
          <w:sz w:val="22"/>
          <w:szCs w:val="22"/>
        </w:rPr>
        <w:t>-</w:t>
      </w:r>
      <w:r w:rsidRPr="0051604E">
        <w:rPr>
          <w:sz w:val="22"/>
          <w:szCs w:val="22"/>
        </w:rPr>
        <w:t xml:space="preserve">medborgare. </w:t>
      </w:r>
    </w:p>
    <w:p w14:paraId="3275E0F0" w14:textId="77777777" w:rsidR="0051604E" w:rsidRDefault="0051604E" w:rsidP="006669F2">
      <w:pPr>
        <w:rPr>
          <w:sz w:val="22"/>
          <w:szCs w:val="22"/>
        </w:rPr>
      </w:pPr>
    </w:p>
    <w:p w14:paraId="2E83ECE0" w14:textId="77777777" w:rsidR="0051604E" w:rsidRDefault="0051604E" w:rsidP="006669F2">
      <w:pPr>
        <w:rPr>
          <w:sz w:val="22"/>
          <w:szCs w:val="22"/>
        </w:rPr>
      </w:pPr>
      <w:r w:rsidRPr="0051604E">
        <w:rPr>
          <w:sz w:val="22"/>
          <w:szCs w:val="22"/>
        </w:rPr>
        <w:t xml:space="preserve">Det omarbetade direktivet bedöms kunna bidra till att förbättra trafiksäkerheten och den fria rörligheten. Regeringens målsättning är att förslaget ska utmynna i klara och tydliga regler som bidrar till en ökad trafiksäkerhet och fri rörlighet för medborgarna samtidigt som reglerna tar hänsyn till ny teknik, den gröna omställningen av transportsektorn och ger förutsättningar för att minska bristen på yrkesförare. Samtidigt bör den personliga integriteten värnas. </w:t>
      </w:r>
    </w:p>
    <w:p w14:paraId="5CAD05C6" w14:textId="77777777" w:rsidR="0051604E" w:rsidRDefault="0051604E" w:rsidP="006669F2">
      <w:pPr>
        <w:rPr>
          <w:sz w:val="22"/>
          <w:szCs w:val="22"/>
        </w:rPr>
      </w:pPr>
    </w:p>
    <w:p w14:paraId="0632063E" w14:textId="77777777" w:rsidR="0051604E" w:rsidRDefault="0051604E" w:rsidP="006669F2">
      <w:pPr>
        <w:rPr>
          <w:sz w:val="22"/>
          <w:szCs w:val="22"/>
        </w:rPr>
      </w:pPr>
      <w:r w:rsidRPr="0051604E">
        <w:rPr>
          <w:sz w:val="22"/>
          <w:szCs w:val="22"/>
        </w:rPr>
        <w:t xml:space="preserve">Regeringen anser också att bestämmelser som berör s.k. A-traktorer och ungdomars behov av mobilitet i möjligaste mån ska utformas på ett sätt som är förenligt med svenska förhållanden. </w:t>
      </w:r>
    </w:p>
    <w:p w14:paraId="78C0ECB5" w14:textId="77777777" w:rsidR="0051604E" w:rsidRDefault="0051604E" w:rsidP="006669F2">
      <w:pPr>
        <w:rPr>
          <w:sz w:val="22"/>
          <w:szCs w:val="22"/>
        </w:rPr>
      </w:pPr>
    </w:p>
    <w:p w14:paraId="37257F61" w14:textId="77777777" w:rsidR="0051604E" w:rsidRDefault="0051604E" w:rsidP="006669F2">
      <w:pPr>
        <w:rPr>
          <w:sz w:val="22"/>
          <w:szCs w:val="22"/>
        </w:rPr>
      </w:pPr>
      <w:r w:rsidRPr="0051604E">
        <w:rPr>
          <w:sz w:val="22"/>
          <w:szCs w:val="22"/>
        </w:rPr>
        <w:t xml:space="preserve">Samtidigt måste de administrativa bördorna och kostnaderna som föreslås stå i proportion till nyttan och vara kostnadseffektiva. </w:t>
      </w:r>
    </w:p>
    <w:p w14:paraId="407B43DA" w14:textId="77777777" w:rsidR="0051604E" w:rsidRDefault="0051604E" w:rsidP="006669F2">
      <w:pPr>
        <w:rPr>
          <w:sz w:val="22"/>
          <w:szCs w:val="22"/>
        </w:rPr>
      </w:pPr>
    </w:p>
    <w:p w14:paraId="2D019106" w14:textId="3494833B" w:rsidR="0051604E" w:rsidRDefault="0051604E" w:rsidP="006669F2">
      <w:pPr>
        <w:rPr>
          <w:sz w:val="22"/>
          <w:szCs w:val="22"/>
        </w:rPr>
      </w:pPr>
      <w:r w:rsidRPr="0051604E">
        <w:rPr>
          <w:sz w:val="22"/>
          <w:szCs w:val="22"/>
        </w:rPr>
        <w:t>Finansiering ska ske i linje med de principer om neutralitet för statens budget som riksdagen beslutat om (prop. 1994/95:40, bet. 1994/95: FiU5, rskr. 1994/95:67). Utgiftsdrivande åtgärder på EU-budgeten behöver finansieras genom omprioriteringar i den fleråriga budgetramen (MFF). Hanteringen av förslaget kommer att påbörjas under det svenska ordförandeskapet.</w:t>
      </w:r>
    </w:p>
    <w:p w14:paraId="1FD3011C" w14:textId="4E93DA55" w:rsidR="0051604E" w:rsidRDefault="0051604E" w:rsidP="006669F2">
      <w:pPr>
        <w:rPr>
          <w:sz w:val="22"/>
          <w:szCs w:val="22"/>
        </w:rPr>
      </w:pPr>
    </w:p>
    <w:p w14:paraId="192BBC57" w14:textId="3D016CFA" w:rsidR="002713BC" w:rsidRDefault="002713BC">
      <w:pPr>
        <w:widowControl/>
        <w:spacing w:after="160" w:line="259" w:lineRule="auto"/>
        <w:rPr>
          <w:sz w:val="22"/>
          <w:szCs w:val="22"/>
        </w:rPr>
      </w:pPr>
      <w:r>
        <w:rPr>
          <w:sz w:val="22"/>
          <w:szCs w:val="22"/>
        </w:rPr>
        <w:br w:type="page"/>
      </w:r>
    </w:p>
    <w:p w14:paraId="7AA5A6E2" w14:textId="2A8740C4" w:rsidR="002713BC" w:rsidRPr="0051604E" w:rsidRDefault="002713BC" w:rsidP="002713BC">
      <w:pPr>
        <w:rPr>
          <w:i/>
          <w:iCs/>
          <w:sz w:val="22"/>
          <w:szCs w:val="22"/>
        </w:rPr>
      </w:pPr>
      <w:r w:rsidRPr="0051604E">
        <w:rPr>
          <w:i/>
          <w:iCs/>
          <w:sz w:val="22"/>
          <w:szCs w:val="22"/>
        </w:rPr>
        <w:lastRenderedPageBreak/>
        <w:t xml:space="preserve">Bilaga </w:t>
      </w:r>
      <w:r>
        <w:rPr>
          <w:i/>
          <w:iCs/>
          <w:sz w:val="22"/>
          <w:szCs w:val="22"/>
        </w:rPr>
        <w:t>3</w:t>
      </w:r>
    </w:p>
    <w:p w14:paraId="40002590" w14:textId="6431D6E1" w:rsidR="002713BC" w:rsidRDefault="002713BC" w:rsidP="002713BC">
      <w:pPr>
        <w:rPr>
          <w:rFonts w:eastAsia="Calibri"/>
          <w:b/>
          <w:bCs/>
          <w:color w:val="000000"/>
          <w:sz w:val="22"/>
          <w:szCs w:val="22"/>
        </w:rPr>
      </w:pPr>
      <w:r w:rsidRPr="0051604E">
        <w:rPr>
          <w:b/>
          <w:bCs/>
          <w:sz w:val="22"/>
          <w:szCs w:val="22"/>
        </w:rPr>
        <w:t xml:space="preserve">Regerings ståndpunkt i </w:t>
      </w:r>
      <w:r w:rsidRPr="0051604E">
        <w:rPr>
          <w:rFonts w:eastAsia="Calibri"/>
          <w:b/>
          <w:bCs/>
          <w:color w:val="000000"/>
          <w:sz w:val="22"/>
          <w:szCs w:val="22"/>
        </w:rPr>
        <w:t>enlighet med faktapromemorian (FPM</w:t>
      </w:r>
      <w:r>
        <w:rPr>
          <w:rFonts w:eastAsia="Calibri"/>
          <w:b/>
          <w:bCs/>
          <w:color w:val="000000"/>
          <w:sz w:val="22"/>
          <w:szCs w:val="22"/>
        </w:rPr>
        <w:t>70</w:t>
      </w:r>
      <w:r w:rsidRPr="0051604E">
        <w:rPr>
          <w:rFonts w:eastAsia="Calibri"/>
          <w:b/>
          <w:bCs/>
          <w:color w:val="000000"/>
          <w:sz w:val="22"/>
          <w:szCs w:val="22"/>
        </w:rPr>
        <w:t>)</w:t>
      </w:r>
    </w:p>
    <w:p w14:paraId="60ADC9B8" w14:textId="77777777" w:rsidR="002713BC" w:rsidRPr="0051604E" w:rsidRDefault="002713BC" w:rsidP="002713BC">
      <w:pPr>
        <w:rPr>
          <w:rFonts w:eastAsia="Calibri"/>
          <w:b/>
          <w:bCs/>
          <w:color w:val="000000"/>
          <w:sz w:val="22"/>
          <w:szCs w:val="22"/>
        </w:rPr>
      </w:pPr>
    </w:p>
    <w:p w14:paraId="32B7796B" w14:textId="77777777" w:rsidR="002713BC" w:rsidRDefault="002713BC" w:rsidP="006669F2">
      <w:pPr>
        <w:rPr>
          <w:sz w:val="22"/>
          <w:szCs w:val="22"/>
        </w:rPr>
      </w:pPr>
      <w:r w:rsidRPr="002713BC">
        <w:rPr>
          <w:sz w:val="22"/>
          <w:szCs w:val="22"/>
        </w:rPr>
        <w:t xml:space="preserve">Regeringen välkomnar i huvudsak initiativet. Rätt genomfört kan direktivet bidra till att en medlemsstats beslut om körkortsåterkallelse också får verkan i hela EU, vilket kan förbättra trafiksäkerheten inom unionen. Samtidigt måste de administrativa bördorna och kostnaderna som förslaget föranleder stå i proportion till nyttan och vara kostnadseffektiva. </w:t>
      </w:r>
    </w:p>
    <w:p w14:paraId="4AD77B53" w14:textId="77777777" w:rsidR="002713BC" w:rsidRDefault="002713BC" w:rsidP="006669F2">
      <w:pPr>
        <w:rPr>
          <w:sz w:val="22"/>
          <w:szCs w:val="22"/>
        </w:rPr>
      </w:pPr>
    </w:p>
    <w:p w14:paraId="52A9F4C5" w14:textId="77777777" w:rsidR="002713BC" w:rsidRDefault="002713BC" w:rsidP="006669F2">
      <w:pPr>
        <w:rPr>
          <w:sz w:val="22"/>
          <w:szCs w:val="22"/>
        </w:rPr>
      </w:pPr>
      <w:r w:rsidRPr="002713BC">
        <w:rPr>
          <w:sz w:val="22"/>
          <w:szCs w:val="22"/>
        </w:rPr>
        <w:t xml:space="preserve">Regeringen ser positivt på att förslaget innebär att medlemsstaterna ska respektera varandras beslut om körkortsåterkallelse. Samtidigt kan det i vissa fall vara lämpligt att ge medlemsstaterna möjlighet att besluta om längre återkallelsetider och att direktivet inte hindrar medlemsstaterna från att vidta åtgärder enligt exempelvis de trafikmedicinska reglerna. </w:t>
      </w:r>
    </w:p>
    <w:p w14:paraId="342910AC" w14:textId="77777777" w:rsidR="002713BC" w:rsidRDefault="002713BC" w:rsidP="006669F2">
      <w:pPr>
        <w:rPr>
          <w:sz w:val="22"/>
          <w:szCs w:val="22"/>
        </w:rPr>
      </w:pPr>
    </w:p>
    <w:p w14:paraId="68B57469" w14:textId="77777777" w:rsidR="002713BC" w:rsidRDefault="002713BC" w:rsidP="006669F2">
      <w:pPr>
        <w:rPr>
          <w:sz w:val="22"/>
          <w:szCs w:val="22"/>
        </w:rPr>
      </w:pPr>
      <w:r w:rsidRPr="002713BC">
        <w:rPr>
          <w:sz w:val="22"/>
          <w:szCs w:val="22"/>
        </w:rPr>
        <w:t xml:space="preserve">Vidare ser regeringen positivt på att förslaget medger utrymme för medlemsstaterna att vägra att erkänna beslut om körkortsåterkallelser i de fall en överträdelse inte hade lett till en återkallelse i den medlemsstat som har utfärdat körkortet. Regeringen anser också att direktivet skulle kunna omfatta interimistiska beslut om ogiltigförklaring av utländska körkort innan den straffrättsliga frågan är avgjord. </w:t>
      </w:r>
    </w:p>
    <w:p w14:paraId="6C98012A" w14:textId="77777777" w:rsidR="002713BC" w:rsidRDefault="002713BC" w:rsidP="006669F2">
      <w:pPr>
        <w:rPr>
          <w:sz w:val="22"/>
          <w:szCs w:val="22"/>
        </w:rPr>
      </w:pPr>
    </w:p>
    <w:p w14:paraId="064AABCB" w14:textId="77777777" w:rsidR="002713BC" w:rsidRDefault="002713BC" w:rsidP="006669F2">
      <w:pPr>
        <w:rPr>
          <w:sz w:val="22"/>
          <w:szCs w:val="22"/>
        </w:rPr>
      </w:pPr>
      <w:r w:rsidRPr="002713BC">
        <w:rPr>
          <w:sz w:val="22"/>
          <w:szCs w:val="22"/>
        </w:rPr>
        <w:t xml:space="preserve">Därtill anser regeringen att det är viktigt att skyddet för den personliga integriteten värnas. </w:t>
      </w:r>
    </w:p>
    <w:p w14:paraId="0874E8A6" w14:textId="77777777" w:rsidR="002713BC" w:rsidRDefault="002713BC" w:rsidP="006669F2">
      <w:pPr>
        <w:rPr>
          <w:sz w:val="22"/>
          <w:szCs w:val="22"/>
        </w:rPr>
      </w:pPr>
    </w:p>
    <w:p w14:paraId="7ABE8949" w14:textId="79AD4D21" w:rsidR="002713BC" w:rsidRPr="00197B57" w:rsidRDefault="002713BC" w:rsidP="006669F2">
      <w:pPr>
        <w:rPr>
          <w:sz w:val="22"/>
          <w:szCs w:val="22"/>
        </w:rPr>
      </w:pPr>
      <w:r w:rsidRPr="002713BC">
        <w:rPr>
          <w:sz w:val="22"/>
          <w:szCs w:val="22"/>
        </w:rPr>
        <w:t>Finansiering ska ske i linje med de principer om neutralitet för statens budget som riksdagen beslutat om (prop. 1994/95:40, bet. 1994/95: FiU5, rskr. 1994/95:67). Om utgiftsdrivande åtgärder på EU-budgeten skulle bli aktuella behöver dessa finansieras genom omprioriteringar i den fleråriga budgetramen (MFF).</w:t>
      </w:r>
    </w:p>
    <w:sectPr w:rsidR="002713BC" w:rsidRPr="00197B57">
      <w:pgSz w:w="11906" w:h="16838" w:code="9"/>
      <w:pgMar w:top="1191" w:right="1134" w:bottom="1134" w:left="2268"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GillSans Pro for Riksdagen Md">
    <w:panose1 w:val="020B0502020104020203"/>
    <w:charset w:val="00"/>
    <w:family w:val="swiss"/>
    <w:pitch w:val="variable"/>
    <w:sig w:usb0="00000007" w:usb1="00000000" w:usb2="00000000" w:usb3="00000000" w:csb0="00000093" w:csb1="00000000"/>
  </w:font>
  <w:font w:name="Arial">
    <w:panose1 w:val="020B0604020202020204"/>
    <w:charset w:val="00"/>
    <w:family w:val="swiss"/>
    <w:pitch w:val="variable"/>
    <w:sig w:usb0="E0002EFF" w:usb1="C000785B" w:usb2="00000009" w:usb3="00000000" w:csb0="000001FF" w:csb1="00000000"/>
  </w:font>
  <w:font w:name="GillSans Pro for Riksdagen Lt">
    <w:panose1 w:val="020B0302020104020203"/>
    <w:charset w:val="00"/>
    <w:family w:val="swiss"/>
    <w:pitch w:val="variable"/>
    <w:sig w:usb0="00000007" w:usb1="00000000"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695EC51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10E72E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ABA0867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395613C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E1C618CE"/>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26E8D7F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C346DEF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059CB4E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7AAA4B7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7632E6D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48AC2F9E"/>
    <w:multiLevelType w:val="hybridMultilevel"/>
    <w:tmpl w:val="157A6CAA"/>
    <w:lvl w:ilvl="0" w:tplc="639CBD24">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51DE0192"/>
    <w:multiLevelType w:val="hybridMultilevel"/>
    <w:tmpl w:val="F900FB80"/>
    <w:lvl w:ilvl="0" w:tplc="639CBD24">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68C93AE9"/>
    <w:multiLevelType w:val="hybridMultilevel"/>
    <w:tmpl w:val="FA1CB91E"/>
    <w:lvl w:ilvl="0" w:tplc="639CBD24">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abstractNumId w:val="12"/>
  </w:num>
  <w:num w:numId="2">
    <w:abstractNumId w:val="8"/>
  </w:num>
  <w:num w:numId="3">
    <w:abstractNumId w:val="3"/>
  </w:num>
  <w:num w:numId="4">
    <w:abstractNumId w:val="2"/>
  </w:num>
  <w:num w:numId="5">
    <w:abstractNumId w:val="1"/>
  </w:num>
  <w:num w:numId="6">
    <w:abstractNumId w:val="0"/>
  </w:num>
  <w:num w:numId="7">
    <w:abstractNumId w:val="9"/>
  </w:num>
  <w:num w:numId="8">
    <w:abstractNumId w:val="7"/>
  </w:num>
  <w:num w:numId="9">
    <w:abstractNumId w:val="6"/>
  </w:num>
  <w:num w:numId="10">
    <w:abstractNumId w:val="5"/>
  </w:num>
  <w:num w:numId="11">
    <w:abstractNumId w:val="4"/>
  </w:num>
  <w:num w:numId="12">
    <w:abstractNumId w:val="11"/>
  </w:num>
  <w:num w:numId="1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669F2"/>
    <w:rsid w:val="0006043F"/>
    <w:rsid w:val="00072835"/>
    <w:rsid w:val="00094A50"/>
    <w:rsid w:val="000E0481"/>
    <w:rsid w:val="00180BAF"/>
    <w:rsid w:val="00197B57"/>
    <w:rsid w:val="001C224A"/>
    <w:rsid w:val="002073B9"/>
    <w:rsid w:val="002713BC"/>
    <w:rsid w:val="0028015F"/>
    <w:rsid w:val="00280BC7"/>
    <w:rsid w:val="002B7046"/>
    <w:rsid w:val="00386CC5"/>
    <w:rsid w:val="004D3D35"/>
    <w:rsid w:val="004E049F"/>
    <w:rsid w:val="0051604E"/>
    <w:rsid w:val="005315D0"/>
    <w:rsid w:val="00585C22"/>
    <w:rsid w:val="006240D4"/>
    <w:rsid w:val="006669F2"/>
    <w:rsid w:val="006D3AF9"/>
    <w:rsid w:val="00712851"/>
    <w:rsid w:val="007149F6"/>
    <w:rsid w:val="00762493"/>
    <w:rsid w:val="007B6A85"/>
    <w:rsid w:val="00851DCD"/>
    <w:rsid w:val="00874A67"/>
    <w:rsid w:val="008D3BE8"/>
    <w:rsid w:val="008F5C48"/>
    <w:rsid w:val="00925EF5"/>
    <w:rsid w:val="00964EFB"/>
    <w:rsid w:val="00980BA4"/>
    <w:rsid w:val="009855B9"/>
    <w:rsid w:val="00A37376"/>
    <w:rsid w:val="00B026D0"/>
    <w:rsid w:val="00CC6754"/>
    <w:rsid w:val="00D66118"/>
    <w:rsid w:val="00D80696"/>
    <w:rsid w:val="00D8468E"/>
    <w:rsid w:val="00DE3D8E"/>
    <w:rsid w:val="00F063C4"/>
    <w:rsid w:val="00F66E5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6C9BE3"/>
  <w15:chartTrackingRefBased/>
  <w15:docId w15:val="{587AB080-5FD8-428E-883B-FAA12C748F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669F2"/>
    <w:pPr>
      <w:widowControl w:val="0"/>
      <w:spacing w:after="0" w:line="240" w:lineRule="auto"/>
    </w:pPr>
    <w:rPr>
      <w:rFonts w:ascii="Times New Roman" w:eastAsia="Times New Roman" w:hAnsi="Times New Roman" w:cs="Times New Roman"/>
      <w:sz w:val="24"/>
      <w:szCs w:val="20"/>
      <w:lang w:val="sv-SE" w:eastAsia="sv-SE"/>
    </w:rPr>
  </w:style>
  <w:style w:type="paragraph" w:styleId="Rubrik1">
    <w:name w:val="heading 1"/>
    <w:basedOn w:val="Normal"/>
    <w:next w:val="Normal"/>
    <w:link w:val="Rubrik1Char"/>
    <w:qFormat/>
    <w:rsid w:val="005315D0"/>
    <w:pPr>
      <w:keepNext/>
      <w:widowControl/>
      <w:tabs>
        <w:tab w:val="left" w:pos="284"/>
      </w:tabs>
      <w:spacing w:before="120" w:after="80"/>
      <w:outlineLvl w:val="0"/>
    </w:pPr>
    <w:rPr>
      <w:rFonts w:ascii="GillSans Pro for Riksdagen Md" w:hAnsi="GillSans Pro for Riksdagen Md"/>
      <w:b/>
      <w:kern w:val="28"/>
      <w:sz w:val="28"/>
      <w:szCs w:val="36"/>
    </w:rPr>
  </w:style>
  <w:style w:type="paragraph" w:styleId="Rubrik2">
    <w:name w:val="heading 2"/>
    <w:basedOn w:val="Rubrik1"/>
    <w:next w:val="Normal"/>
    <w:link w:val="Rubrik2Char"/>
    <w:qFormat/>
    <w:rsid w:val="00F063C4"/>
    <w:pPr>
      <w:spacing w:before="60" w:after="60" w:line="260" w:lineRule="atLeast"/>
      <w:outlineLvl w:val="1"/>
    </w:pPr>
    <w:rPr>
      <w:i/>
      <w:sz w:val="25"/>
    </w:rPr>
  </w:style>
  <w:style w:type="paragraph" w:styleId="Rubrik3">
    <w:name w:val="heading 3"/>
    <w:basedOn w:val="Rubrik1"/>
    <w:next w:val="Normal"/>
    <w:link w:val="Rubrik3Char"/>
    <w:qFormat/>
    <w:rsid w:val="005315D0"/>
    <w:pPr>
      <w:spacing w:before="60" w:after="20" w:line="240" w:lineRule="atLeast"/>
      <w:outlineLvl w:val="2"/>
    </w:pPr>
    <w:rPr>
      <w:rFonts w:cs="Arial"/>
      <w:bCs/>
      <w:sz w:val="24"/>
      <w:szCs w:val="26"/>
    </w:rPr>
  </w:style>
  <w:style w:type="paragraph" w:styleId="Rubrik4">
    <w:name w:val="heading 4"/>
    <w:basedOn w:val="Rubrik1"/>
    <w:next w:val="Normal"/>
    <w:link w:val="Rubrik4Char"/>
    <w:qFormat/>
    <w:rsid w:val="005315D0"/>
    <w:pPr>
      <w:spacing w:before="0" w:after="40" w:line="200" w:lineRule="atLeast"/>
      <w:outlineLvl w:val="3"/>
    </w:pPr>
    <w:rPr>
      <w:rFonts w:ascii="Times New Roman" w:hAnsi="Times New Roman"/>
      <w:bCs/>
      <w:sz w:val="22"/>
      <w:szCs w:val="28"/>
    </w:rPr>
  </w:style>
  <w:style w:type="paragraph" w:styleId="Rubrik5">
    <w:name w:val="heading 5"/>
    <w:basedOn w:val="Rubrik4"/>
    <w:next w:val="Normal"/>
    <w:link w:val="Rubrik5Char"/>
    <w:qFormat/>
    <w:rsid w:val="005315D0"/>
    <w:pPr>
      <w:outlineLvl w:val="4"/>
    </w:pPr>
    <w:rPr>
      <w:bCs w:val="0"/>
      <w:i/>
      <w:iCs/>
      <w:szCs w:val="26"/>
    </w:rPr>
  </w:style>
  <w:style w:type="paragraph" w:styleId="Rubrik6">
    <w:name w:val="heading 6"/>
    <w:basedOn w:val="Rubrik5"/>
    <w:next w:val="Normal"/>
    <w:link w:val="Rubrik6Char"/>
    <w:qFormat/>
    <w:rsid w:val="005315D0"/>
    <w:pPr>
      <w:outlineLvl w:val="5"/>
    </w:pPr>
    <w:rPr>
      <w:b w:val="0"/>
      <w:bCs/>
      <w:i w:val="0"/>
      <w:szCs w:val="22"/>
    </w:rPr>
  </w:style>
  <w:style w:type="paragraph" w:styleId="Rubrik7">
    <w:name w:val="heading 7"/>
    <w:basedOn w:val="Normal"/>
    <w:next w:val="Normal"/>
    <w:link w:val="Rubrik7Char"/>
    <w:uiPriority w:val="9"/>
    <w:semiHidden/>
    <w:unhideWhenUsed/>
    <w:rsid w:val="0006043F"/>
    <w:pPr>
      <w:keepNext/>
      <w:keepLines/>
      <w:widowControl/>
      <w:tabs>
        <w:tab w:val="left" w:pos="284"/>
      </w:tabs>
      <w:spacing w:before="40"/>
      <w:outlineLvl w:val="6"/>
    </w:pPr>
    <w:rPr>
      <w:rFonts w:ascii="GillSans Pro for Riksdagen Lt" w:eastAsiaTheme="majorEastAsia" w:hAnsi="GillSans Pro for Riksdagen Lt" w:cstheme="majorBidi"/>
      <w:i/>
      <w:iCs/>
      <w:color w:val="1F4D78" w:themeColor="accent1" w:themeShade="7F"/>
      <w:sz w:val="22"/>
      <w:szCs w:val="36"/>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D8468E"/>
    <w:rPr>
      <w:rFonts w:ascii="GillSans Pro for Riksdagen Md" w:eastAsia="Times New Roman" w:hAnsi="GillSans Pro for Riksdagen Md" w:cs="Times New Roman"/>
      <w:b/>
      <w:kern w:val="28"/>
      <w:sz w:val="28"/>
      <w:szCs w:val="36"/>
      <w:lang w:val="sv-SE" w:eastAsia="sv-SE"/>
    </w:rPr>
  </w:style>
  <w:style w:type="character" w:customStyle="1" w:styleId="Rubrik2Char">
    <w:name w:val="Rubrik 2 Char"/>
    <w:basedOn w:val="Standardstycketeckensnitt"/>
    <w:link w:val="Rubrik2"/>
    <w:rsid w:val="00F063C4"/>
    <w:rPr>
      <w:rFonts w:ascii="GillSans Pro for Riksdagen Md" w:eastAsia="Times New Roman" w:hAnsi="GillSans Pro for Riksdagen Md" w:cs="Times New Roman"/>
      <w:b/>
      <w:i/>
      <w:kern w:val="28"/>
      <w:sz w:val="25"/>
      <w:szCs w:val="36"/>
      <w:lang w:val="sv-SE" w:eastAsia="sv-SE"/>
    </w:rPr>
  </w:style>
  <w:style w:type="paragraph" w:styleId="Liststycke">
    <w:name w:val="List Paragraph"/>
    <w:basedOn w:val="Normal"/>
    <w:uiPriority w:val="34"/>
    <w:rsid w:val="00A37376"/>
    <w:pPr>
      <w:widowControl/>
      <w:tabs>
        <w:tab w:val="left" w:pos="284"/>
      </w:tabs>
      <w:ind w:left="720"/>
      <w:contextualSpacing/>
    </w:pPr>
    <w:rPr>
      <w:sz w:val="22"/>
      <w:szCs w:val="36"/>
    </w:rPr>
  </w:style>
  <w:style w:type="character" w:customStyle="1" w:styleId="Rubrik3Char">
    <w:name w:val="Rubrik 3 Char"/>
    <w:basedOn w:val="Standardstycketeckensnitt"/>
    <w:link w:val="Rubrik3"/>
    <w:rsid w:val="005315D0"/>
    <w:rPr>
      <w:rFonts w:ascii="GillSans Pro for Riksdagen Md" w:eastAsia="Times New Roman" w:hAnsi="GillSans Pro for Riksdagen Md" w:cs="Arial"/>
      <w:b/>
      <w:bCs/>
      <w:kern w:val="28"/>
      <w:sz w:val="24"/>
      <w:szCs w:val="26"/>
      <w:lang w:val="sv-SE" w:eastAsia="sv-SE"/>
    </w:rPr>
  </w:style>
  <w:style w:type="character" w:customStyle="1" w:styleId="Rubrik4Char">
    <w:name w:val="Rubrik 4 Char"/>
    <w:basedOn w:val="Standardstycketeckensnitt"/>
    <w:link w:val="Rubrik4"/>
    <w:rsid w:val="005315D0"/>
    <w:rPr>
      <w:rFonts w:ascii="Times New Roman" w:eastAsia="Times New Roman" w:hAnsi="Times New Roman" w:cs="Times New Roman"/>
      <w:b/>
      <w:bCs/>
      <w:kern w:val="28"/>
      <w:szCs w:val="28"/>
      <w:lang w:val="sv-SE" w:eastAsia="sv-SE"/>
    </w:rPr>
  </w:style>
  <w:style w:type="character" w:customStyle="1" w:styleId="Rubrik5Char">
    <w:name w:val="Rubrik 5 Char"/>
    <w:basedOn w:val="Standardstycketeckensnitt"/>
    <w:link w:val="Rubrik5"/>
    <w:rsid w:val="005315D0"/>
    <w:rPr>
      <w:rFonts w:ascii="Times New Roman" w:eastAsia="Times New Roman" w:hAnsi="Times New Roman" w:cs="Times New Roman"/>
      <w:b/>
      <w:i/>
      <w:iCs/>
      <w:kern w:val="28"/>
      <w:szCs w:val="26"/>
      <w:lang w:val="sv-SE" w:eastAsia="sv-SE"/>
    </w:rPr>
  </w:style>
  <w:style w:type="character" w:customStyle="1" w:styleId="Rubrik6Char">
    <w:name w:val="Rubrik 6 Char"/>
    <w:basedOn w:val="Standardstycketeckensnitt"/>
    <w:link w:val="Rubrik6"/>
    <w:rsid w:val="005315D0"/>
    <w:rPr>
      <w:rFonts w:ascii="Times New Roman" w:eastAsia="Times New Roman" w:hAnsi="Times New Roman" w:cs="Times New Roman"/>
      <w:bCs/>
      <w:iCs/>
      <w:kern w:val="28"/>
      <w:lang w:val="sv-SE" w:eastAsia="sv-SE"/>
    </w:rPr>
  </w:style>
  <w:style w:type="character" w:customStyle="1" w:styleId="Rubrik7Char">
    <w:name w:val="Rubrik 7 Char"/>
    <w:basedOn w:val="Standardstycketeckensnitt"/>
    <w:link w:val="Rubrik7"/>
    <w:uiPriority w:val="9"/>
    <w:semiHidden/>
    <w:rsid w:val="0006043F"/>
    <w:rPr>
      <w:rFonts w:ascii="GillSans Pro for Riksdagen Lt" w:eastAsiaTheme="majorEastAsia" w:hAnsi="GillSans Pro for Riksdagen Lt" w:cstheme="majorBidi"/>
      <w:i/>
      <w:iCs/>
      <w:color w:val="1F4D78" w:themeColor="accent1" w:themeShade="7F"/>
      <w:szCs w:val="36"/>
      <w:lang w:val="sv-SE" w:eastAsia="sv-SE"/>
    </w:rPr>
  </w:style>
  <w:style w:type="paragraph" w:styleId="Oformateradtext">
    <w:name w:val="Plain Text"/>
    <w:basedOn w:val="Normal"/>
    <w:link w:val="OformateradtextChar"/>
    <w:uiPriority w:val="99"/>
    <w:unhideWhenUsed/>
    <w:rsid w:val="006669F2"/>
    <w:pPr>
      <w:widowControl/>
    </w:pPr>
    <w:rPr>
      <w:rFonts w:ascii="Calibri" w:eastAsiaTheme="minorHAnsi" w:hAnsi="Calibri" w:cstheme="minorBidi"/>
      <w:sz w:val="22"/>
      <w:szCs w:val="21"/>
      <w:lang w:eastAsia="en-US"/>
    </w:rPr>
  </w:style>
  <w:style w:type="character" w:customStyle="1" w:styleId="OformateradtextChar">
    <w:name w:val="Oformaterad text Char"/>
    <w:basedOn w:val="Standardstycketeckensnitt"/>
    <w:link w:val="Oformateradtext"/>
    <w:uiPriority w:val="99"/>
    <w:rsid w:val="006669F2"/>
    <w:rPr>
      <w:rFonts w:ascii="Calibri" w:hAnsi="Calibri"/>
      <w:szCs w:val="21"/>
      <w:lang w:val="sv-SE"/>
    </w:rPr>
  </w:style>
  <w:style w:type="paragraph" w:customStyle="1" w:styleId="p1">
    <w:name w:val="p1"/>
    <w:basedOn w:val="Normal"/>
    <w:uiPriority w:val="99"/>
    <w:rsid w:val="006669F2"/>
    <w:pPr>
      <w:widowControl/>
    </w:pPr>
    <w:rPr>
      <w:rFonts w:eastAsiaTheme="minorHAnsi"/>
      <w:szCs w:val="24"/>
    </w:rPr>
  </w:style>
  <w:style w:type="paragraph" w:customStyle="1" w:styleId="p2">
    <w:name w:val="p2"/>
    <w:basedOn w:val="Normal"/>
    <w:uiPriority w:val="99"/>
    <w:rsid w:val="006669F2"/>
    <w:pPr>
      <w:widowControl/>
    </w:pPr>
    <w:rPr>
      <w:rFonts w:eastAsiaTheme="minorHAnsi"/>
      <w:szCs w:val="24"/>
    </w:rPr>
  </w:style>
  <w:style w:type="character" w:customStyle="1" w:styleId="s1">
    <w:name w:val="s1"/>
    <w:basedOn w:val="Standardstycketeckensnitt"/>
    <w:rsid w:val="006669F2"/>
  </w:style>
  <w:style w:type="character" w:customStyle="1" w:styleId="apple-converted-space">
    <w:name w:val="apple-converted-space"/>
    <w:basedOn w:val="Standardstycketeckensnitt"/>
    <w:rsid w:val="006669F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e0606aa\AppData\Roaming\Microsoft\Mallar\Tomt%20dokument%20Riksdagen.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Tomt dokument Riksdagen</Template>
  <TotalTime>129</TotalTime>
  <Pages>5</Pages>
  <Words>1069</Words>
  <Characters>6334</Characters>
  <Application>Microsoft Office Word</Application>
  <DocSecurity>0</DocSecurity>
  <Lines>1266</Lines>
  <Paragraphs>231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7172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Josefine Tolleman</dc:creator>
  <cp:keywords/>
  <dc:description/>
  <cp:lastModifiedBy>Josefine Tolleman</cp:lastModifiedBy>
  <cp:revision>16</cp:revision>
  <dcterms:created xsi:type="dcterms:W3CDTF">2023-05-03T08:56:00Z</dcterms:created>
  <dcterms:modified xsi:type="dcterms:W3CDTF">2023-05-09T11:29:00Z</dcterms:modified>
</cp:coreProperties>
</file>