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083" w:rsidRPr="009E2BCA" w:rsidRDefault="00DB7083">
      <w:pPr>
        <w:pStyle w:val="Frslagsrubrik"/>
      </w:pPr>
      <w:r w:rsidRPr="009E2BCA">
        <w:t>Förslag till riksdagsbeslut</w:t>
      </w:r>
    </w:p>
    <w:p w:rsidR="00DB7083" w:rsidRPr="009E2BCA" w:rsidRDefault="00DB7083">
      <w:pPr>
        <w:pStyle w:val="Hemstlatt"/>
      </w:pPr>
      <w:r w:rsidRPr="009E2BCA">
        <w:t>Riksdagen tillkännager för regeringen som sin mening vad som anförs i motionen om att Sverige i relationerna med Kina måste uppmärksamma frågan om allvarliga människorättskränkningar i T</w:t>
      </w:r>
      <w:r w:rsidRPr="009E2BCA">
        <w:t>i</w:t>
      </w:r>
      <w:r w:rsidRPr="009E2BCA">
        <w:t>bet.</w:t>
      </w:r>
    </w:p>
    <w:p w:rsidR="00DB7083" w:rsidRPr="009E2BCA" w:rsidRDefault="00DB7083">
      <w:pPr>
        <w:rPr>
          <w:color w:val="4B4B4B"/>
        </w:rPr>
      </w:pPr>
      <w:r w:rsidRPr="009E2BCA">
        <w:t>Kina är en enpartistat och respekten för de mänskliga rättigheterna brister. Uppgifter från människorättsorganisationer pekar på att nationella minorit</w:t>
      </w:r>
      <w:r w:rsidRPr="009E2BCA">
        <w:t>e</w:t>
      </w:r>
      <w:r w:rsidRPr="009E2BCA">
        <w:t>ter, särskilt i Tibet, får sina mänskliga rättigheter åsidosatta i högre grad än andra grupper. Det handlar bland annat om inskränkningar av religionsfrih</w:t>
      </w:r>
      <w:r w:rsidRPr="009E2BCA">
        <w:t>e</w:t>
      </w:r>
      <w:r w:rsidRPr="009E2BCA">
        <w:t>ten, förföljelse av personer som utnyttjar sin rätt till yttrandefrihet, förenings- och mötesfrihet och den kinesiska regeringens politik att försvaga och unde</w:t>
      </w:r>
      <w:r w:rsidRPr="009E2BCA">
        <w:t>r</w:t>
      </w:r>
      <w:r w:rsidRPr="009E2BCA">
        <w:t>gräva tibetanernas kultur och etniska tillhörighet. Människor i Tibet som ger uttryck för egen kulturell identitet betecknas ofta som separatister med hår</w:t>
      </w:r>
      <w:r w:rsidRPr="009E2BCA">
        <w:t>d</w:t>
      </w:r>
      <w:r w:rsidRPr="009E2BCA">
        <w:t>hänt hantering från myndigheternas sida t</w:t>
      </w:r>
      <w:r w:rsidRPr="009E2BCA">
        <w:t>ill följd.</w:t>
      </w:r>
    </w:p>
    <w:p w:rsidR="00DB7083" w:rsidRPr="009E2BCA" w:rsidRDefault="00DB7083">
      <w:pPr>
        <w:pStyle w:val="Normaltindrag"/>
      </w:pPr>
      <w:r w:rsidRPr="009E2BCA">
        <w:t>I augusti år 2008 ägde stora protester rum i Tibet mot det kinesiska styret, kloster stängdes ned och tillslag mot såväl munkar som nunnor i Tibet rappo</w:t>
      </w:r>
      <w:r w:rsidRPr="009E2BCA">
        <w:t>r</w:t>
      </w:r>
      <w:r w:rsidRPr="009E2BCA">
        <w:t>terades vara brutala. De åtgärder som de kinesiska myndigheterna vidtog för att slå ner demonstrationerna är enligt Utrikesdepartementet fortfarande kännbara och närvaron av beväpnade styrkor i Tibet är påtaglig. Under hösten 2010 har nya protester förekommit bland den tibetanska minoriteten mot planer på att all undervisning i framtiden ska ske på kinesiska i stället för på tibetanska.</w:t>
      </w:r>
    </w:p>
    <w:p w:rsidR="00DB7083" w:rsidRPr="009E2BCA" w:rsidRDefault="00DB7083">
      <w:pPr>
        <w:pStyle w:val="Normaltindrag"/>
      </w:pPr>
      <w:r w:rsidRPr="009E2BCA">
        <w:t>Kina har sedan länge förbjudit oberoende människorättsobservatörer att bes</w:t>
      </w:r>
      <w:r w:rsidRPr="009E2BCA">
        <w:t>ö</w:t>
      </w:r>
      <w:r w:rsidRPr="009E2BCA">
        <w:t>ka landet och regionen har nu i princip helt stängts av, även för utländska journalister. Amnesty och flera andra människorättsorganisationer uttrycker stark oro för vad som händer de tibetaner som har fängslats. Även Utrikesd</w:t>
      </w:r>
      <w:r w:rsidRPr="009E2BCA">
        <w:t>e</w:t>
      </w:r>
      <w:r w:rsidRPr="009E2BCA">
        <w:t>partementet har i sin rapport om mänskliga rättigheter (2010) uttryckt att det är svårt att få en överblick av vad som verkligen händer i Tibet.</w:t>
      </w:r>
    </w:p>
    <w:p w:rsidR="00DB7083" w:rsidRPr="009E2BCA" w:rsidRDefault="00DB7083">
      <w:pPr>
        <w:pStyle w:val="Normaltindrag"/>
      </w:pPr>
      <w:r w:rsidRPr="009E2BCA">
        <w:t>Det är viktigt att Sverige i bilaterala kontakter med Kina tar upp frågor om situationen för befolkningen i Tibet. Det är också angeläget a</w:t>
      </w:r>
      <w:r w:rsidRPr="009E2BCA">
        <w:t xml:space="preserve">tt Sverige driver på för att den MR-dialog som EU två gånger per år har med Kina verkligen utgör en kanal för att grundligt diskutera igenom situationen i Tibet. Sverige </w:t>
      </w:r>
      <w:r w:rsidRPr="009E2BCA">
        <w:lastRenderedPageBreak/>
        <w:t>måste även driva på för att FN och andra internationella organisationer tar upp frågan om allvarliga människorättskränkningar i Tibet.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2BCA">
        <w:trPr>
          <w:cantSplit/>
        </w:trPr>
        <w:tc>
          <w:tcPr>
            <w:tcW w:w="3046" w:type="dxa"/>
          </w:tcPr>
          <w:p w:rsidR="00DB7083" w:rsidRPr="009E2BCA" w:rsidRDefault="00DB7083">
            <w:pPr>
              <w:pStyle w:val="UnderskriftDatum"/>
              <w:spacing w:before="240"/>
            </w:pPr>
            <w:r w:rsidRPr="009E2BCA">
              <w:t>Stockholm den 28 september 2011</w:t>
            </w:r>
          </w:p>
        </w:tc>
        <w:tc>
          <w:tcPr>
            <w:tcW w:w="3047" w:type="dxa"/>
          </w:tcPr>
          <w:p w:rsidR="00DB7083" w:rsidRPr="009E2BCA" w:rsidRDefault="00DB7083">
            <w:pPr>
              <w:pStyle w:val="Underskrifter"/>
              <w:spacing w:before="240"/>
            </w:pPr>
          </w:p>
        </w:tc>
      </w:tr>
      <w:tr w:rsidR="00000000" w:rsidRPr="009E2BCA">
        <w:trPr>
          <w:cantSplit/>
        </w:trPr>
        <w:tc>
          <w:tcPr>
            <w:tcW w:w="3046" w:type="dxa"/>
          </w:tcPr>
          <w:p w:rsidR="00DB7083" w:rsidRPr="009E2BCA" w:rsidRDefault="00DB7083">
            <w:pPr>
              <w:pStyle w:val="Underskrifter"/>
            </w:pPr>
            <w:r w:rsidRPr="009E2BCA">
              <w:t>Caroline Szyber (KD)</w:t>
            </w:r>
          </w:p>
        </w:tc>
        <w:tc>
          <w:tcPr>
            <w:tcW w:w="3046" w:type="dxa"/>
          </w:tcPr>
          <w:p w:rsidR="00DB7083" w:rsidRPr="009E2BCA" w:rsidRDefault="00DB7083">
            <w:pPr>
              <w:pStyle w:val="Underskrifter"/>
            </w:pPr>
          </w:p>
        </w:tc>
      </w:tr>
    </w:tbl>
    <w:p w:rsidR="00DB7083" w:rsidRPr="009E2BCA" w:rsidRDefault="00DB7083">
      <w:pPr>
        <w:pStyle w:val="Normaltindrag"/>
      </w:pPr>
    </w:p>
    <w:sectPr w:rsidR="00DB7083" w:rsidRPr="009E2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083" w:rsidRPr="009E2BCA" w:rsidRDefault="00DB7083">
      <w:r w:rsidRPr="009E2BCA">
        <w:separator/>
      </w:r>
    </w:p>
  </w:endnote>
  <w:endnote w:type="continuationSeparator" w:id="0">
    <w:p w:rsidR="00DB7083" w:rsidRPr="009E2BCA" w:rsidRDefault="00DB7083">
      <w:r w:rsidRPr="009E2B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083" w:rsidRPr="009E2BCA" w:rsidRDefault="009E2BCA">
    <w:pPr>
      <w:pStyle w:val="Sidfot"/>
    </w:pPr>
    <w:r w:rsidRPr="009E2B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15857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083" w:rsidRDefault="00DB70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7083" w:rsidRDefault="00DB70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083" w:rsidRPr="009E2BCA" w:rsidRDefault="009E2BCA">
    <w:pPr>
      <w:pStyle w:val="Sidfot"/>
    </w:pPr>
    <w:r w:rsidRPr="009E2B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06472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083" w:rsidRDefault="00DB70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7083" w:rsidRDefault="00DB70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083" w:rsidRPr="009E2BCA" w:rsidRDefault="009E2BCA">
    <w:pPr>
      <w:pStyle w:val="Sidfot"/>
    </w:pPr>
    <w:r w:rsidRPr="009E2B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7633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083" w:rsidRDefault="00DB70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7083" w:rsidRDefault="00DB70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083" w:rsidRPr="009E2BCA" w:rsidRDefault="00DB7083">
      <w:r w:rsidRPr="009E2BCA">
        <w:separator/>
      </w:r>
    </w:p>
  </w:footnote>
  <w:footnote w:type="continuationSeparator" w:id="0">
    <w:p w:rsidR="00DB7083" w:rsidRPr="009E2BCA" w:rsidRDefault="00DB7083">
      <w:r w:rsidRPr="009E2B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083" w:rsidRPr="009E2BCA" w:rsidRDefault="009E2BCA">
    <w:pPr>
      <w:pStyle w:val="Sidhuvud"/>
    </w:pPr>
    <w:r w:rsidRPr="009E2B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66044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083" w:rsidRDefault="00DB70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7083" w:rsidRDefault="00DB70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083" w:rsidRPr="009E2BCA" w:rsidRDefault="009E2BCA">
    <w:pPr>
      <w:pStyle w:val="Sidhuvud"/>
    </w:pPr>
    <w:r w:rsidRPr="009E2B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5400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083" w:rsidRDefault="00DB70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7083" w:rsidRDefault="00DB70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083" w:rsidRPr="009E2BCA" w:rsidRDefault="00DB7083">
    <w:pPr>
      <w:pStyle w:val="FSHNormal"/>
      <w:tabs>
        <w:tab w:val="right" w:pos="5840"/>
      </w:tabs>
    </w:pPr>
    <w:r w:rsidRPr="009E2BCA">
      <w:br/>
    </w:r>
    <w:r w:rsidRPr="009E2BCA">
      <w:fldChar w:fldCharType="begin" w:fldLock="1"/>
    </w:r>
    <w:r w:rsidRPr="009E2BCA">
      <w:instrText xml:space="preserve"> DOCPROPERTY</w:instrText>
    </w:r>
    <w:r w:rsidRPr="009E2BCA">
      <w:rPr>
        <w:sz w:val="18"/>
      </w:rPr>
      <w:instrText xml:space="preserve"> "YearUser" *\charformat </w:instrText>
    </w:r>
    <w:r w:rsidRPr="009E2BCA">
      <w:fldChar w:fldCharType="separate"/>
    </w:r>
    <w:r w:rsidRPr="009E2BCA">
      <w:t>2011/12</w:t>
    </w:r>
    <w:r w:rsidRPr="009E2BCA">
      <w:fldChar w:fldCharType="end"/>
    </w:r>
    <w:r w:rsidRPr="009E2BCA">
      <w:t xml:space="preserve"> </w:t>
    </w:r>
    <w:r w:rsidRPr="009E2BCA">
      <w:tab/>
      <w:t xml:space="preserve">mnr: </w:t>
    </w:r>
    <w:r w:rsidRPr="009E2BCA">
      <w:fldChar w:fldCharType="begin" w:fldLock="1"/>
    </w:r>
    <w:r w:rsidRPr="009E2BCA">
      <w:instrText xml:space="preserve"> DOCPROPERTY</w:instrText>
    </w:r>
    <w:r w:rsidRPr="009E2BCA">
      <w:rPr>
        <w:sz w:val="18"/>
      </w:rPr>
      <w:instrText xml:space="preserve"> "Motionsnummer" *\charformat </w:instrText>
    </w:r>
    <w:r w:rsidRPr="009E2BCA">
      <w:fldChar w:fldCharType="separate"/>
    </w:r>
    <w:r w:rsidRPr="009E2BCA">
      <w:t>U260</w:t>
    </w:r>
    <w:r w:rsidRPr="009E2BCA">
      <w:fldChar w:fldCharType="end"/>
    </w:r>
    <w:r w:rsidRPr="009E2BCA">
      <w:br/>
    </w:r>
    <w:r w:rsidRPr="009E2BCA">
      <w:fldChar w:fldCharType="begin" w:fldLock="1"/>
    </w:r>
    <w:r w:rsidRPr="009E2BCA">
      <w:instrText xml:space="preserve"> DOCPROPERTY</w:instrText>
    </w:r>
    <w:r w:rsidRPr="009E2BCA">
      <w:rPr>
        <w:sz w:val="18"/>
      </w:rPr>
      <w:instrText xml:space="preserve"> "Samling" *\charformat </w:instrText>
    </w:r>
    <w:r w:rsidRPr="009E2BCA">
      <w:fldChar w:fldCharType="end"/>
    </w:r>
    <w:r w:rsidRPr="009E2BCA">
      <w:tab/>
      <w:t xml:space="preserve">pnr: </w:t>
    </w:r>
    <w:r w:rsidRPr="009E2BCA">
      <w:fldChar w:fldCharType="begin" w:fldLock="1"/>
    </w:r>
    <w:r w:rsidRPr="009E2BCA">
      <w:instrText xml:space="preserve"> DOCPROPERTY</w:instrText>
    </w:r>
    <w:r w:rsidRPr="009E2BCA">
      <w:rPr>
        <w:sz w:val="18"/>
      </w:rPr>
      <w:instrText xml:space="preserve"> "Partinummer" *\charformat </w:instrText>
    </w:r>
    <w:r w:rsidRPr="009E2BCA">
      <w:fldChar w:fldCharType="separate"/>
    </w:r>
    <w:r w:rsidRPr="009E2BCA">
      <w:t>KD669</w:t>
    </w:r>
    <w:r w:rsidRPr="009E2BCA">
      <w:fldChar w:fldCharType="end"/>
    </w:r>
  </w:p>
  <w:p w:rsidR="00DB7083" w:rsidRPr="009E2BCA" w:rsidRDefault="00DB7083">
    <w:pPr>
      <w:pStyle w:val="FSHRub1"/>
    </w:pPr>
    <w:r w:rsidRPr="009E2BCA">
      <w:t>Motion till riksdagen</w:t>
    </w:r>
    <w:r w:rsidRPr="009E2BCA">
      <w:br/>
    </w:r>
    <w:r w:rsidRPr="009E2BCA">
      <w:fldChar w:fldCharType="begin" w:fldLock="1"/>
    </w:r>
    <w:r w:rsidRPr="009E2BCA">
      <w:instrText xml:space="preserve"> DOCPROPERTY "YearUser" *\charformat </w:instrText>
    </w:r>
    <w:r w:rsidRPr="009E2BCA">
      <w:fldChar w:fldCharType="separate"/>
    </w:r>
    <w:r w:rsidRPr="009E2BCA">
      <w:t>2011/12</w:t>
    </w:r>
    <w:r w:rsidRPr="009E2BCA">
      <w:fldChar w:fldCharType="end"/>
    </w:r>
    <w:r w:rsidRPr="009E2BCA">
      <w:t>:</w:t>
    </w:r>
    <w:r w:rsidRPr="009E2BCA">
      <w:fldChar w:fldCharType="begin" w:fldLock="1"/>
    </w:r>
    <w:r w:rsidRPr="009E2BCA">
      <w:instrText xml:space="preserve"> DOCPROPERTY "Motionsnummer" *\charformat </w:instrText>
    </w:r>
    <w:r w:rsidRPr="009E2BCA">
      <w:fldChar w:fldCharType="separate"/>
    </w:r>
    <w:r w:rsidRPr="009E2BCA">
      <w:t>U260</w:t>
    </w:r>
    <w:r w:rsidRPr="009E2BCA">
      <w:fldChar w:fldCharType="end"/>
    </w:r>
  </w:p>
  <w:p w:rsidR="00DB7083" w:rsidRPr="009E2BCA" w:rsidRDefault="00DB7083">
    <w:pPr>
      <w:pStyle w:val="FSHNormalS5"/>
    </w:pPr>
    <w:r w:rsidRPr="009E2BCA">
      <w:fldChar w:fldCharType="begin" w:fldLock="1"/>
    </w:r>
    <w:r w:rsidRPr="009E2BCA">
      <w:instrText xml:space="preserve"> DOCPROPERTY "MotionarText" *\charformat </w:instrText>
    </w:r>
    <w:r w:rsidRPr="009E2BCA">
      <w:fldChar w:fldCharType="separate"/>
    </w:r>
    <w:r w:rsidRPr="009E2BCA">
      <w:t>av Caroline Szyber (KD)</w:t>
    </w:r>
    <w:r w:rsidRPr="009E2BCA">
      <w:fldChar w:fldCharType="end"/>
    </w:r>
    <w:r w:rsidRPr="009E2BCA">
      <w:br/>
    </w:r>
    <w:r w:rsidRPr="009E2BCA">
      <w:fldChar w:fldCharType="begin" w:fldLock="1"/>
    </w:r>
    <w:r w:rsidRPr="009E2BCA">
      <w:instrText xml:space="preserve"> DOCPROPERTY "SvarFrasKort" *\charformat </w:instrText>
    </w:r>
    <w:r w:rsidRPr="009E2BCA">
      <w:fldChar w:fldCharType="end"/>
    </w:r>
  </w:p>
  <w:p w:rsidR="00DB7083" w:rsidRPr="009E2BCA" w:rsidRDefault="00DB7083">
    <w:pPr>
      <w:pStyle w:val="FSHTitel"/>
    </w:pPr>
    <w:r w:rsidRPr="009E2BCA">
      <w:fldChar w:fldCharType="begin" w:fldLock="1"/>
    </w:r>
    <w:r w:rsidRPr="009E2BCA">
      <w:instrText xml:space="preserve"> DOCPROPERTY</w:instrText>
    </w:r>
    <w:r w:rsidRPr="009E2BCA">
      <w:rPr>
        <w:sz w:val="18"/>
      </w:rPr>
      <w:instrText xml:space="preserve"> "RubrikSvar" *\charformat </w:instrText>
    </w:r>
    <w:r w:rsidRPr="009E2BCA">
      <w:fldChar w:fldCharType="separate"/>
    </w:r>
    <w:r w:rsidRPr="009E2BCA">
      <w:t>Människorättskränkningar i Tibet</w:t>
    </w:r>
    <w:r w:rsidRPr="009E2BCA">
      <w:fldChar w:fldCharType="end"/>
    </w:r>
  </w:p>
  <w:p w:rsidR="00DB7083" w:rsidRPr="009E2BCA" w:rsidRDefault="00DB7083">
    <w:pPr>
      <w:pStyle w:val="Normal00"/>
    </w:pPr>
  </w:p>
  <w:p w:rsidR="00DB7083" w:rsidRPr="009E2BCA" w:rsidRDefault="00DB70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4466322">
    <w:abstractNumId w:val="3"/>
  </w:num>
  <w:num w:numId="2" w16cid:durableId="2142962681">
    <w:abstractNumId w:val="2"/>
  </w:num>
  <w:num w:numId="3" w16cid:durableId="277638570">
    <w:abstractNumId w:val="1"/>
  </w:num>
  <w:num w:numId="4" w16cid:durableId="1596593678">
    <w:abstractNumId w:val="0"/>
  </w:num>
  <w:num w:numId="5" w16cid:durableId="1258901195">
    <w:abstractNumId w:val="7"/>
  </w:num>
  <w:num w:numId="6" w16cid:durableId="57898355">
    <w:abstractNumId w:val="6"/>
  </w:num>
  <w:num w:numId="7" w16cid:durableId="240680326">
    <w:abstractNumId w:val="5"/>
  </w:num>
  <w:num w:numId="8" w16cid:durableId="1679651599">
    <w:abstractNumId w:val="4"/>
  </w:num>
  <w:num w:numId="9" w16cid:durableId="1543325919">
    <w:abstractNumId w:val="8"/>
  </w:num>
  <w:num w:numId="10" w16cid:durableId="1757432323">
    <w:abstractNumId w:val="9"/>
  </w:num>
  <w:num w:numId="11" w16cid:durableId="306670574">
    <w:abstractNumId w:val="10"/>
  </w:num>
  <w:num w:numId="12" w16cid:durableId="1536771934">
    <w:abstractNumId w:val="13"/>
  </w:num>
  <w:num w:numId="13" w16cid:durableId="647244713">
    <w:abstractNumId w:val="15"/>
  </w:num>
  <w:num w:numId="14" w16cid:durableId="532428199">
    <w:abstractNumId w:val="16"/>
  </w:num>
  <w:num w:numId="15" w16cid:durableId="1932545166">
    <w:abstractNumId w:val="11"/>
  </w:num>
  <w:num w:numId="16" w16cid:durableId="539632787">
    <w:abstractNumId w:val="18"/>
  </w:num>
  <w:num w:numId="17" w16cid:durableId="1739400009">
    <w:abstractNumId w:val="17"/>
  </w:num>
  <w:num w:numId="18" w16cid:durableId="1869025274">
    <w:abstractNumId w:val="14"/>
  </w:num>
  <w:num w:numId="19" w16cid:durableId="6237292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5"/>
    <w:docVar w:name="PersonGUIDs" w:val="{DF8ABEA8-D3AA-4B51-B172-BDBC1AA2FF8C}"/>
  </w:docVars>
  <w:rsids>
    <w:rsidRoot w:val="00696DD3"/>
    <w:rsid w:val="00696DD3"/>
    <w:rsid w:val="009E2BCA"/>
    <w:rsid w:val="00DB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4B0C95-BAA6-4310-A508-269FDD56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2069</Characters>
  <Application>Microsoft Office Word</Application>
  <DocSecurity>4</DocSecurity>
  <Lines>38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2011-12-03T10:01:00Z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mot2000_533_2011-09-25</vt:lpwstr>
  </property>
  <property fmtid="{D5CDD505-2E9C-101B-9397-08002B2CF9AE}" pid="3" name="version">
    <vt:lpwstr>mot2000_533_2011-09-25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Människorättskränkningar i Tibet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Människorättskränkningar i Tibet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Szyber (KD)</vt:lpwstr>
  </property>
  <property fmtid="{D5CDD505-2E9C-101B-9397-08002B2CF9AE}" pid="26" name="MotionarLista">
    <vt:lpwstr>Szyber, Caroline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Szyber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20112012000000750068000006690069</vt:lpwstr>
  </property>
  <property fmtid="{D5CDD505-2E9C-101B-9397-08002B2CF9AE}" pid="47" name="datum">
    <vt:lpwstr>110928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20112012000000750068000006690069</vt:lpwstr>
  </property>
  <property fmtid="{D5CDD505-2E9C-101B-9397-08002B2CF9AE}" pid="50" name="nummer">
    <vt:lpwstr>260</vt:lpwstr>
  </property>
  <property fmtid="{D5CDD505-2E9C-101B-9397-08002B2CF9AE}" pid="51" name="utskottsbeteckning">
    <vt:lpwstr>U</vt:lpwstr>
  </property>
  <property fmtid="{D5CDD505-2E9C-101B-9397-08002B2CF9AE}" pid="52" name="GlobalUID">
    <vt:lpwstr>{A25677F0-F540-4AD1-9064-C2BA4BF48CD3}</vt:lpwstr>
  </property>
  <property fmtid="{D5CDD505-2E9C-101B-9397-08002B2CF9AE}" pid="53" name="Överföringar">
    <vt:i4>0</vt:i4>
  </property>
  <property fmtid="{D5CDD505-2E9C-101B-9397-08002B2CF9AE}" pid="54" name="Checksum">
    <vt:lpwstr>*0014760055507*</vt:lpwstr>
  </property>
  <property fmtid="{D5CDD505-2E9C-101B-9397-08002B2CF9AE}" pid="55" name="skuggnummer">
    <vt:lpwstr>1280</vt:lpwstr>
  </property>
  <property fmtid="{D5CDD505-2E9C-101B-9397-08002B2CF9AE}" pid="56" name="urixVersion">
    <vt:lpwstr>4.5.0.25</vt:lpwstr>
  </property>
  <property fmtid="{D5CDD505-2E9C-101B-9397-08002B2CF9AE}" pid="57" name="urixOrigin">
    <vt:lpwstr>111203 11:01:26.431</vt:lpwstr>
  </property>
  <property fmtid="{D5CDD505-2E9C-101B-9397-08002B2CF9AE}" pid="58" name="urixGuid">
    <vt:lpwstr>{DB824D36-81E9-4EDC-8AC6-2365D26050B2}</vt:lpwstr>
  </property>
</Properties>
</file>