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7A16A3248C7C42FEA9CD0879563981D3"/>
        </w:placeholder>
        <w:text/>
      </w:sdtPr>
      <w:sdtEndPr/>
      <w:sdtContent>
        <w:p w:rsidRPr="009B062B" w:rsidR="00AF30DD" w:rsidP="007F208E" w:rsidRDefault="00AF30DD" w14:paraId="03445C46" w14:textId="77777777">
          <w:pPr>
            <w:pStyle w:val="Rubrik1"/>
            <w:spacing w:after="300"/>
          </w:pPr>
          <w:r w:rsidRPr="009B062B">
            <w:t>Förslag till riksdagsbeslut</w:t>
          </w:r>
        </w:p>
      </w:sdtContent>
    </w:sdt>
    <w:sdt>
      <w:sdtPr>
        <w:alias w:val="Yrkande 1"/>
        <w:tag w:val="86cc1f39-b691-4e2a-a690-b1b338468090"/>
        <w:id w:val="599536844"/>
        <w:lock w:val="sdtLocked"/>
      </w:sdtPr>
      <w:sdtEndPr/>
      <w:sdtContent>
        <w:p w:rsidR="00A85356" w:rsidRDefault="00E25ACF" w14:paraId="62EE80DD" w14:textId="77777777">
          <w:pPr>
            <w:pStyle w:val="Frslagstext"/>
            <w:numPr>
              <w:ilvl w:val="0"/>
              <w:numId w:val="0"/>
            </w:numPr>
          </w:pPr>
          <w:r>
            <w:t>Riksdagen ställer sig bakom det som anförs i motionen om att regeringen bör utreda en kostnadsmodell för veterinärvårdskostnader i enlighet med motionens intention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B7197F2AE024AA0BC85F57E4A5CE68F"/>
        </w:placeholder>
        <w:text/>
      </w:sdtPr>
      <w:sdtEndPr/>
      <w:sdtContent>
        <w:p w:rsidRPr="009B062B" w:rsidR="006D79C9" w:rsidP="00333E95" w:rsidRDefault="006D79C9" w14:paraId="0F31EF05" w14:textId="77777777">
          <w:pPr>
            <w:pStyle w:val="Rubrik1"/>
          </w:pPr>
          <w:r>
            <w:t>Motivering</w:t>
          </w:r>
        </w:p>
      </w:sdtContent>
    </w:sdt>
    <w:p w:rsidR="001E5A2E" w:rsidP="008E0FE2" w:rsidRDefault="002D742E" w14:paraId="09AB5714" w14:textId="53356978">
      <w:pPr>
        <w:pStyle w:val="Normalutanindragellerluft"/>
      </w:pPr>
      <w:r>
        <w:t xml:space="preserve">I Sverige har vi en allmän sjukvård </w:t>
      </w:r>
      <w:r w:rsidR="0061240B">
        <w:t>–</w:t>
      </w:r>
      <w:r>
        <w:t xml:space="preserve"> för nästan hela familjen. Såväl ung som gammal har rätt till bästa möjliga vård utan att behöva oroa sig för skenande kostnader eller dyra privata försäkringar. Däremot omfattas inte våra familjemedlemmar som inte är människor utav detta.</w:t>
      </w:r>
    </w:p>
    <w:p w:rsidR="001E5A2E" w:rsidP="00404AA7" w:rsidRDefault="001E5A2E" w14:paraId="0D385FF4" w14:textId="6F6EA0FA">
      <w:r>
        <w:t>E</w:t>
      </w:r>
      <w:r w:rsidR="002D742E">
        <w:t xml:space="preserve">n hund, katt, häst eller fågel </w:t>
      </w:r>
      <w:r>
        <w:t>osv</w:t>
      </w:r>
      <w:r w:rsidR="0061240B">
        <w:t>.</w:t>
      </w:r>
      <w:r>
        <w:t xml:space="preserve"> </w:t>
      </w:r>
      <w:r w:rsidR="002D742E">
        <w:t xml:space="preserve">som </w:t>
      </w:r>
      <w:r>
        <w:t>insjuknar</w:t>
      </w:r>
      <w:r w:rsidR="002D742E">
        <w:t xml:space="preserve"> är helt beroende av ägarens ekonomi eller av en separat tecknad försäkring. Men även med en </w:t>
      </w:r>
      <w:r>
        <w:t xml:space="preserve">tecknad </w:t>
      </w:r>
      <w:r w:rsidR="002D742E">
        <w:t>försäkring finns en självrisk som ofta består av dels en fast kostnad</w:t>
      </w:r>
      <w:r w:rsidR="0061240B">
        <w:t>,</w:t>
      </w:r>
      <w:r w:rsidR="002D742E">
        <w:t xml:space="preserve"> </w:t>
      </w:r>
      <w:r>
        <w:t>dels</w:t>
      </w:r>
      <w:r w:rsidR="002D742E">
        <w:t xml:space="preserve"> en rörlig självrisk </w:t>
      </w:r>
      <w:r>
        <w:t xml:space="preserve">och </w:t>
      </w:r>
      <w:r w:rsidR="002D742E">
        <w:t>där 15</w:t>
      </w:r>
      <w:r w:rsidR="0061240B">
        <w:t> </w:t>
      </w:r>
      <w:r w:rsidR="002D742E">
        <w:t>% är en vanligt förekommande procentsats. För de mest allvarliga fallen kan kost</w:t>
      </w:r>
      <w:r w:rsidR="00404AA7">
        <w:softHyphen/>
      </w:r>
      <w:r w:rsidR="002D742E">
        <w:t>naden för ägaren med andra ord bli orimligt dyr även ifall djuret är försäkrat.</w:t>
      </w:r>
    </w:p>
    <w:p w:rsidR="009157C0" w:rsidP="00404AA7" w:rsidRDefault="002D742E" w14:paraId="2C07607C" w14:textId="128C9C69">
      <w:r>
        <w:t xml:space="preserve">Försäkringsbolaget Agria </w:t>
      </w:r>
      <w:r w:rsidR="001E5A2E">
        <w:t>visar</w:t>
      </w:r>
      <w:r>
        <w:t xml:space="preserve"> som räkneexempel på sin hemsida </w:t>
      </w:r>
      <w:r w:rsidR="009157C0">
        <w:t>en djurförsäkring där djurets ägare får betala 3 150 kronor i fast självrisk</w:t>
      </w:r>
      <w:r w:rsidR="0061240B">
        <w:t xml:space="preserve"> och</w:t>
      </w:r>
      <w:r w:rsidR="009157C0">
        <w:t xml:space="preserve"> 1 778 kronor i rörlig självrisk (15</w:t>
      </w:r>
      <w:r w:rsidR="0061240B">
        <w:t> </w:t>
      </w:r>
      <w:r w:rsidR="009157C0">
        <w:t>%), totalt 4 928 kronor, och där försäkringsbolaget Agria betalar de resterande 10 157 kronorna av totalbeloppet 15</w:t>
      </w:r>
      <w:r w:rsidR="001E5A2E">
        <w:t> </w:t>
      </w:r>
      <w:r w:rsidR="009157C0">
        <w:t>000</w:t>
      </w:r>
      <w:r w:rsidR="001E5A2E">
        <w:t xml:space="preserve"> för exempeldjurets vård. Ponera att en hund insjuknar och är i behov av en avancerad operation</w:t>
      </w:r>
      <w:r w:rsidR="0061240B">
        <w:t>;</w:t>
      </w:r>
      <w:r w:rsidR="001E5A2E">
        <w:t xml:space="preserve"> totalkostnaden </w:t>
      </w:r>
      <w:r w:rsidR="0061240B">
        <w:t xml:space="preserve">kan då </w:t>
      </w:r>
      <w:r w:rsidR="001E5A2E">
        <w:t xml:space="preserve">inte onormalt innebära kostnader över 100 000 kronor. Utifrån tidigare räkneexempel skulle en </w:t>
      </w:r>
      <w:r w:rsidR="00687892">
        <w:t>total</w:t>
      </w:r>
      <w:r w:rsidR="001E5A2E">
        <w:t xml:space="preserve">kostnad om 100 000 därmed innebära </w:t>
      </w:r>
      <w:r w:rsidR="00687892">
        <w:t xml:space="preserve">17 677 kronor för ägaren. En totalkostnad om 500 000 kronor </w:t>
      </w:r>
      <w:r w:rsidR="0061240B">
        <w:t xml:space="preserve">kan </w:t>
      </w:r>
      <w:r w:rsidR="00687892">
        <w:t xml:space="preserve">innebära </w:t>
      </w:r>
      <w:r w:rsidR="00FE17F6">
        <w:t>77</w:t>
      </w:r>
      <w:r w:rsidR="0061240B">
        <w:t> </w:t>
      </w:r>
      <w:r w:rsidR="00FE17F6">
        <w:t>67</w:t>
      </w:r>
      <w:r w:rsidR="00D700B7">
        <w:t>8</w:t>
      </w:r>
      <w:r w:rsidR="00687892">
        <w:t xml:space="preserve"> kronor för ägaren osv.</w:t>
      </w:r>
    </w:p>
    <w:p w:rsidR="000F3AAA" w:rsidP="00596346" w:rsidRDefault="00687892" w14:paraId="43FFA77B" w14:textId="4578E7DF">
      <w:r>
        <w:t>För att säkerställa att inte fler djur än nödvändigt skall behöva avlivas i de fall ägarens ekonomi inte tillåter den vård som krävs behöver frågan utredas vidare.</w:t>
      </w:r>
    </w:p>
    <w:p w:rsidR="00BB6339" w:rsidP="00404AA7" w:rsidRDefault="000F3AAA" w14:paraId="55E56555" w14:textId="3759145A">
      <w:r>
        <w:t xml:space="preserve">Studier har visat att priserna varierar kraftigt </w:t>
      </w:r>
      <w:r w:rsidR="0061240B">
        <w:t>i</w:t>
      </w:r>
      <w:r>
        <w:t xml:space="preserve"> vårt land. Vissa kirurgiska ingrepp har visat sig variera i pris med över 100</w:t>
      </w:r>
      <w:r w:rsidR="0061240B">
        <w:t> </w:t>
      </w:r>
      <w:r>
        <w:t xml:space="preserve">% mellan två grannkommuner. Självklart skall fri prissättning råda på en fri marknad, men ambitionen måste ändå vara att avgiften skall </w:t>
      </w:r>
      <w:r>
        <w:lastRenderedPageBreak/>
        <w:t>ligga i paritet med de faktiska kostnaderna, varför regeringen behöver utreda en kostnadsmodell för veterinärvård med utgångspunkten att så många djur</w:t>
      </w:r>
      <w:r w:rsidR="0061240B">
        <w:t xml:space="preserve"> </w:t>
      </w:r>
      <w:r>
        <w:t>som möjligt skall kunna räddas från onödig avlivning.</w:t>
      </w:r>
    </w:p>
    <w:sdt>
      <w:sdtPr>
        <w:rPr>
          <w:i/>
          <w:noProof/>
        </w:rPr>
        <w:alias w:val="CC_Underskrifter"/>
        <w:tag w:val="CC_Underskrifter"/>
        <w:id w:val="583496634"/>
        <w:lock w:val="sdtContentLocked"/>
        <w:placeholder>
          <w:docPart w:val="206DBB743445421C9D85B816D6C9CD84"/>
        </w:placeholder>
      </w:sdtPr>
      <w:sdtEndPr>
        <w:rPr>
          <w:i w:val="0"/>
          <w:noProof w:val="0"/>
        </w:rPr>
      </w:sdtEndPr>
      <w:sdtContent>
        <w:p w:rsidR="007F208E" w:rsidP="00E427EE" w:rsidRDefault="007F208E" w14:paraId="043A081A" w14:textId="77777777"/>
        <w:p w:rsidRPr="008E0FE2" w:rsidR="004801AC" w:rsidP="00E427EE" w:rsidRDefault="00404AA7" w14:paraId="79F439E8" w14:textId="07F054E0"/>
      </w:sdtContent>
    </w:sdt>
    <w:tbl>
      <w:tblPr>
        <w:tblW w:w="5000" w:type="pct"/>
        <w:tblLook w:val="04A0" w:firstRow="1" w:lastRow="0" w:firstColumn="1" w:lastColumn="0" w:noHBand="0" w:noVBand="1"/>
        <w:tblCaption w:val="underskrifter"/>
      </w:tblPr>
      <w:tblGrid>
        <w:gridCol w:w="4252"/>
        <w:gridCol w:w="4252"/>
      </w:tblGrid>
      <w:tr w:rsidR="00A85356" w14:paraId="4837DE21" w14:textId="77777777">
        <w:trPr>
          <w:cantSplit/>
        </w:trPr>
        <w:tc>
          <w:tcPr>
            <w:tcW w:w="50" w:type="pct"/>
            <w:vAlign w:val="bottom"/>
          </w:tcPr>
          <w:p w:rsidR="00A85356" w:rsidRDefault="00E25ACF" w14:paraId="69C7C982" w14:textId="77777777">
            <w:pPr>
              <w:pStyle w:val="Underskrifter"/>
            </w:pPr>
            <w:r>
              <w:t>Michael Rubbestad (SD)</w:t>
            </w:r>
          </w:p>
        </w:tc>
        <w:tc>
          <w:tcPr>
            <w:tcW w:w="50" w:type="pct"/>
            <w:vAlign w:val="bottom"/>
          </w:tcPr>
          <w:p w:rsidR="00A85356" w:rsidRDefault="00A85356" w14:paraId="308A6455" w14:textId="77777777">
            <w:pPr>
              <w:pStyle w:val="Underskrifter"/>
            </w:pPr>
          </w:p>
        </w:tc>
      </w:tr>
    </w:tbl>
    <w:p w:rsidR="007B45DF" w:rsidRDefault="007B45DF" w14:paraId="0609E819" w14:textId="77777777"/>
    <w:sectPr w:rsidR="007B45DF"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2E09D" w14:textId="77777777" w:rsidR="002D742E" w:rsidRDefault="002D742E" w:rsidP="000C1CAD">
      <w:pPr>
        <w:spacing w:line="240" w:lineRule="auto"/>
      </w:pPr>
      <w:r>
        <w:separator/>
      </w:r>
    </w:p>
  </w:endnote>
  <w:endnote w:type="continuationSeparator" w:id="0">
    <w:p w14:paraId="58A4D01C" w14:textId="77777777" w:rsidR="002D742E" w:rsidRDefault="002D74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E84C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37EF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C6CD2" w14:textId="4DC9A37F" w:rsidR="00262EA3" w:rsidRPr="00E427EE" w:rsidRDefault="00262EA3" w:rsidP="00E427E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D831C" w14:textId="77777777" w:rsidR="002D742E" w:rsidRDefault="002D742E" w:rsidP="000C1CAD">
      <w:pPr>
        <w:spacing w:line="240" w:lineRule="auto"/>
      </w:pPr>
      <w:r>
        <w:separator/>
      </w:r>
    </w:p>
  </w:footnote>
  <w:footnote w:type="continuationSeparator" w:id="0">
    <w:p w14:paraId="68C9A745" w14:textId="77777777" w:rsidR="002D742E" w:rsidRDefault="002D742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F5B7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8321C93" wp14:editId="357F228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D0A514A" w14:textId="77777777" w:rsidR="00262EA3" w:rsidRDefault="00404AA7" w:rsidP="008103B5">
                          <w:pPr>
                            <w:jc w:val="right"/>
                          </w:pPr>
                          <w:sdt>
                            <w:sdtPr>
                              <w:alias w:val="CC_Noformat_Partikod"/>
                              <w:tag w:val="CC_Noformat_Partikod"/>
                              <w:id w:val="-53464382"/>
                              <w:placeholder>
                                <w:docPart w:val="BAE7B570203244659DE0F914D7525C2A"/>
                              </w:placeholder>
                              <w:text/>
                            </w:sdtPr>
                            <w:sdtEndPr/>
                            <w:sdtContent>
                              <w:r w:rsidR="002D742E">
                                <w:t>SD</w:t>
                              </w:r>
                            </w:sdtContent>
                          </w:sdt>
                          <w:sdt>
                            <w:sdtPr>
                              <w:alias w:val="CC_Noformat_Partinummer"/>
                              <w:tag w:val="CC_Noformat_Partinummer"/>
                              <w:id w:val="-1709555926"/>
                              <w:placeholder>
                                <w:docPart w:val="95895F1EB16940808AAD4C9CB57CFF7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321C9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D0A514A" w14:textId="77777777" w:rsidR="00262EA3" w:rsidRDefault="00404AA7" w:rsidP="008103B5">
                    <w:pPr>
                      <w:jc w:val="right"/>
                    </w:pPr>
                    <w:sdt>
                      <w:sdtPr>
                        <w:alias w:val="CC_Noformat_Partikod"/>
                        <w:tag w:val="CC_Noformat_Partikod"/>
                        <w:id w:val="-53464382"/>
                        <w:placeholder>
                          <w:docPart w:val="BAE7B570203244659DE0F914D7525C2A"/>
                        </w:placeholder>
                        <w:text/>
                      </w:sdtPr>
                      <w:sdtEndPr/>
                      <w:sdtContent>
                        <w:r w:rsidR="002D742E">
                          <w:t>SD</w:t>
                        </w:r>
                      </w:sdtContent>
                    </w:sdt>
                    <w:sdt>
                      <w:sdtPr>
                        <w:alias w:val="CC_Noformat_Partinummer"/>
                        <w:tag w:val="CC_Noformat_Partinummer"/>
                        <w:id w:val="-1709555926"/>
                        <w:placeholder>
                          <w:docPart w:val="95895F1EB16940808AAD4C9CB57CFF7C"/>
                        </w:placeholder>
                        <w:showingPlcHdr/>
                        <w:text/>
                      </w:sdtPr>
                      <w:sdtEndPr/>
                      <w:sdtContent>
                        <w:r w:rsidR="00262EA3">
                          <w:t xml:space="preserve"> </w:t>
                        </w:r>
                      </w:sdtContent>
                    </w:sdt>
                  </w:p>
                </w:txbxContent>
              </v:textbox>
              <w10:wrap anchorx="page"/>
            </v:shape>
          </w:pict>
        </mc:Fallback>
      </mc:AlternateContent>
    </w:r>
  </w:p>
  <w:p w14:paraId="5E35ED4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8CE43" w14:textId="77777777" w:rsidR="00262EA3" w:rsidRDefault="00262EA3" w:rsidP="008563AC">
    <w:pPr>
      <w:jc w:val="right"/>
    </w:pPr>
  </w:p>
  <w:p w14:paraId="627DBA5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F170C" w14:textId="77777777" w:rsidR="00262EA3" w:rsidRDefault="00404AA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95C308A" wp14:editId="10BF116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5D3FF07" w14:textId="77777777" w:rsidR="00262EA3" w:rsidRDefault="00404AA7" w:rsidP="00A314CF">
    <w:pPr>
      <w:pStyle w:val="FSHNormal"/>
      <w:spacing w:before="40"/>
    </w:pPr>
    <w:sdt>
      <w:sdtPr>
        <w:alias w:val="CC_Noformat_Motionstyp"/>
        <w:tag w:val="CC_Noformat_Motionstyp"/>
        <w:id w:val="1162973129"/>
        <w:lock w:val="sdtContentLocked"/>
        <w15:appearance w15:val="hidden"/>
        <w:text/>
      </w:sdtPr>
      <w:sdtEndPr/>
      <w:sdtContent>
        <w:r w:rsidR="00E427EE">
          <w:t>Enskild motion</w:t>
        </w:r>
      </w:sdtContent>
    </w:sdt>
    <w:r w:rsidR="00821B36">
      <w:t xml:space="preserve"> </w:t>
    </w:r>
    <w:sdt>
      <w:sdtPr>
        <w:alias w:val="CC_Noformat_Partikod"/>
        <w:tag w:val="CC_Noformat_Partikod"/>
        <w:id w:val="1471015553"/>
        <w:text/>
      </w:sdtPr>
      <w:sdtEndPr/>
      <w:sdtContent>
        <w:r w:rsidR="002D742E">
          <w:t>SD</w:t>
        </w:r>
      </w:sdtContent>
    </w:sdt>
    <w:sdt>
      <w:sdtPr>
        <w:alias w:val="CC_Noformat_Partinummer"/>
        <w:tag w:val="CC_Noformat_Partinummer"/>
        <w:id w:val="-2014525982"/>
        <w:showingPlcHdr/>
        <w:text/>
      </w:sdtPr>
      <w:sdtEndPr/>
      <w:sdtContent>
        <w:r w:rsidR="00821B36">
          <w:t xml:space="preserve"> </w:t>
        </w:r>
      </w:sdtContent>
    </w:sdt>
  </w:p>
  <w:p w14:paraId="70EB76F2" w14:textId="77777777" w:rsidR="00262EA3" w:rsidRPr="008227B3" w:rsidRDefault="00404AA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43F2617" w14:textId="59C6667D" w:rsidR="00262EA3" w:rsidRPr="008227B3" w:rsidRDefault="00404AA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427EE">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427EE">
          <w:t>:904</w:t>
        </w:r>
      </w:sdtContent>
    </w:sdt>
  </w:p>
  <w:p w14:paraId="55A503B7" w14:textId="77777777" w:rsidR="00262EA3" w:rsidRDefault="00404AA7" w:rsidP="00E03A3D">
    <w:pPr>
      <w:pStyle w:val="Motionr"/>
    </w:pPr>
    <w:sdt>
      <w:sdtPr>
        <w:alias w:val="CC_Noformat_Avtext"/>
        <w:tag w:val="CC_Noformat_Avtext"/>
        <w:id w:val="-2020768203"/>
        <w:lock w:val="sdtContentLocked"/>
        <w15:appearance w15:val="hidden"/>
        <w:text/>
      </w:sdtPr>
      <w:sdtEndPr/>
      <w:sdtContent>
        <w:r w:rsidR="00E427EE">
          <w:t>av Michael Rubbestad (SD)</w:t>
        </w:r>
      </w:sdtContent>
    </w:sdt>
  </w:p>
  <w:sdt>
    <w:sdtPr>
      <w:alias w:val="CC_Noformat_Rubtext"/>
      <w:tag w:val="CC_Noformat_Rubtext"/>
      <w:id w:val="-218060500"/>
      <w:lock w:val="sdtLocked"/>
      <w:text/>
    </w:sdtPr>
    <w:sdtEndPr/>
    <w:sdtContent>
      <w:p w14:paraId="368C68A2" w14:textId="77777777" w:rsidR="00262EA3" w:rsidRDefault="00CB3619" w:rsidP="00283E0F">
        <w:pPr>
          <w:pStyle w:val="FSHRub2"/>
        </w:pPr>
        <w:r>
          <w:t>En ny kostnadsmodell för veterinärvård</w:t>
        </w:r>
      </w:p>
    </w:sdtContent>
  </w:sdt>
  <w:sdt>
    <w:sdtPr>
      <w:alias w:val="CC_Boilerplate_3"/>
      <w:tag w:val="CC_Boilerplate_3"/>
      <w:id w:val="1606463544"/>
      <w:lock w:val="sdtContentLocked"/>
      <w15:appearance w15:val="hidden"/>
      <w:text w:multiLine="1"/>
    </w:sdtPr>
    <w:sdtEndPr/>
    <w:sdtContent>
      <w:p w14:paraId="4396F0E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2D742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3AAA"/>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A2E"/>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E0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42E"/>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3F19"/>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4AA7"/>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6346"/>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40B"/>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892"/>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5DF"/>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0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2C75"/>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7C0"/>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356"/>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2A1"/>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58D"/>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73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3619"/>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0B7"/>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ACF"/>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7EE"/>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17F6"/>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FEAFBCF"/>
  <w15:chartTrackingRefBased/>
  <w15:docId w15:val="{88372692-8E5D-4ECD-84A3-B2F4026A4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A16A3248C7C42FEA9CD0879563981D3"/>
        <w:category>
          <w:name w:val="Allmänt"/>
          <w:gallery w:val="placeholder"/>
        </w:category>
        <w:types>
          <w:type w:val="bbPlcHdr"/>
        </w:types>
        <w:behaviors>
          <w:behavior w:val="content"/>
        </w:behaviors>
        <w:guid w:val="{3ABD9D88-7C1F-43B9-97D6-2CC22830E516}"/>
      </w:docPartPr>
      <w:docPartBody>
        <w:p w:rsidR="008D527B" w:rsidRDefault="008D527B">
          <w:pPr>
            <w:pStyle w:val="7A16A3248C7C42FEA9CD0879563981D3"/>
          </w:pPr>
          <w:r w:rsidRPr="005A0A93">
            <w:rPr>
              <w:rStyle w:val="Platshllartext"/>
            </w:rPr>
            <w:t>Förslag till riksdagsbeslut</w:t>
          </w:r>
        </w:p>
      </w:docPartBody>
    </w:docPart>
    <w:docPart>
      <w:docPartPr>
        <w:name w:val="3B7197F2AE024AA0BC85F57E4A5CE68F"/>
        <w:category>
          <w:name w:val="Allmänt"/>
          <w:gallery w:val="placeholder"/>
        </w:category>
        <w:types>
          <w:type w:val="bbPlcHdr"/>
        </w:types>
        <w:behaviors>
          <w:behavior w:val="content"/>
        </w:behaviors>
        <w:guid w:val="{56FCC966-42C3-4A70-818C-ACCB54D570C3}"/>
      </w:docPartPr>
      <w:docPartBody>
        <w:p w:rsidR="008D527B" w:rsidRDefault="008D527B">
          <w:pPr>
            <w:pStyle w:val="3B7197F2AE024AA0BC85F57E4A5CE68F"/>
          </w:pPr>
          <w:r w:rsidRPr="005A0A93">
            <w:rPr>
              <w:rStyle w:val="Platshllartext"/>
            </w:rPr>
            <w:t>Motivering</w:t>
          </w:r>
        </w:p>
      </w:docPartBody>
    </w:docPart>
    <w:docPart>
      <w:docPartPr>
        <w:name w:val="BAE7B570203244659DE0F914D7525C2A"/>
        <w:category>
          <w:name w:val="Allmänt"/>
          <w:gallery w:val="placeholder"/>
        </w:category>
        <w:types>
          <w:type w:val="bbPlcHdr"/>
        </w:types>
        <w:behaviors>
          <w:behavior w:val="content"/>
        </w:behaviors>
        <w:guid w:val="{2A7C0791-F360-4C92-BD7B-D69C01739299}"/>
      </w:docPartPr>
      <w:docPartBody>
        <w:p w:rsidR="008D527B" w:rsidRDefault="008D527B">
          <w:pPr>
            <w:pStyle w:val="BAE7B570203244659DE0F914D7525C2A"/>
          </w:pPr>
          <w:r>
            <w:rPr>
              <w:rStyle w:val="Platshllartext"/>
            </w:rPr>
            <w:t xml:space="preserve"> </w:t>
          </w:r>
        </w:p>
      </w:docPartBody>
    </w:docPart>
    <w:docPart>
      <w:docPartPr>
        <w:name w:val="95895F1EB16940808AAD4C9CB57CFF7C"/>
        <w:category>
          <w:name w:val="Allmänt"/>
          <w:gallery w:val="placeholder"/>
        </w:category>
        <w:types>
          <w:type w:val="bbPlcHdr"/>
        </w:types>
        <w:behaviors>
          <w:behavior w:val="content"/>
        </w:behaviors>
        <w:guid w:val="{2683D1A4-8446-4EE6-B6BA-3DAABEDFE494}"/>
      </w:docPartPr>
      <w:docPartBody>
        <w:p w:rsidR="008D527B" w:rsidRDefault="008D527B">
          <w:pPr>
            <w:pStyle w:val="95895F1EB16940808AAD4C9CB57CFF7C"/>
          </w:pPr>
          <w:r>
            <w:t xml:space="preserve"> </w:t>
          </w:r>
        </w:p>
      </w:docPartBody>
    </w:docPart>
    <w:docPart>
      <w:docPartPr>
        <w:name w:val="206DBB743445421C9D85B816D6C9CD84"/>
        <w:category>
          <w:name w:val="Allmänt"/>
          <w:gallery w:val="placeholder"/>
        </w:category>
        <w:types>
          <w:type w:val="bbPlcHdr"/>
        </w:types>
        <w:behaviors>
          <w:behavior w:val="content"/>
        </w:behaviors>
        <w:guid w:val="{AEF60622-4DCC-450F-8B47-1C49119E8BAC}"/>
      </w:docPartPr>
      <w:docPartBody>
        <w:p w:rsidR="004C50A7" w:rsidRDefault="004C50A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27B"/>
    <w:rsid w:val="000F388F"/>
    <w:rsid w:val="004C50A7"/>
    <w:rsid w:val="008D52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A16A3248C7C42FEA9CD0879563981D3">
    <w:name w:val="7A16A3248C7C42FEA9CD0879563981D3"/>
  </w:style>
  <w:style w:type="paragraph" w:customStyle="1" w:styleId="3B7197F2AE024AA0BC85F57E4A5CE68F">
    <w:name w:val="3B7197F2AE024AA0BC85F57E4A5CE68F"/>
  </w:style>
  <w:style w:type="paragraph" w:customStyle="1" w:styleId="BAE7B570203244659DE0F914D7525C2A">
    <w:name w:val="BAE7B570203244659DE0F914D7525C2A"/>
  </w:style>
  <w:style w:type="paragraph" w:customStyle="1" w:styleId="95895F1EB16940808AAD4C9CB57CFF7C">
    <w:name w:val="95895F1EB16940808AAD4C9CB57CFF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73656D-FDD0-4D48-B8B0-D8680CF87DE3}"/>
</file>

<file path=customXml/itemProps2.xml><?xml version="1.0" encoding="utf-8"?>
<ds:datastoreItem xmlns:ds="http://schemas.openxmlformats.org/officeDocument/2006/customXml" ds:itemID="{1FFDFF99-C781-470D-A1D9-46E61CF4B25D}"/>
</file>

<file path=customXml/itemProps3.xml><?xml version="1.0" encoding="utf-8"?>
<ds:datastoreItem xmlns:ds="http://schemas.openxmlformats.org/officeDocument/2006/customXml" ds:itemID="{3A895E15-E79F-4383-9954-C4106F44CFC9}"/>
</file>

<file path=docProps/app.xml><?xml version="1.0" encoding="utf-8"?>
<Properties xmlns="http://schemas.openxmlformats.org/officeDocument/2006/extended-properties" xmlns:vt="http://schemas.openxmlformats.org/officeDocument/2006/docPropsVTypes">
  <Template>Normal</Template>
  <TotalTime>13</TotalTime>
  <Pages>2</Pages>
  <Words>356</Words>
  <Characters>1907</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Kostnadsmodell för veterinärvård</vt:lpstr>
      <vt:lpstr>
      </vt:lpstr>
    </vt:vector>
  </TitlesOfParts>
  <Company>Sveriges riksdag</Company>
  <LinksUpToDate>false</LinksUpToDate>
  <CharactersWithSpaces>2253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