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0289" w:rsidRPr="00755D0A" w:rsidRDefault="005C0289">
      <w:pPr>
        <w:pStyle w:val="Hemstlrubrik"/>
      </w:pPr>
      <w:r w:rsidRPr="00755D0A">
        <w:t>Förslag till riksdagsbeslut</w:t>
      </w:r>
    </w:p>
    <w:p w:rsidR="005C0289" w:rsidRPr="00755D0A" w:rsidRDefault="005C0289">
      <w:pPr>
        <w:pStyle w:val="Hemstlatt"/>
        <w:numPr>
          <w:ilvl w:val="0"/>
          <w:numId w:val="1"/>
        </w:numPr>
      </w:pPr>
      <w:r w:rsidRPr="00755D0A">
        <w:t>Riksdagen tillkännager för regeringen som sin mening vad som anförs i motionen om att försvars- och finansutskotten under sin beredning av tilläggsbudgeten granskar Norge-offertens långsiktiga ekonomiska konsekvenser för svenska staten.</w:t>
      </w:r>
    </w:p>
    <w:p w:rsidR="005C0289" w:rsidRPr="00755D0A" w:rsidRDefault="005C0289">
      <w:pPr>
        <w:pStyle w:val="Hemstlatt"/>
        <w:numPr>
          <w:ilvl w:val="0"/>
          <w:numId w:val="1"/>
        </w:numPr>
      </w:pPr>
      <w:r w:rsidRPr="00755D0A">
        <w:t>Riksdagen tillkännager för regeringen som sin mening vad som anförs i motionen om att pröva om de långsiktiga ekonomiska konsekvenserna ligger inom ramen för de beställningsbemyndiganden som riksdagen medgivit beträffande framtida utgifter för anskaffning av försvarsmateriel.</w:t>
      </w:r>
    </w:p>
    <w:p w:rsidR="005C0289" w:rsidRPr="00755D0A" w:rsidRDefault="005C0289">
      <w:pPr>
        <w:pStyle w:val="Hemstlatt"/>
        <w:numPr>
          <w:ilvl w:val="0"/>
          <w:numId w:val="1"/>
        </w:numPr>
      </w:pPr>
      <w:r w:rsidRPr="00755D0A">
        <w:t>Riksdagen tillkännager för regeringen som sin mening vad som anförs i motionen om att återkomma med en ny beräkning av beställningsbemyndiganden i nästa tilläggsbudget.</w:t>
      </w:r>
    </w:p>
    <w:p w:rsidR="005C0289" w:rsidRPr="00755D0A" w:rsidRDefault="005C0289">
      <w:pPr>
        <w:pStyle w:val="Rubrik1"/>
      </w:pPr>
      <w:r w:rsidRPr="00755D0A">
        <w:t>Motivering</w:t>
      </w:r>
    </w:p>
    <w:p w:rsidR="005C0289" w:rsidRPr="00755D0A" w:rsidRDefault="005C0289">
      <w:r w:rsidRPr="00755D0A">
        <w:t>Regeringen överlämnade den 28/4 en offert till Norge på 48 stycken Jas 39 Gripen av den senaste snitt, med beteckning E/F-model. Det har länge varit känt att kravet från Norge för att köpa Jas har hela tiden varit att även Sverige ska skaffa denna version av planet.</w:t>
      </w:r>
    </w:p>
    <w:p w:rsidR="005C0289" w:rsidRPr="00755D0A" w:rsidRDefault="005C0289">
      <w:pPr>
        <w:pStyle w:val="Normaltindrag"/>
      </w:pPr>
      <w:r w:rsidRPr="00755D0A">
        <w:t xml:space="preserve">Enligt flera medieuppgifter beslöt regeringen på sammanträdet den 24/4 att Sverige ska uppgradera 10 befintliga Jas-plan till E/F-standard. Riksdagen har så sent som 2007 medgivit att regeringen får uppgradera 31 äldre JAS-plan till C/D-version till en kostnad av 4,1 miljarder kronor, så att den totala flygplansflottan uppgår till sammanlagt </w:t>
      </w:r>
      <w:smartTag w:uri="urn:schemas-microsoft-com:office:smarttags" w:element="metricconverter">
        <w:smartTagPr>
          <w:attr w:name="ProductID" w:val="100 st"/>
        </w:smartTagPr>
        <w:r w:rsidRPr="00755D0A">
          <w:t>100 st</w:t>
        </w:r>
      </w:smartTag>
      <w:r w:rsidRPr="00755D0A">
        <w:t xml:space="preserve"> Jas-plan. Enligt uttalanden från försvarsminister Sten Tolgfors ska inte en Jas-affär med Norge innebära att Jas-projektet i Sverige kommer att få några nya pengar utöver det </w:t>
      </w:r>
      <w:r w:rsidRPr="00755D0A">
        <w:lastRenderedPageBreak/>
        <w:t>som redan är planerat. Istället handlar det om, enligt Tolgfors, en ombyggnation av 10 befintliga Jas-plan som flygvapnet förfogar över. Problemet är att riksdagen inte har medgivit någon uppgradering av E/F-modell.</w:t>
      </w:r>
    </w:p>
    <w:p w:rsidR="005C0289" w:rsidRPr="00755D0A" w:rsidRDefault="005C0289">
      <w:pPr>
        <w:pStyle w:val="Normaltindrag"/>
      </w:pPr>
      <w:r w:rsidRPr="00755D0A">
        <w:t>I och med detta regeringsbeslut och överlämnandet av offerten till Norge av försvars</w:t>
      </w:r>
      <w:r w:rsidRPr="00755D0A">
        <w:softHyphen/>
        <w:t>minister Sten Tolgfors har regeringen förbundit sig ett ekonomiskt åtagande som man inte har rätt att göra utan att först få riksdagens bemyndigande. Enligt Miljöpartiet strider regeringens förfarande mot Regeringsformen, 9 kap: "10 § Regeringen får icke utan riksdagens bemyndigande taga upp lån eller i övrigt ikläda staten ekonomisk förpliktelse. Lag (1988:1444)." Detta har jag uppmärksammat i en KU-anmälan (28/4-2008). Att Tolgfors E/F-satsning skulle kunna finansieras inom befintlig materielbudget låter</w:t>
      </w:r>
      <w:r w:rsidRPr="00755D0A">
        <w:t xml:space="preserve"> inte särskilt trovärdigt med tanke på det ekonomiskt osäkra läge som Försvarsmakten nu befinner sig i. Det är därför utmanande att göra nya åtaganden i Jas 39 Gripen-projektet eftersom det med största sannolikhet kräver ytterligare besparingar inom försvarsmakten, utöver de redan aviserade besparingarna. Regeringen borde enligt Miljöpartiets mening först ha begärt ett nytt beställningsbemyndigande i tilläggs</w:t>
      </w:r>
      <w:r w:rsidRPr="00755D0A">
        <w:softHyphen/>
        <w:t>budgeten för att täcka framtida utgifter till följd av den lämnade offerten.</w:t>
      </w:r>
    </w:p>
    <w:p w:rsidR="005C0289" w:rsidRPr="00755D0A" w:rsidRDefault="005C0289">
      <w:pPr>
        <w:pStyle w:val="Normaltindrag"/>
      </w:pPr>
      <w:r w:rsidRPr="00755D0A">
        <w:t>Vi noterar också att f</w:t>
      </w:r>
      <w:r w:rsidRPr="00755D0A">
        <w:t>örsvarsmakten inte har tecknat samråd på offerten vilket måste uppfattas som att försvarsmakten inte i nuläget ser något behov för Jas 39 Gripen E/F i organisationen. Offerten kan enligt miljöpartiets mening bara uppfattas som ett skattefinansierat industristöd.</w:t>
      </w:r>
    </w:p>
    <w:p w:rsidR="005C0289" w:rsidRPr="00755D0A" w:rsidRDefault="005C0289">
      <w:pPr>
        <w:pStyle w:val="Normaltindrag"/>
      </w:pPr>
      <w:r w:rsidRPr="00755D0A">
        <w:t>Försvars- och finansutskotten bör under sin beredning av vårpropositionen och tilläggsbudgeten granska offertens långsiktiga ekonomiska konsekvenser för svenska staten och pröva om dessa ligger inom ramen för de beställningsbemyndigande som riksdage</w:t>
      </w:r>
      <w:r w:rsidRPr="00755D0A">
        <w:t>n medgivit beträffande framtida utgifter för anskaffning av försvarsmateriel. Om så inte är fallet bör regeringen återkomma med en ny beräkning av behovet av beställningsbemyndiganden i tilläggsbudget nr 2 för år 2008.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55D0A">
        <w:trPr>
          <w:cantSplit/>
        </w:trPr>
        <w:tc>
          <w:tcPr>
            <w:tcW w:w="3046" w:type="dxa"/>
          </w:tcPr>
          <w:p w:rsidR="005C0289" w:rsidRPr="00755D0A" w:rsidRDefault="005C0289">
            <w:pPr>
              <w:pStyle w:val="UnderskriftDatum"/>
              <w:spacing w:before="240"/>
            </w:pPr>
            <w:r w:rsidRPr="00755D0A">
              <w:t>Stockholm den 7 maj 2008</w:t>
            </w:r>
          </w:p>
        </w:tc>
        <w:tc>
          <w:tcPr>
            <w:tcW w:w="3047" w:type="dxa"/>
          </w:tcPr>
          <w:p w:rsidR="005C0289" w:rsidRPr="00755D0A" w:rsidRDefault="005C0289">
            <w:pPr>
              <w:pStyle w:val="Underskrifter"/>
              <w:spacing w:before="240"/>
            </w:pPr>
          </w:p>
        </w:tc>
      </w:tr>
      <w:tr w:rsidR="00000000" w:rsidRPr="00755D0A">
        <w:trPr>
          <w:cantSplit/>
        </w:trPr>
        <w:tc>
          <w:tcPr>
            <w:tcW w:w="3046" w:type="dxa"/>
          </w:tcPr>
          <w:p w:rsidR="005C0289" w:rsidRPr="00755D0A" w:rsidRDefault="005C0289">
            <w:pPr>
              <w:pStyle w:val="Underskrifter"/>
            </w:pPr>
            <w:r w:rsidRPr="00755D0A">
              <w:t>Peter Rådberg (mp)</w:t>
            </w:r>
          </w:p>
        </w:tc>
        <w:tc>
          <w:tcPr>
            <w:tcW w:w="3046" w:type="dxa"/>
          </w:tcPr>
          <w:p w:rsidR="005C0289" w:rsidRPr="00755D0A" w:rsidRDefault="005C0289">
            <w:pPr>
              <w:pStyle w:val="Underskrifter"/>
            </w:pPr>
          </w:p>
        </w:tc>
      </w:tr>
    </w:tbl>
    <w:p w:rsidR="005C0289" w:rsidRPr="00755D0A" w:rsidRDefault="005C0289">
      <w:pPr>
        <w:pStyle w:val="Normaltindrag"/>
        <w:rPr>
          <w:sz w:val="2"/>
          <w:szCs w:val="2"/>
        </w:rPr>
      </w:pPr>
    </w:p>
    <w:sectPr w:rsidR="005C0289" w:rsidRPr="00755D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C0289" w:rsidRPr="00755D0A" w:rsidRDefault="005C0289">
      <w:r w:rsidRPr="00755D0A">
        <w:separator/>
      </w:r>
    </w:p>
  </w:endnote>
  <w:endnote w:type="continuationSeparator" w:id="0">
    <w:p w:rsidR="005C0289" w:rsidRPr="00755D0A" w:rsidRDefault="005C0289">
      <w:r w:rsidRPr="00755D0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0289" w:rsidRPr="00755D0A" w:rsidRDefault="005C028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0289" w:rsidRPr="00755D0A" w:rsidRDefault="005C0289">
    <w:pPr>
      <w:pStyle w:val="NormalA4fot"/>
    </w:pPr>
    <w:r w:rsidRPr="00755D0A">
      <w:fldChar w:fldCharType="begin" w:fldLock="1"/>
    </w:r>
    <w:r w:rsidRPr="00755D0A">
      <w:instrText xml:space="preserve"> FILENAME *\charformat </w:instrText>
    </w:r>
    <w:r w:rsidRPr="00755D0A">
      <w:fldChar w:fldCharType="separate"/>
    </w:r>
    <w:r w:rsidRPr="00755D0A">
      <w:t>mp057.doc</w:t>
    </w:r>
    <w:r w:rsidRPr="00755D0A">
      <w:fldChar w:fldCharType="end"/>
    </w:r>
    <w:r w:rsidRPr="00755D0A">
      <w:t>/</w:t>
    </w:r>
    <w:r w:rsidRPr="00755D0A">
      <w:fldChar w:fldCharType="begin" w:fldLock="1"/>
    </w:r>
    <w:r w:rsidRPr="00755D0A">
      <w:instrText xml:space="preserve"> DOCPROPERTY "Sekr" *\charformat </w:instrText>
    </w:r>
    <w:r w:rsidRPr="00755D0A">
      <w:fldChar w:fldCharType="separate"/>
    </w:r>
    <w:r w:rsidRPr="00755D0A">
      <w:t>hs</w:t>
    </w:r>
    <w:r w:rsidRPr="00755D0A">
      <w:fldChar w:fldCharType="end"/>
    </w:r>
    <w:r w:rsidRPr="00755D0A">
      <w:t xml:space="preserve"> </w:t>
    </w:r>
    <w:r w:rsidRPr="00755D0A">
      <w:fldChar w:fldCharType="begin" w:fldLock="1"/>
    </w:r>
    <w:r w:rsidRPr="00755D0A">
      <w:instrText xml:space="preserve"> PRINTDATE \@ "yyyy-MM-dd" *\charformat </w:instrText>
    </w:r>
    <w:r w:rsidRPr="00755D0A">
      <w:fldChar w:fldCharType="separate"/>
    </w:r>
    <w:r w:rsidRPr="00755D0A">
      <w:t>0000-00-00</w:t>
    </w:r>
    <w:r w:rsidRPr="00755D0A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0289" w:rsidRPr="00755D0A" w:rsidRDefault="005C0289">
    <w:pPr>
      <w:pStyle w:val="NormalA4fot"/>
    </w:pPr>
    <w:r w:rsidRPr="00755D0A">
      <w:fldChar w:fldCharType="begin" w:fldLock="1"/>
    </w:r>
    <w:r w:rsidRPr="00755D0A">
      <w:instrText xml:space="preserve"> FILENAME *\charformat </w:instrText>
    </w:r>
    <w:r w:rsidRPr="00755D0A">
      <w:fldChar w:fldCharType="separate"/>
    </w:r>
    <w:r w:rsidRPr="00755D0A">
      <w:t>mp057.doc</w:t>
    </w:r>
    <w:r w:rsidRPr="00755D0A">
      <w:fldChar w:fldCharType="end"/>
    </w:r>
    <w:r w:rsidRPr="00755D0A">
      <w:t>/</w:t>
    </w:r>
    <w:r w:rsidRPr="00755D0A">
      <w:fldChar w:fldCharType="begin" w:fldLock="1"/>
    </w:r>
    <w:r w:rsidRPr="00755D0A">
      <w:instrText xml:space="preserve"> DOCPROPERTY "Sekr" *\charformat </w:instrText>
    </w:r>
    <w:r w:rsidRPr="00755D0A">
      <w:fldChar w:fldCharType="separate"/>
    </w:r>
    <w:r w:rsidRPr="00755D0A">
      <w:t>hs</w:t>
    </w:r>
    <w:r w:rsidRPr="00755D0A">
      <w:fldChar w:fldCharType="end"/>
    </w:r>
    <w:r w:rsidRPr="00755D0A">
      <w:t xml:space="preserve"> </w:t>
    </w:r>
    <w:r w:rsidRPr="00755D0A">
      <w:fldChar w:fldCharType="begin" w:fldLock="1"/>
    </w:r>
    <w:r w:rsidRPr="00755D0A">
      <w:instrText xml:space="preserve"> PRINTDATE \@ "yyyy-MM-dd" *\charformat </w:instrText>
    </w:r>
    <w:r w:rsidRPr="00755D0A">
      <w:fldChar w:fldCharType="separate"/>
    </w:r>
    <w:r w:rsidRPr="00755D0A">
      <w:t>0000-00-00</w:t>
    </w:r>
    <w:r w:rsidRPr="00755D0A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C0289" w:rsidRPr="00755D0A" w:rsidRDefault="005C0289">
      <w:r w:rsidRPr="00755D0A">
        <w:separator/>
      </w:r>
    </w:p>
  </w:footnote>
  <w:footnote w:type="continuationSeparator" w:id="0">
    <w:p w:rsidR="005C0289" w:rsidRPr="00755D0A" w:rsidRDefault="005C0289">
      <w:r w:rsidRPr="00755D0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0289" w:rsidRPr="00755D0A" w:rsidRDefault="005C028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0289" w:rsidRPr="00755D0A" w:rsidRDefault="005C0289">
    <w:pPr>
      <w:pStyle w:val="NormalA4sidnr"/>
    </w:pPr>
    <w:r w:rsidRPr="00755D0A">
      <w:fldChar w:fldCharType="begin" w:fldLock="1"/>
    </w:r>
    <w:r w:rsidRPr="00755D0A">
      <w:instrText xml:space="preserve"> PAGE</w:instrText>
    </w:r>
    <w:r w:rsidRPr="00755D0A">
      <w:rPr>
        <w:sz w:val="18"/>
      </w:rPr>
      <w:instrText xml:space="preserve"> *\charformat</w:instrText>
    </w:r>
    <w:r w:rsidRPr="00755D0A">
      <w:fldChar w:fldCharType="separate"/>
    </w:r>
    <w:r w:rsidRPr="00755D0A">
      <w:t>2</w:t>
    </w:r>
    <w:r w:rsidRPr="00755D0A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0289" w:rsidRPr="00755D0A" w:rsidRDefault="005C0289">
    <w:pPr>
      <w:pStyle w:val="FSHlogo"/>
    </w:pPr>
  </w:p>
  <w:p w:rsidR="005C0289" w:rsidRPr="00755D0A" w:rsidRDefault="005C0289">
    <w:pPr>
      <w:pStyle w:val="FSHNormal"/>
    </w:pPr>
    <w:r w:rsidRPr="00755D0A">
      <w:fldChar w:fldCharType="begin" w:fldLock="1"/>
    </w:r>
    <w:r w:rsidRPr="00755D0A">
      <w:instrText xml:space="preserve"> DOCPROPERTY "MotTyp" *\charformat </w:instrText>
    </w:r>
    <w:r w:rsidRPr="00755D0A">
      <w:fldChar w:fldCharType="separate"/>
    </w:r>
    <w:r w:rsidRPr="00755D0A">
      <w:t>Enskild motion</w:t>
    </w:r>
    <w:r w:rsidRPr="00755D0A">
      <w:fldChar w:fldCharType="end"/>
    </w:r>
    <w:r w:rsidRPr="00755D0A">
      <w:t xml:space="preserve"> </w:t>
    </w:r>
    <w:r w:rsidRPr="00755D0A">
      <w:fldChar w:fldCharType="begin" w:fldLock="1"/>
    </w:r>
    <w:r w:rsidRPr="00755D0A">
      <w:instrText xml:space="preserve"> DOCPROPERTY "ArbRubr" *\charformat </w:instrText>
    </w:r>
    <w:r w:rsidRPr="00755D0A">
      <w:fldChar w:fldCharType="end"/>
    </w:r>
  </w:p>
  <w:p w:rsidR="005C0289" w:rsidRPr="00755D0A" w:rsidRDefault="005C0289">
    <w:pPr>
      <w:pStyle w:val="FSHRub2"/>
    </w:pPr>
    <w:r w:rsidRPr="00755D0A">
      <w:t xml:space="preserve">Motion till riksdagen </w:t>
    </w:r>
    <w:r w:rsidRPr="00755D0A">
      <w:tab/>
    </w:r>
    <w:r w:rsidRPr="00755D0A">
      <w:fldChar w:fldCharType="begin" w:fldLock="1"/>
    </w:r>
    <w:r w:rsidRPr="00755D0A">
      <w:instrText xml:space="preserve"> DOCPROPERTY "YearUser" *\charformat </w:instrText>
    </w:r>
    <w:r w:rsidRPr="00755D0A">
      <w:fldChar w:fldCharType="separate"/>
    </w:r>
    <w:r w:rsidRPr="00755D0A">
      <w:t>2007/08</w:t>
    </w:r>
    <w:r w:rsidRPr="00755D0A">
      <w:fldChar w:fldCharType="end"/>
    </w:r>
    <w:r w:rsidRPr="00755D0A">
      <w:t>:</w:t>
    </w:r>
    <w:r w:rsidRPr="00755D0A">
      <w:fldChar w:fldCharType="begin" w:fldLock="1"/>
    </w:r>
    <w:r w:rsidRPr="00755D0A">
      <w:instrText xml:space="preserve"> DOCPROPERTY "Motionsnummer" *\charformat </w:instrText>
    </w:r>
    <w:r w:rsidRPr="00755D0A">
      <w:fldChar w:fldCharType="separate"/>
    </w:r>
    <w:r w:rsidRPr="00755D0A">
      <w:t>mp57</w:t>
    </w:r>
    <w:r w:rsidRPr="00755D0A">
      <w:fldChar w:fldCharType="end"/>
    </w:r>
    <w:r w:rsidRPr="00755D0A">
      <w:tab/>
    </w:r>
    <w:r w:rsidRPr="00755D0A">
      <w:fldChar w:fldCharType="begin" w:fldLock="1"/>
    </w:r>
    <w:r w:rsidRPr="00755D0A">
      <w:instrText xml:space="preserve"> DOCPROPERTY "Sekr" *\charformat </w:instrText>
    </w:r>
    <w:r w:rsidRPr="00755D0A">
      <w:fldChar w:fldCharType="separate"/>
    </w:r>
    <w:r w:rsidRPr="00755D0A">
      <w:t>hs</w:t>
    </w:r>
    <w:r w:rsidRPr="00755D0A">
      <w:fldChar w:fldCharType="end"/>
    </w:r>
  </w:p>
  <w:p w:rsidR="005C0289" w:rsidRPr="00755D0A" w:rsidRDefault="005C0289">
    <w:pPr>
      <w:pStyle w:val="FSHRub2"/>
    </w:pPr>
    <w:r w:rsidRPr="00755D0A">
      <w:fldChar w:fldCharType="begin" w:fldLock="1"/>
    </w:r>
    <w:r w:rsidRPr="00755D0A">
      <w:instrText xml:space="preserve"> DOCPROPERTY "MotionarText" *\charformat </w:instrText>
    </w:r>
    <w:r w:rsidRPr="00755D0A">
      <w:fldChar w:fldCharType="separate"/>
    </w:r>
    <w:r w:rsidRPr="00755D0A">
      <w:t>av Peter Rådberg (mp)</w:t>
    </w:r>
    <w:r w:rsidRPr="00755D0A">
      <w:fldChar w:fldCharType="end"/>
    </w:r>
  </w:p>
  <w:p w:rsidR="005C0289" w:rsidRPr="00755D0A" w:rsidRDefault="005C0289">
    <w:pPr>
      <w:pStyle w:val="FSHRub2"/>
    </w:pPr>
    <w:r w:rsidRPr="00755D0A">
      <w:fldChar w:fldCharType="begin" w:fldLock="1"/>
    </w:r>
    <w:r w:rsidRPr="00755D0A">
      <w:instrText xml:space="preserve"> DOCPROPERTY "Subject" *\charformat </w:instrText>
    </w:r>
    <w:r w:rsidRPr="00755D0A">
      <w:fldChar w:fldCharType="separate"/>
    </w:r>
    <w:r w:rsidRPr="00755D0A">
      <w:t>med anledning av prop. 2007/08:99 Tilläggsbudget till statsbudgeten 2008</w:t>
    </w:r>
    <w:r w:rsidRPr="00755D0A">
      <w:fldChar w:fldCharType="end"/>
    </w:r>
  </w:p>
  <w:p w:rsidR="005C0289" w:rsidRPr="00755D0A" w:rsidRDefault="005C0289">
    <w:pPr>
      <w:pStyle w:val="FSHNormL"/>
    </w:pPr>
  </w:p>
  <w:p w:rsidR="005C0289" w:rsidRPr="00755D0A" w:rsidRDefault="005C0289">
    <w:pPr>
      <w:pStyle w:val="FSHNormal"/>
    </w:pPr>
  </w:p>
  <w:p w:rsidR="005C0289" w:rsidRPr="00755D0A" w:rsidRDefault="005C028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C516957"/>
    <w:multiLevelType w:val="hybridMultilevel"/>
    <w:tmpl w:val="D6F2C016"/>
    <w:lvl w:ilvl="0" w:tplc="6358C096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1937460">
    <w:abstractNumId w:val="8"/>
  </w:num>
  <w:num w:numId="2" w16cid:durableId="148526411">
    <w:abstractNumId w:val="9"/>
  </w:num>
  <w:num w:numId="3" w16cid:durableId="2011910247">
    <w:abstractNumId w:val="8"/>
  </w:num>
  <w:num w:numId="4" w16cid:durableId="954605178">
    <w:abstractNumId w:val="9"/>
  </w:num>
  <w:num w:numId="5" w16cid:durableId="1890916823">
    <w:abstractNumId w:val="13"/>
  </w:num>
  <w:num w:numId="6" w16cid:durableId="65804931">
    <w:abstractNumId w:val="10"/>
  </w:num>
  <w:num w:numId="7" w16cid:durableId="946961786">
    <w:abstractNumId w:val="11"/>
  </w:num>
  <w:num w:numId="8" w16cid:durableId="1994873850">
    <w:abstractNumId w:val="12"/>
  </w:num>
  <w:num w:numId="9" w16cid:durableId="1112244072">
    <w:abstractNumId w:val="8"/>
  </w:num>
  <w:num w:numId="10" w16cid:durableId="525026183">
    <w:abstractNumId w:val="3"/>
  </w:num>
  <w:num w:numId="11" w16cid:durableId="1255632548">
    <w:abstractNumId w:val="2"/>
  </w:num>
  <w:num w:numId="12" w16cid:durableId="1545828928">
    <w:abstractNumId w:val="1"/>
  </w:num>
  <w:num w:numId="13" w16cid:durableId="1026907829">
    <w:abstractNumId w:val="0"/>
  </w:num>
  <w:num w:numId="14" w16cid:durableId="490759245">
    <w:abstractNumId w:val="9"/>
  </w:num>
  <w:num w:numId="15" w16cid:durableId="746345083">
    <w:abstractNumId w:val="7"/>
  </w:num>
  <w:num w:numId="16" w16cid:durableId="2047412689">
    <w:abstractNumId w:val="6"/>
  </w:num>
  <w:num w:numId="17" w16cid:durableId="1042481177">
    <w:abstractNumId w:val="5"/>
  </w:num>
  <w:num w:numId="18" w16cid:durableId="2081515736">
    <w:abstractNumId w:val="4"/>
  </w:num>
  <w:num w:numId="19" w16cid:durableId="17293760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8-05-07"/>
    <w:docVar w:name="PersonGUIDs" w:val="{B81B8A0A-08CE-44CC-9E69-32C06335E529}"/>
  </w:docVars>
  <w:rsids>
    <w:rsidRoot w:val="00FB083C"/>
    <w:rsid w:val="005C0289"/>
    <w:rsid w:val="00755D0A"/>
    <w:rsid w:val="00FB0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8AD022E-56FE-4E57-AE51-E56FA87BB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line="360" w:lineRule="auto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240" w:after="120"/>
      <w:outlineLvl w:val="0"/>
    </w:pPr>
    <w:rPr>
      <w:b/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outlineLvl w:val="2"/>
    </w:pPr>
    <w:rPr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spacing w:before="120" w:after="80"/>
      <w:outlineLvl w:val="3"/>
    </w:p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outlineLvl w:val="4"/>
    </w:pPr>
  </w:style>
  <w:style w:type="paragraph" w:styleId="Rubrik6">
    <w:name w:val="heading 6"/>
    <w:basedOn w:val="Rubrik5"/>
    <w:next w:val="Normal"/>
    <w:link w:val="Rubrik6Char"/>
    <w:qFormat/>
    <w:pPr>
      <w:outlineLvl w:val="5"/>
    </w:pPr>
  </w:style>
  <w:style w:type="paragraph" w:styleId="Rubrik7">
    <w:name w:val="heading 7"/>
    <w:basedOn w:val="Rubrik6"/>
    <w:next w:val="Normal"/>
    <w:link w:val="Rubrik7Char"/>
    <w:qFormat/>
    <w:pPr>
      <w:spacing w:before="0" w:after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b/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b/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b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b/>
      <w:sz w:val="21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b/>
      <w:sz w:val="21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b/>
      <w:sz w:val="21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b/>
      <w:sz w:val="21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b/>
      <w:sz w:val="21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ind w:firstLine="227"/>
    </w:pPr>
  </w:style>
  <w:style w:type="paragraph" w:styleId="Citat">
    <w:name w:val="Quote"/>
    <w:basedOn w:val="Normal"/>
    <w:next w:val="Normal"/>
    <w:qFormat/>
    <w:pPr>
      <w:spacing w:line="240" w:lineRule="exact"/>
      <w:ind w:left="340" w:right="340"/>
    </w:pPr>
  </w:style>
  <w:style w:type="paragraph" w:customStyle="1" w:styleId="Citatindrag">
    <w:name w:val="Citat_indrag"/>
    <w:aliases w:val="Packad"/>
    <w:basedOn w:val="Citat"/>
    <w:pPr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</w:style>
  <w:style w:type="paragraph" w:customStyle="1" w:styleId="Lagtextrubrik">
    <w:name w:val="Lagtext_rubrik"/>
    <w:basedOn w:val="Normal"/>
    <w:next w:val="Normal"/>
    <w:pPr>
      <w:suppressAutoHyphens/>
    </w:pPr>
    <w:rPr>
      <w:i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line="240" w:lineRule="auto"/>
      <w:ind w:right="57"/>
      <w:jc w:val="right"/>
    </w:pPr>
    <w:rPr>
      <w:sz w:val="19"/>
    </w:r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line="240" w:lineRule="auto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line="960" w:lineRule="auto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line="480" w:lineRule="auto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8505"/>
      </w:tabs>
      <w:suppressAutoHyphens/>
      <w:ind w:right="567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numPr>
        <w:numId w:val="19"/>
      </w:numPr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511</Words>
  <Characters>3108</Characters>
  <Application>Microsoft Office Word</Application>
  <DocSecurity>4</DocSecurity>
  <Lines>52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mp057</vt:lpstr>
    </vt:vector>
  </TitlesOfParts>
  <Company>Riksdagen</Company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mp057</dc:title>
  <dc:subject>mp057</dc:subject>
  <dc:creator>Riksdagen</dc:creator>
  <cp:keywords>Riksdagen</cp:keywords>
  <dc:description>TKG-ktrl, MSMQ4mb, PersReg-Distribution mm</dc:description>
  <cp:lastModifiedBy>Lars Brink</cp:lastModifiedBy>
  <cp:revision>2</cp:revision>
  <dcterms:created xsi:type="dcterms:W3CDTF">2025-12-17T11:27:00Z</dcterms:created>
  <dcterms:modified xsi:type="dcterms:W3CDTF">2025-12-17T11:27:00Z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mot2000_492_2008-05-07</vt:lpwstr>
  </property>
  <property fmtid="{D5CDD505-2E9C-101B-9397-08002B2CF9AE}" pid="3" name="version">
    <vt:lpwstr>mot2000_492_2008-05-07</vt:lpwstr>
  </property>
  <property fmtid="{D5CDD505-2E9C-101B-9397-08002B2CF9AE}" pid="4" name="dokumenttyp">
    <vt:lpwstr>motion</vt:lpwstr>
  </property>
  <property fmtid="{D5CDD505-2E9C-101B-9397-08002B2CF9AE}" pid="5" name="Sekr">
    <vt:lpwstr>hs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med anledning av prop. 2007/08:99 Tilläggsbudget till statsbudgeten 2008</vt:lpwstr>
  </property>
  <property fmtid="{D5CDD505-2E9C-101B-9397-08002B2CF9AE}" pid="11" name="SvarFrasKort">
    <vt:lpwstr>med anledning av prop. 2007/08:99</vt:lpwstr>
  </property>
  <property fmtid="{D5CDD505-2E9C-101B-9397-08002B2CF9AE}" pid="12" name="Svar">
    <vt:lpwstr>Proposition</vt:lpwstr>
  </property>
  <property fmtid="{D5CDD505-2E9C-101B-9397-08002B2CF9AE}" pid="13" name="SvarNr">
    <vt:lpwstr>2007/08:99</vt:lpwstr>
  </property>
  <property fmtid="{D5CDD505-2E9C-101B-9397-08002B2CF9AE}" pid="14" name="RubrikSvar">
    <vt:lpwstr>Tilläggsbudget till statsbudgeten 2008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mp57</vt:lpwstr>
  </property>
  <property fmtid="{D5CDD505-2E9C-101B-9397-08002B2CF9AE}" pid="18" name="ArbRubr">
    <vt:lpwstr/>
  </property>
  <property fmtid="{D5CDD505-2E9C-101B-9397-08002B2CF9AE}" pid="19" name="Partilogo">
    <vt:lpwstr>mp</vt:lpwstr>
  </property>
  <property fmtid="{D5CDD505-2E9C-101B-9397-08002B2CF9AE}" pid="20" name="PartiVal">
    <vt:lpwstr>mp</vt:lpwstr>
  </property>
  <property fmtid="{D5CDD505-2E9C-101B-9397-08002B2CF9AE}" pid="21" name="partibeteckning">
    <vt:lpwstr>mp</vt:lpwstr>
  </property>
  <property fmtid="{D5CDD505-2E9C-101B-9397-08002B2CF9AE}" pid="22" name="avs-org">
    <vt:lpwstr>mp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Peter Rådberg (mp)</vt:lpwstr>
  </property>
  <property fmtid="{D5CDD505-2E9C-101B-9397-08002B2CF9AE}" pid="26" name="MotionarLista">
    <vt:lpwstr>Rådberg, Peter (mp)\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Peter Rådberg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mp57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A4</vt:lpwstr>
  </property>
  <property fmtid="{D5CDD505-2E9C-101B-9397-08002B2CF9AE}" pid="43" name="SignDat">
    <vt:lpwstr>Stockholm den 7 maj 2008</vt:lpwstr>
  </property>
  <property fmtid="{D5CDD505-2E9C-101B-9397-08002B2CF9AE}" pid="44" name="NotesUID">
    <vt:lpwstr>magnus.lindgren@riksdagen.se</vt:lpwstr>
  </property>
  <property fmtid="{D5CDD505-2E9C-101B-9397-08002B2CF9AE}" pid="45" name="ReservUID">
    <vt:lpwstr>ms0207ab</vt:lpwstr>
  </property>
  <property fmtid="{D5CDD505-2E9C-101B-9397-08002B2CF9AE}" pid="46" name="MotionID">
    <vt:lpwstr>20072008000001090112000000570069</vt:lpwstr>
  </property>
  <property fmtid="{D5CDD505-2E9C-101B-9397-08002B2CF9AE}" pid="47" name="datum">
    <vt:lpwstr>080507</vt:lpwstr>
  </property>
  <property fmtid="{D5CDD505-2E9C-101B-9397-08002B2CF9AE}" pid="48" name="avsändar-e-post">
    <vt:lpwstr>magnus.lindgren@riksdagen.se</vt:lpwstr>
  </property>
  <property fmtid="{D5CDD505-2E9C-101B-9397-08002B2CF9AE}" pid="49" name="id">
    <vt:lpwstr>20072008000001090112000000570069</vt:lpwstr>
  </property>
  <property fmtid="{D5CDD505-2E9C-101B-9397-08002B2CF9AE}" pid="50" name="nummer">
    <vt:lpwstr>57</vt:lpwstr>
  </property>
  <property fmtid="{D5CDD505-2E9C-101B-9397-08002B2CF9AE}" pid="51" name="utskottsbeteckning">
    <vt:lpwstr/>
  </property>
  <property fmtid="{D5CDD505-2E9C-101B-9397-08002B2CF9AE}" pid="52" name="GlobalUID">
    <vt:lpwstr>{4D7E1940-566B-46EE-82BA-3341427D3835}</vt:lpwstr>
  </property>
  <property fmtid="{D5CDD505-2E9C-101B-9397-08002B2CF9AE}" pid="53" name="Överföringar">
    <vt:i4>0</vt:i4>
  </property>
  <property fmtid="{D5CDD505-2E9C-101B-9397-08002B2CF9AE}" pid="54" name="Checksum">
    <vt:lpwstr>*1009000759924*</vt:lpwstr>
  </property>
  <property fmtid="{D5CDD505-2E9C-101B-9397-08002B2CF9AE}" pid="55" name="skuggnummer">
    <vt:lpwstr/>
  </property>
  <property fmtid="{D5CDD505-2E9C-101B-9397-08002B2CF9AE}" pid="56" name="urixVersion">
    <vt:lpwstr>3.2.2.12</vt:lpwstr>
  </property>
  <property fmtid="{D5CDD505-2E9C-101B-9397-08002B2CF9AE}" pid="57" name="urixOrigin">
    <vt:lpwstr>080508 08:39:13.053</vt:lpwstr>
  </property>
  <property fmtid="{D5CDD505-2E9C-101B-9397-08002B2CF9AE}" pid="58" name="urixGuid">
    <vt:lpwstr>{48EF62B6-09EB-4D3D-B0E2-ECB8D1BAF98E}</vt:lpwstr>
  </property>
</Properties>
</file>