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4889" w:rsidRPr="00724889" w:rsidRDefault="00724889">
      <w:pPr>
        <w:pStyle w:val="Frslagsrubrik"/>
      </w:pPr>
      <w:r w:rsidRPr="00724889">
        <w:t>Förslag till riksdagsbeslut</w:t>
      </w:r>
    </w:p>
    <w:p w:rsidR="00724889" w:rsidRPr="00724889" w:rsidRDefault="00724889">
      <w:pPr>
        <w:pStyle w:val="Hemstlatt"/>
      </w:pPr>
      <w:r w:rsidRPr="00724889">
        <w:t>Riksdagen tillkännager för regeringen som sin mening vad som anförs i motionen om hur avdragsnivån för arbetsresor kan uppmun</w:t>
      </w:r>
      <w:r w:rsidRPr="00724889">
        <w:t>t</w:t>
      </w:r>
      <w:r w:rsidRPr="00724889">
        <w:t>ra till ett ökat samåkande.</w:t>
      </w:r>
    </w:p>
    <w:p w:rsidR="00724889" w:rsidRPr="00724889" w:rsidRDefault="00724889">
      <w:pPr>
        <w:pStyle w:val="Rubrik1"/>
      </w:pPr>
      <w:r w:rsidRPr="00724889">
        <w:t>Motivering</w:t>
      </w:r>
    </w:p>
    <w:p w:rsidR="00724889" w:rsidRPr="00724889" w:rsidRDefault="00724889">
      <w:r w:rsidRPr="00724889">
        <w:t>Bilen är svår att ersätta för den som försöker överbrygga a</w:t>
      </w:r>
      <w:r w:rsidRPr="00724889">
        <w:t>v</w:t>
      </w:r>
      <w:r w:rsidRPr="00724889">
        <w:t>stånden mellan kommuner, arbetsplatser, matbut</w:t>
      </w:r>
      <w:r w:rsidRPr="00724889">
        <w:t>i</w:t>
      </w:r>
      <w:r w:rsidRPr="00724889">
        <w:t>ker och släktingar. Vikten av att kunna överbrygga avstånd och skapa regionförstoringar betonas återkommande i forskning som pekar på hur tillväxt och näring</w:t>
      </w:r>
      <w:r w:rsidRPr="00724889">
        <w:t>s</w:t>
      </w:r>
      <w:r w:rsidRPr="00724889">
        <w:t>livsutveckling ska främjas. Bilen är också en källa till utsläpp av hälso- och miljöfarliga ämnen som det är angeläget att samhället kan hantera.</w:t>
      </w:r>
    </w:p>
    <w:p w:rsidR="00724889" w:rsidRPr="00724889" w:rsidRDefault="00724889">
      <w:pPr>
        <w:pStyle w:val="Normaltindrag"/>
      </w:pPr>
      <w:r w:rsidRPr="00724889">
        <w:t>En lösning för resor till och från arbetet som många funnit för att spara kostnader för bränsle och miljö, är att samåka. Arbetskamrater och grannar organiserar</w:t>
      </w:r>
      <w:r w:rsidRPr="00724889">
        <w:t xml:space="preserve"> sig i bilpooler och informella nätverk där man samordnar resandet i bil. Enligt Skatteverkets stäl</w:t>
      </w:r>
      <w:r w:rsidRPr="00724889">
        <w:t>l</w:t>
      </w:r>
      <w:r w:rsidRPr="00724889">
        <w:t>ningstagande 131 555950-08/111 (2008-09-22) om avdrag för resor vid samåkning bör det schablonmä</w:t>
      </w:r>
      <w:r w:rsidRPr="00724889">
        <w:t>s</w:t>
      </w:r>
      <w:r w:rsidRPr="00724889">
        <w:t>siga avdragsbeloppet fördelas efter hur de resande delar på kostnade</w:t>
      </w:r>
      <w:r w:rsidRPr="00724889">
        <w:t>r</w:t>
      </w:r>
      <w:r w:rsidRPr="00724889">
        <w:t>na. Om bilföraren rest själv är avdragsbeloppet 18,50 kr. Delar bilföraren resekostnaderna med en me</w:t>
      </w:r>
      <w:r w:rsidRPr="00724889">
        <w:t>d</w:t>
      </w:r>
      <w:r w:rsidRPr="00724889">
        <w:t>passagerare delar denne helt sonika också på avdragsbeloppet med sin medr</w:t>
      </w:r>
      <w:r w:rsidRPr="00724889">
        <w:t>e</w:t>
      </w:r>
      <w:r w:rsidRPr="00724889">
        <w:t>senär.</w:t>
      </w:r>
    </w:p>
    <w:p w:rsidR="00724889" w:rsidRPr="00724889" w:rsidRDefault="00724889">
      <w:pPr>
        <w:pStyle w:val="Normaltindrag"/>
      </w:pPr>
      <w:r w:rsidRPr="00724889">
        <w:t>Gällande regler är i förhållande till samåkandet negativt. För a</w:t>
      </w:r>
      <w:r w:rsidRPr="00724889">
        <w:t>tt uppmuntra till ett ökat samåkande bör därför regeringen utreda hur avdr</w:t>
      </w:r>
      <w:r w:rsidRPr="00724889">
        <w:t>a</w:t>
      </w:r>
      <w:r w:rsidRPr="00724889">
        <w:t>gets utformning kan premiera ett ökat samåkande.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24889">
        <w:trPr>
          <w:cantSplit/>
        </w:trPr>
        <w:tc>
          <w:tcPr>
            <w:tcW w:w="3046" w:type="dxa"/>
          </w:tcPr>
          <w:p w:rsidR="00724889" w:rsidRPr="00724889" w:rsidRDefault="00724889">
            <w:pPr>
              <w:pStyle w:val="UnderskriftDatum"/>
              <w:spacing w:before="240"/>
            </w:pPr>
            <w:r w:rsidRPr="00724889">
              <w:t>Stockholm den 1 oktober 2009</w:t>
            </w:r>
          </w:p>
        </w:tc>
        <w:tc>
          <w:tcPr>
            <w:tcW w:w="3047" w:type="dxa"/>
          </w:tcPr>
          <w:p w:rsidR="00724889" w:rsidRPr="00724889" w:rsidRDefault="00724889">
            <w:pPr>
              <w:pStyle w:val="Underskrifter"/>
              <w:spacing w:before="240"/>
            </w:pPr>
          </w:p>
        </w:tc>
      </w:tr>
      <w:tr w:rsidR="00000000" w:rsidRPr="00724889">
        <w:trPr>
          <w:cantSplit/>
        </w:trPr>
        <w:tc>
          <w:tcPr>
            <w:tcW w:w="3046" w:type="dxa"/>
          </w:tcPr>
          <w:p w:rsidR="00724889" w:rsidRPr="00724889" w:rsidRDefault="00724889">
            <w:pPr>
              <w:pStyle w:val="Underskrifter"/>
            </w:pPr>
            <w:r w:rsidRPr="00724889">
              <w:t>Jan Erik Ågren ()</w:t>
            </w:r>
          </w:p>
        </w:tc>
        <w:tc>
          <w:tcPr>
            <w:tcW w:w="3046" w:type="dxa"/>
          </w:tcPr>
          <w:p w:rsidR="00724889" w:rsidRPr="00724889" w:rsidRDefault="00724889">
            <w:pPr>
              <w:pStyle w:val="Underskrifter"/>
            </w:pPr>
          </w:p>
        </w:tc>
      </w:tr>
    </w:tbl>
    <w:p w:rsidR="00724889" w:rsidRPr="00724889" w:rsidRDefault="00724889">
      <w:pPr>
        <w:pStyle w:val="Normaltindrag"/>
      </w:pPr>
    </w:p>
    <w:sectPr w:rsidR="00000000" w:rsidRPr="007248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4889" w:rsidRPr="00724889" w:rsidRDefault="00724889">
      <w:r w:rsidRPr="00724889">
        <w:separator/>
      </w:r>
    </w:p>
  </w:endnote>
  <w:endnote w:type="continuationSeparator" w:id="0">
    <w:p w:rsidR="00724889" w:rsidRPr="00724889" w:rsidRDefault="00724889">
      <w:r w:rsidRPr="007248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4889" w:rsidRPr="00724889" w:rsidRDefault="00724889">
    <w:pPr>
      <w:pStyle w:val="Sidfot"/>
    </w:pPr>
    <w:r w:rsidRPr="007248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195670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4889" w:rsidRDefault="007248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24889" w:rsidRDefault="007248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4889" w:rsidRPr="00724889" w:rsidRDefault="00724889">
    <w:pPr>
      <w:pStyle w:val="Sidfot"/>
    </w:pPr>
    <w:r w:rsidRPr="007248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245075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4889" w:rsidRDefault="007248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4889" w:rsidRDefault="007248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4889" w:rsidRPr="00724889" w:rsidRDefault="00724889">
    <w:pPr>
      <w:pStyle w:val="Sidfot"/>
    </w:pPr>
    <w:r w:rsidRPr="007248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912264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4889" w:rsidRDefault="007248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4889" w:rsidRDefault="007248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4889" w:rsidRPr="00724889" w:rsidRDefault="00724889">
      <w:r w:rsidRPr="00724889">
        <w:separator/>
      </w:r>
    </w:p>
  </w:footnote>
  <w:footnote w:type="continuationSeparator" w:id="0">
    <w:p w:rsidR="00724889" w:rsidRPr="00724889" w:rsidRDefault="00724889">
      <w:r w:rsidRPr="007248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4889" w:rsidRPr="00724889" w:rsidRDefault="00724889">
    <w:pPr>
      <w:pStyle w:val="Sidhuvud"/>
    </w:pPr>
    <w:r w:rsidRPr="007248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725163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4889" w:rsidRDefault="007248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24889" w:rsidRDefault="007248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4889" w:rsidRPr="00724889" w:rsidRDefault="00724889">
    <w:pPr>
      <w:pStyle w:val="Sidhuvud"/>
    </w:pPr>
    <w:r w:rsidRPr="007248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076632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4889" w:rsidRDefault="007248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24889" w:rsidRDefault="007248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4889" w:rsidRPr="00724889" w:rsidRDefault="00724889">
    <w:pPr>
      <w:pStyle w:val="FSHNormal"/>
      <w:tabs>
        <w:tab w:val="right" w:pos="5840"/>
      </w:tabs>
    </w:pPr>
    <w:r w:rsidRPr="00724889">
      <w:br/>
    </w:r>
    <w:r w:rsidRPr="00724889">
      <w:fldChar w:fldCharType="begin" w:fldLock="1"/>
    </w:r>
    <w:r w:rsidRPr="00724889">
      <w:instrText xml:space="preserve"> DOCPROPERTY</w:instrText>
    </w:r>
    <w:r w:rsidRPr="00724889">
      <w:rPr>
        <w:sz w:val="18"/>
      </w:rPr>
      <w:instrText xml:space="preserve"> "YearUser" *\charformat </w:instrText>
    </w:r>
    <w:r w:rsidRPr="00724889">
      <w:fldChar w:fldCharType="separate"/>
    </w:r>
    <w:r w:rsidRPr="00724889">
      <w:t>2009/10</w:t>
    </w:r>
    <w:r w:rsidRPr="00724889">
      <w:fldChar w:fldCharType="end"/>
    </w:r>
    <w:r w:rsidRPr="00724889">
      <w:t xml:space="preserve"> </w:t>
    </w:r>
    <w:r w:rsidRPr="00724889">
      <w:tab/>
      <w:t xml:space="preserve">mnr: </w:t>
    </w:r>
    <w:r w:rsidRPr="00724889">
      <w:fldChar w:fldCharType="begin" w:fldLock="1"/>
    </w:r>
    <w:r w:rsidRPr="00724889">
      <w:instrText xml:space="preserve"> DOCPROPERTY</w:instrText>
    </w:r>
    <w:r w:rsidRPr="00724889">
      <w:rPr>
        <w:sz w:val="18"/>
      </w:rPr>
      <w:instrText xml:space="preserve"> "Motionsnummer" *\charformat </w:instrText>
    </w:r>
    <w:r w:rsidRPr="00724889">
      <w:fldChar w:fldCharType="separate"/>
    </w:r>
    <w:r w:rsidRPr="00724889">
      <w:t>Sk309</w:t>
    </w:r>
    <w:r w:rsidRPr="00724889">
      <w:fldChar w:fldCharType="end"/>
    </w:r>
    <w:r w:rsidRPr="00724889">
      <w:br/>
    </w:r>
    <w:r w:rsidRPr="00724889">
      <w:fldChar w:fldCharType="begin" w:fldLock="1"/>
    </w:r>
    <w:r w:rsidRPr="00724889">
      <w:instrText xml:space="preserve"> DOCPROPERTY</w:instrText>
    </w:r>
    <w:r w:rsidRPr="00724889">
      <w:rPr>
        <w:sz w:val="18"/>
      </w:rPr>
      <w:instrText xml:space="preserve"> "Samling" *\charformat </w:instrText>
    </w:r>
    <w:r w:rsidRPr="00724889">
      <w:fldChar w:fldCharType="end"/>
    </w:r>
    <w:r w:rsidRPr="00724889">
      <w:tab/>
      <w:t xml:space="preserve">pnr: </w:t>
    </w:r>
    <w:r w:rsidRPr="00724889">
      <w:fldChar w:fldCharType="begin" w:fldLock="1"/>
    </w:r>
    <w:r w:rsidRPr="00724889">
      <w:instrText xml:space="preserve"> DOCPROPERTY</w:instrText>
    </w:r>
    <w:r w:rsidRPr="00724889">
      <w:rPr>
        <w:sz w:val="18"/>
      </w:rPr>
      <w:instrText xml:space="preserve"> "Partinummer" *\charformat </w:instrText>
    </w:r>
    <w:r w:rsidRPr="00724889">
      <w:fldChar w:fldCharType="separate"/>
    </w:r>
    <w:r w:rsidRPr="00724889">
      <w:t>kd624</w:t>
    </w:r>
    <w:r w:rsidRPr="00724889">
      <w:fldChar w:fldCharType="end"/>
    </w:r>
  </w:p>
  <w:p w:rsidR="00724889" w:rsidRPr="00724889" w:rsidRDefault="00724889">
    <w:pPr>
      <w:pStyle w:val="FSHRub1"/>
    </w:pPr>
    <w:r w:rsidRPr="00724889">
      <w:t>Motion till riksdagen</w:t>
    </w:r>
    <w:r w:rsidRPr="00724889">
      <w:br/>
    </w:r>
    <w:r w:rsidRPr="00724889">
      <w:fldChar w:fldCharType="begin" w:fldLock="1"/>
    </w:r>
    <w:r w:rsidRPr="00724889">
      <w:instrText xml:space="preserve"> DOCPROPERTY "YearUser" *\charformat </w:instrText>
    </w:r>
    <w:r w:rsidRPr="00724889">
      <w:fldChar w:fldCharType="separate"/>
    </w:r>
    <w:r w:rsidRPr="00724889">
      <w:t>2009/10</w:t>
    </w:r>
    <w:r w:rsidRPr="00724889">
      <w:fldChar w:fldCharType="end"/>
    </w:r>
    <w:r w:rsidRPr="00724889">
      <w:t>:</w:t>
    </w:r>
    <w:r w:rsidRPr="00724889">
      <w:fldChar w:fldCharType="begin" w:fldLock="1"/>
    </w:r>
    <w:r w:rsidRPr="00724889">
      <w:instrText xml:space="preserve"> DOCPROPERTY "Motionsnummer" *\charformat </w:instrText>
    </w:r>
    <w:r w:rsidRPr="00724889">
      <w:fldChar w:fldCharType="separate"/>
    </w:r>
    <w:r w:rsidRPr="00724889">
      <w:t>Sk309</w:t>
    </w:r>
    <w:r w:rsidRPr="00724889">
      <w:fldChar w:fldCharType="end"/>
    </w:r>
  </w:p>
  <w:p w:rsidR="00724889" w:rsidRPr="00724889" w:rsidRDefault="00724889">
    <w:pPr>
      <w:pStyle w:val="FSHNormalS5"/>
    </w:pPr>
    <w:r w:rsidRPr="00724889">
      <w:fldChar w:fldCharType="begin" w:fldLock="1"/>
    </w:r>
    <w:r w:rsidRPr="00724889">
      <w:instrText xml:space="preserve"> DOCPROPERTY "MotionarText" *\charformat </w:instrText>
    </w:r>
    <w:r w:rsidRPr="00724889">
      <w:fldChar w:fldCharType="separate"/>
    </w:r>
    <w:r w:rsidRPr="00724889">
      <w:t>av Jan Erik Ågren (kd)</w:t>
    </w:r>
    <w:r w:rsidRPr="00724889">
      <w:fldChar w:fldCharType="end"/>
    </w:r>
    <w:r w:rsidRPr="00724889">
      <w:br/>
    </w:r>
    <w:r w:rsidRPr="00724889">
      <w:fldChar w:fldCharType="begin" w:fldLock="1"/>
    </w:r>
    <w:r w:rsidRPr="00724889">
      <w:instrText xml:space="preserve"> DOCPROPERTY "SvarFrasKort" *\charformat </w:instrText>
    </w:r>
    <w:r w:rsidRPr="00724889">
      <w:fldChar w:fldCharType="end"/>
    </w:r>
  </w:p>
  <w:p w:rsidR="00724889" w:rsidRPr="00724889" w:rsidRDefault="00724889">
    <w:pPr>
      <w:pStyle w:val="FSHTitel"/>
    </w:pPr>
    <w:r w:rsidRPr="00724889">
      <w:fldChar w:fldCharType="begin" w:fldLock="1"/>
    </w:r>
    <w:r w:rsidRPr="00724889">
      <w:instrText xml:space="preserve"> DOCPROPERTY</w:instrText>
    </w:r>
    <w:r w:rsidRPr="00724889">
      <w:rPr>
        <w:sz w:val="18"/>
      </w:rPr>
      <w:instrText xml:space="preserve"> "RubrikSvar" *\charformat </w:instrText>
    </w:r>
    <w:r w:rsidRPr="00724889">
      <w:fldChar w:fldCharType="separate"/>
    </w:r>
    <w:r w:rsidRPr="00724889">
      <w:t>Ersättning för samåkande</w:t>
    </w:r>
    <w:r w:rsidRPr="00724889">
      <w:fldChar w:fldCharType="end"/>
    </w:r>
  </w:p>
  <w:p w:rsidR="00724889" w:rsidRPr="00724889" w:rsidRDefault="00724889">
    <w:pPr>
      <w:pStyle w:val="Normal00"/>
    </w:pPr>
  </w:p>
  <w:p w:rsidR="00724889" w:rsidRPr="00724889" w:rsidRDefault="007248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8CB60D2"/>
    <w:multiLevelType w:val="multilevel"/>
    <w:tmpl w:val="3CC0DF4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372070415">
    <w:abstractNumId w:val="8"/>
  </w:num>
  <w:num w:numId="2" w16cid:durableId="1598444955">
    <w:abstractNumId w:val="9"/>
  </w:num>
  <w:num w:numId="3" w16cid:durableId="1458335457">
    <w:abstractNumId w:val="8"/>
  </w:num>
  <w:num w:numId="4" w16cid:durableId="1786356">
    <w:abstractNumId w:val="9"/>
  </w:num>
  <w:num w:numId="5" w16cid:durableId="1589196882">
    <w:abstractNumId w:val="16"/>
  </w:num>
  <w:num w:numId="6" w16cid:durableId="1914008009">
    <w:abstractNumId w:val="10"/>
  </w:num>
  <w:num w:numId="7" w16cid:durableId="1818186381">
    <w:abstractNumId w:val="13"/>
  </w:num>
  <w:num w:numId="8" w16cid:durableId="587885158">
    <w:abstractNumId w:val="15"/>
  </w:num>
  <w:num w:numId="9" w16cid:durableId="705452955">
    <w:abstractNumId w:val="8"/>
  </w:num>
  <w:num w:numId="10" w16cid:durableId="416563654">
    <w:abstractNumId w:val="3"/>
  </w:num>
  <w:num w:numId="11" w16cid:durableId="281113792">
    <w:abstractNumId w:val="2"/>
  </w:num>
  <w:num w:numId="12" w16cid:durableId="1157384382">
    <w:abstractNumId w:val="1"/>
  </w:num>
  <w:num w:numId="13" w16cid:durableId="1553614406">
    <w:abstractNumId w:val="0"/>
  </w:num>
  <w:num w:numId="14" w16cid:durableId="705788635">
    <w:abstractNumId w:val="9"/>
  </w:num>
  <w:num w:numId="15" w16cid:durableId="1936743766">
    <w:abstractNumId w:val="7"/>
  </w:num>
  <w:num w:numId="16" w16cid:durableId="1904824873">
    <w:abstractNumId w:val="6"/>
  </w:num>
  <w:num w:numId="17" w16cid:durableId="588075905">
    <w:abstractNumId w:val="5"/>
  </w:num>
  <w:num w:numId="18" w16cid:durableId="1013917922">
    <w:abstractNumId w:val="4"/>
  </w:num>
  <w:num w:numId="19" w16cid:durableId="508566709">
    <w:abstractNumId w:val="19"/>
  </w:num>
  <w:num w:numId="20" w16cid:durableId="337541362">
    <w:abstractNumId w:val="11"/>
  </w:num>
  <w:num w:numId="21" w16cid:durableId="557909223">
    <w:abstractNumId w:val="18"/>
  </w:num>
  <w:num w:numId="22" w16cid:durableId="1309479011">
    <w:abstractNumId w:val="17"/>
  </w:num>
  <w:num w:numId="23" w16cid:durableId="1268612997">
    <w:abstractNumId w:val="14"/>
  </w:num>
  <w:num w:numId="24" w16cid:durableId="17053217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0"/>
    <w:docVar w:name="PersonGUIDs" w:val="{D7C31CE6-83E4-11D4-AE60-0050040C9B55}"/>
  </w:docVars>
  <w:rsids>
    <w:rsidRoot w:val="00F00686"/>
    <w:rsid w:val="00724889"/>
    <w:rsid w:val="00F0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29FCF2CF-A972-476D-9331-45C87282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numbering" w:styleId="111111">
    <w:name w:val="Outline List 2"/>
    <w:basedOn w:val="Ingenlista"/>
    <w:semiHidden/>
    <w:pPr>
      <w:numPr>
        <w:numId w:val="20"/>
      </w:numPr>
    </w:pPr>
  </w:style>
  <w:style w:type="numbering" w:styleId="1ai">
    <w:name w:val="Outline List 1"/>
    <w:basedOn w:val="Ingenlista"/>
    <w:semiHidden/>
    <w:pPr>
      <w:numPr>
        <w:numId w:val="21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2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1244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kd624</vt:lpstr>
    </vt:vector>
  </TitlesOfParts>
  <Company>Riksdagen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kd624</dc:title>
  <dc:subject>kd624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2009-12-10T14:04:00Z</cp:lastPrinted>
  <dcterms:created xsi:type="dcterms:W3CDTF">2025-12-17T21:08:00Z</dcterms:created>
  <dcterms:modified xsi:type="dcterms:W3CDTF">2025-12-17T21:08:00Z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mot2000_515_2009-12-10</vt:lpwstr>
  </property>
  <property fmtid="{D5CDD505-2E9C-101B-9397-08002B2CF9AE}" pid="3" name="version">
    <vt:lpwstr>mot2000_496_2009-09-25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Ersättning för samåkande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Ersättning för samåkande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kd624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Erik Ågren (kd)</vt:lpwstr>
  </property>
  <property fmtid="{D5CDD505-2E9C-101B-9397-08002B2CF9AE}" pid="26" name="MotionarLista">
    <vt:lpwstr>Ågren, Jan Erik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Erik Ågren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jonathan.lindgren@riksdagen.se</vt:lpwstr>
  </property>
  <property fmtid="{D5CDD505-2E9C-101B-9397-08002B2CF9AE}" pid="45" name="ReservUID">
    <vt:lpwstr>jn0116aa</vt:lpwstr>
  </property>
  <property fmtid="{D5CDD505-2E9C-101B-9397-08002B2CF9AE}" pid="46" name="MotionID">
    <vt:lpwstr>20092010000001070100000006240069</vt:lpwstr>
  </property>
  <property fmtid="{D5CDD505-2E9C-101B-9397-08002B2CF9AE}" pid="47" name="datum">
    <vt:lpwstr>091001</vt:lpwstr>
  </property>
  <property fmtid="{D5CDD505-2E9C-101B-9397-08002B2CF9AE}" pid="48" name="avsändar-e-post">
    <vt:lpwstr>jonathan.lindgren@riksdagen.se</vt:lpwstr>
  </property>
  <property fmtid="{D5CDD505-2E9C-101B-9397-08002B2CF9AE}" pid="49" name="id">
    <vt:lpwstr>20092010000001070100000006240069</vt:lpwstr>
  </property>
  <property fmtid="{D5CDD505-2E9C-101B-9397-08002B2CF9AE}" pid="50" name="nummer">
    <vt:lpwstr>309</vt:lpwstr>
  </property>
  <property fmtid="{D5CDD505-2E9C-101B-9397-08002B2CF9AE}" pid="51" name="utskottsbeteckning">
    <vt:lpwstr>Sk</vt:lpwstr>
  </property>
  <property fmtid="{D5CDD505-2E9C-101B-9397-08002B2CF9AE}" pid="52" name="GlobalUID">
    <vt:lpwstr>{719837E4-6138-4B78-A606-7916B10D236C}</vt:lpwstr>
  </property>
  <property fmtid="{D5CDD505-2E9C-101B-9397-08002B2CF9AE}" pid="53" name="Överföringar">
    <vt:i4>0</vt:i4>
  </property>
  <property fmtid="{D5CDD505-2E9C-101B-9397-08002B2CF9AE}" pid="54" name="Checksum">
    <vt:lpwstr>*0018379575258*</vt:lpwstr>
  </property>
  <property fmtid="{D5CDD505-2E9C-101B-9397-08002B2CF9AE}" pid="55" name="skuggnummer">
    <vt:lpwstr>908</vt:lpwstr>
  </property>
  <property fmtid="{D5CDD505-2E9C-101B-9397-08002B2CF9AE}" pid="56" name="urixVersion">
    <vt:lpwstr>3.2.7.16</vt:lpwstr>
  </property>
  <property fmtid="{D5CDD505-2E9C-101B-9397-08002B2CF9AE}" pid="57" name="urixOrigin">
    <vt:lpwstr>091210 15:04:58.211</vt:lpwstr>
  </property>
  <property fmtid="{D5CDD505-2E9C-101B-9397-08002B2CF9AE}" pid="58" name="urixGuid">
    <vt:lpwstr>{00206E7C-D8FC-4DB2-9238-71A5D0C17EC7}</vt:lpwstr>
  </property>
</Properties>
</file>