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873" w:rsidRPr="002D1873" w:rsidRDefault="002D1873">
      <w:pPr>
        <w:pStyle w:val="Frslagsrubrik"/>
      </w:pPr>
      <w:r w:rsidRPr="002D1873">
        <w:t>Förslag till riksdagsbeslut</w:t>
      </w:r>
    </w:p>
    <w:p w:rsidR="002D1873" w:rsidRPr="002D1873" w:rsidRDefault="002D1873">
      <w:pPr>
        <w:pStyle w:val="Hemstlatt"/>
      </w:pPr>
      <w:r w:rsidRPr="002D1873">
        <w:t>Riksdagen tillkännager för regeringen som sin mening vad som anförs i motionen om att se över möjligheten att utöka spårkapacit</w:t>
      </w:r>
      <w:r w:rsidRPr="002D1873">
        <w:t>e</w:t>
      </w:r>
      <w:r w:rsidRPr="002D1873">
        <w:t>ten Uppsala–Gävle–Härnösand.</w:t>
      </w:r>
    </w:p>
    <w:p w:rsidR="002D1873" w:rsidRPr="002D1873" w:rsidRDefault="002D1873">
      <w:pPr>
        <w:pStyle w:val="Rubrik1"/>
      </w:pPr>
      <w:r w:rsidRPr="002D1873">
        <w:t>Motivering</w:t>
      </w:r>
    </w:p>
    <w:p w:rsidR="002D1873" w:rsidRPr="002D1873" w:rsidRDefault="002D1873">
      <w:r w:rsidRPr="002D1873">
        <w:t>Det är viktigt för Sveriges tillväxt att det finns goda kommunikationer i hela landet – inte minst för företag och människor som har valt att bo och verka utanför storstäderna.</w:t>
      </w:r>
    </w:p>
    <w:p w:rsidR="002D1873" w:rsidRPr="002D1873" w:rsidRDefault="002D1873">
      <w:pPr>
        <w:pStyle w:val="Normaltindrag"/>
      </w:pPr>
      <w:r w:rsidRPr="002D1873">
        <w:t>För näringslivet är det viktigt att kunna transportera gods till och från ku</w:t>
      </w:r>
      <w:r w:rsidRPr="002D1873">
        <w:t>n</w:t>
      </w:r>
      <w:r w:rsidRPr="002D1873">
        <w:t>de</w:t>
      </w:r>
      <w:r w:rsidRPr="002D1873">
        <w:t>r</w:t>
      </w:r>
      <w:r w:rsidRPr="002D1873">
        <w:t>na på ett säkert och snabbt sätt. För invånarna är det viktigt att kunna pendla till och från jobbet på olika orter. En väl fungerande infrastruktur är en föru</w:t>
      </w:r>
      <w:r w:rsidRPr="002D1873">
        <w:t>t</w:t>
      </w:r>
      <w:r w:rsidRPr="002D1873">
        <w:t>sättning för tillväxt.</w:t>
      </w:r>
    </w:p>
    <w:p w:rsidR="002D1873" w:rsidRPr="002D1873" w:rsidRDefault="002D1873">
      <w:pPr>
        <w:pStyle w:val="Normaltindrag"/>
      </w:pPr>
      <w:r w:rsidRPr="002D1873">
        <w:t>En av de mest trafikerade sträckorna i Sverige är tågtrafiken Stockholm–Uppsala–Gävle–Härnösand. Dessvärre finns det två flaskhalsar. En av dessa finns i Uppsala län, närmare bestämt Gamla Uppsala. Den andra flaskhalsen är enkelspåret mellan Gävle och Härnösand. Med en utökad trafik blir det fler stillastående möten, vilket</w:t>
      </w:r>
      <w:r w:rsidRPr="002D1873">
        <w:t xml:space="preserve"> i sin tur innebär att den norra regionen får sämre tillgänglighet till Stockholm.</w:t>
      </w:r>
    </w:p>
    <w:p w:rsidR="002D1873" w:rsidRPr="002D1873" w:rsidRDefault="002D1873">
      <w:pPr>
        <w:pStyle w:val="Normaltindrag"/>
      </w:pPr>
      <w:r w:rsidRPr="002D1873">
        <w:t>För att bättre knyta ihop arbetsmarknadsregionen Uppsala–Gävle–Härnö-sand bör infrastrukturen och spårkapaciteten utökas och utvecklas, framförallt med fler spår vid Gamla Uppsala och dubbelspår mellan Gävle och Härn</w:t>
      </w:r>
      <w:r w:rsidRPr="002D1873">
        <w:t>ö</w:t>
      </w:r>
      <w:r w:rsidRPr="002D1873">
        <w:t>sand.</w:t>
      </w:r>
    </w:p>
    <w:p w:rsidR="002D1873" w:rsidRPr="002D1873" w:rsidRDefault="002D1873">
      <w:pPr>
        <w:pStyle w:val="Normaltindrag"/>
      </w:pPr>
      <w:r w:rsidRPr="002D1873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1873">
        <w:trPr>
          <w:cantSplit/>
        </w:trPr>
        <w:tc>
          <w:tcPr>
            <w:tcW w:w="3046" w:type="dxa"/>
          </w:tcPr>
          <w:p w:rsidR="002D1873" w:rsidRPr="002D1873" w:rsidRDefault="002D1873">
            <w:pPr>
              <w:pStyle w:val="UnderskriftDatum"/>
              <w:spacing w:before="240"/>
            </w:pPr>
            <w:r w:rsidRPr="002D1873">
              <w:lastRenderedPageBreak/>
              <w:t>Stockholm den 26 oktober 2010</w:t>
            </w:r>
          </w:p>
        </w:tc>
        <w:tc>
          <w:tcPr>
            <w:tcW w:w="3047" w:type="dxa"/>
          </w:tcPr>
          <w:p w:rsidR="002D1873" w:rsidRPr="002D1873" w:rsidRDefault="002D1873">
            <w:pPr>
              <w:pStyle w:val="Underskrifter"/>
              <w:spacing w:before="240"/>
            </w:pPr>
          </w:p>
        </w:tc>
      </w:tr>
      <w:tr w:rsidR="00000000" w:rsidRPr="002D1873">
        <w:trPr>
          <w:cantSplit/>
        </w:trPr>
        <w:tc>
          <w:tcPr>
            <w:tcW w:w="3046" w:type="dxa"/>
          </w:tcPr>
          <w:p w:rsidR="002D1873" w:rsidRPr="002D1873" w:rsidRDefault="002D1873">
            <w:pPr>
              <w:pStyle w:val="Underskrifter"/>
            </w:pPr>
            <w:r w:rsidRPr="002D1873">
              <w:t>Lars Beckman (M)</w:t>
            </w:r>
          </w:p>
        </w:tc>
        <w:tc>
          <w:tcPr>
            <w:tcW w:w="3046" w:type="dxa"/>
          </w:tcPr>
          <w:p w:rsidR="002D1873" w:rsidRPr="002D1873" w:rsidRDefault="002D1873">
            <w:pPr>
              <w:pStyle w:val="Underskrifter"/>
            </w:pPr>
          </w:p>
        </w:tc>
      </w:tr>
      <w:tr w:rsidR="00000000" w:rsidRPr="002D1873">
        <w:trPr>
          <w:cantSplit/>
        </w:trPr>
        <w:tc>
          <w:tcPr>
            <w:tcW w:w="3046" w:type="dxa"/>
          </w:tcPr>
          <w:p w:rsidR="002D1873" w:rsidRPr="002D1873" w:rsidRDefault="002D1873">
            <w:pPr>
              <w:pStyle w:val="Underskrifter"/>
            </w:pPr>
            <w:r w:rsidRPr="002D1873">
              <w:t>Eva Lohman (M)</w:t>
            </w:r>
          </w:p>
        </w:tc>
        <w:tc>
          <w:tcPr>
            <w:tcW w:w="3046" w:type="dxa"/>
          </w:tcPr>
          <w:p w:rsidR="002D1873" w:rsidRPr="002D1873" w:rsidRDefault="002D1873">
            <w:pPr>
              <w:pStyle w:val="Underskrifter"/>
            </w:pPr>
            <w:r w:rsidRPr="002D1873">
              <w:t>Ulrika Karlsson i Uppsala (M)</w:t>
            </w:r>
          </w:p>
        </w:tc>
      </w:tr>
    </w:tbl>
    <w:p w:rsidR="002D1873" w:rsidRPr="002D1873" w:rsidRDefault="002D1873">
      <w:pPr>
        <w:pStyle w:val="Normaltindrag"/>
      </w:pPr>
    </w:p>
    <w:sectPr w:rsidR="00000000" w:rsidRPr="002D1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873" w:rsidRPr="002D1873" w:rsidRDefault="002D1873">
      <w:r w:rsidRPr="002D1873">
        <w:separator/>
      </w:r>
    </w:p>
  </w:endnote>
  <w:endnote w:type="continuationSeparator" w:id="0">
    <w:p w:rsidR="002D1873" w:rsidRPr="002D1873" w:rsidRDefault="002D1873">
      <w:r w:rsidRPr="002D1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873" w:rsidRPr="002D1873" w:rsidRDefault="002D1873">
    <w:pPr>
      <w:pStyle w:val="Sidfot"/>
    </w:pPr>
    <w:r w:rsidRPr="002D18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0779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873" w:rsidRDefault="002D18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1873" w:rsidRDefault="002D18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873" w:rsidRPr="002D1873" w:rsidRDefault="002D1873">
    <w:pPr>
      <w:pStyle w:val="Sidfot"/>
    </w:pPr>
    <w:r w:rsidRPr="002D18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590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873" w:rsidRDefault="002D18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873" w:rsidRDefault="002D18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873" w:rsidRPr="002D1873" w:rsidRDefault="002D1873">
    <w:pPr>
      <w:pStyle w:val="Sidfot"/>
    </w:pPr>
    <w:r w:rsidRPr="002D18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357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873" w:rsidRDefault="002D18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873" w:rsidRDefault="002D18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873" w:rsidRPr="002D1873" w:rsidRDefault="002D1873">
      <w:r w:rsidRPr="002D1873">
        <w:separator/>
      </w:r>
    </w:p>
  </w:footnote>
  <w:footnote w:type="continuationSeparator" w:id="0">
    <w:p w:rsidR="002D1873" w:rsidRPr="002D1873" w:rsidRDefault="002D1873">
      <w:r w:rsidRPr="002D18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873" w:rsidRPr="002D1873" w:rsidRDefault="002D1873">
    <w:pPr>
      <w:pStyle w:val="Sidhuvud"/>
    </w:pPr>
    <w:r w:rsidRPr="002D18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37507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873" w:rsidRDefault="002D18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1873" w:rsidRDefault="002D18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873" w:rsidRPr="002D1873" w:rsidRDefault="002D1873">
    <w:pPr>
      <w:pStyle w:val="Sidhuvud"/>
    </w:pPr>
    <w:r w:rsidRPr="002D18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472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873" w:rsidRDefault="002D18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1873" w:rsidRDefault="002D18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873" w:rsidRPr="002D1873" w:rsidRDefault="002D1873">
    <w:pPr>
      <w:pStyle w:val="FSHNormal"/>
      <w:tabs>
        <w:tab w:val="right" w:pos="5840"/>
      </w:tabs>
    </w:pPr>
    <w:r w:rsidRPr="002D1873">
      <w:br/>
    </w:r>
    <w:r w:rsidRPr="002D1873">
      <w:fldChar w:fldCharType="begin" w:fldLock="1"/>
    </w:r>
    <w:r w:rsidRPr="002D1873">
      <w:instrText xml:space="preserve"> DOCPROPERTY</w:instrText>
    </w:r>
    <w:r w:rsidRPr="002D1873">
      <w:rPr>
        <w:sz w:val="18"/>
      </w:rPr>
      <w:instrText xml:space="preserve"> "YearUser" *\charformat </w:instrText>
    </w:r>
    <w:r w:rsidRPr="002D1873">
      <w:fldChar w:fldCharType="separate"/>
    </w:r>
    <w:r w:rsidRPr="002D1873">
      <w:t>2010/11</w:t>
    </w:r>
    <w:r w:rsidRPr="002D1873">
      <w:fldChar w:fldCharType="end"/>
    </w:r>
    <w:r w:rsidRPr="002D1873">
      <w:t xml:space="preserve"> </w:t>
    </w:r>
    <w:r w:rsidRPr="002D1873">
      <w:tab/>
      <w:t xml:space="preserve">mnr: </w:t>
    </w:r>
    <w:r w:rsidRPr="002D1873">
      <w:fldChar w:fldCharType="begin" w:fldLock="1"/>
    </w:r>
    <w:r w:rsidRPr="002D1873">
      <w:instrText xml:space="preserve"> DOCPROPERTY</w:instrText>
    </w:r>
    <w:r w:rsidRPr="002D1873">
      <w:rPr>
        <w:sz w:val="18"/>
      </w:rPr>
      <w:instrText xml:space="preserve"> "Motionsnummer" *\charformat </w:instrText>
    </w:r>
    <w:r w:rsidRPr="002D1873">
      <w:fldChar w:fldCharType="separate"/>
    </w:r>
    <w:r w:rsidRPr="002D1873">
      <w:t>T413</w:t>
    </w:r>
    <w:r w:rsidRPr="002D1873">
      <w:fldChar w:fldCharType="end"/>
    </w:r>
    <w:r w:rsidRPr="002D1873">
      <w:br/>
    </w:r>
    <w:r w:rsidRPr="002D1873">
      <w:fldChar w:fldCharType="begin" w:fldLock="1"/>
    </w:r>
    <w:r w:rsidRPr="002D1873">
      <w:instrText xml:space="preserve"> DOCPROPERTY</w:instrText>
    </w:r>
    <w:r w:rsidRPr="002D1873">
      <w:rPr>
        <w:sz w:val="18"/>
      </w:rPr>
      <w:instrText xml:space="preserve"> "Samling" *\charformat </w:instrText>
    </w:r>
    <w:r w:rsidRPr="002D1873">
      <w:fldChar w:fldCharType="end"/>
    </w:r>
    <w:r w:rsidRPr="002D1873">
      <w:tab/>
      <w:t xml:space="preserve">pnr: </w:t>
    </w:r>
    <w:r w:rsidRPr="002D1873">
      <w:fldChar w:fldCharType="begin" w:fldLock="1"/>
    </w:r>
    <w:r w:rsidRPr="002D1873">
      <w:instrText xml:space="preserve"> DOCPROPERTY</w:instrText>
    </w:r>
    <w:r w:rsidRPr="002D1873">
      <w:rPr>
        <w:sz w:val="18"/>
      </w:rPr>
      <w:instrText xml:space="preserve"> "Partinummer" *\charformat </w:instrText>
    </w:r>
    <w:r w:rsidRPr="002D1873">
      <w:fldChar w:fldCharType="separate"/>
    </w:r>
    <w:r w:rsidRPr="002D1873">
      <w:t>M1856</w:t>
    </w:r>
    <w:r w:rsidRPr="002D1873">
      <w:fldChar w:fldCharType="end"/>
    </w:r>
  </w:p>
  <w:p w:rsidR="002D1873" w:rsidRPr="002D1873" w:rsidRDefault="002D1873">
    <w:pPr>
      <w:pStyle w:val="FSHRub1"/>
    </w:pPr>
    <w:r w:rsidRPr="002D1873">
      <w:t>Motion till riksdagen</w:t>
    </w:r>
    <w:r w:rsidRPr="002D1873">
      <w:br/>
    </w:r>
    <w:r w:rsidRPr="002D1873">
      <w:fldChar w:fldCharType="begin" w:fldLock="1"/>
    </w:r>
    <w:r w:rsidRPr="002D1873">
      <w:instrText xml:space="preserve"> DOCPROPERTY "YearUser" *\charformat </w:instrText>
    </w:r>
    <w:r w:rsidRPr="002D1873">
      <w:fldChar w:fldCharType="separate"/>
    </w:r>
    <w:r w:rsidRPr="002D1873">
      <w:t>2010/11</w:t>
    </w:r>
    <w:r w:rsidRPr="002D1873">
      <w:fldChar w:fldCharType="end"/>
    </w:r>
    <w:r w:rsidRPr="002D1873">
      <w:t>:</w:t>
    </w:r>
    <w:r w:rsidRPr="002D1873">
      <w:fldChar w:fldCharType="begin" w:fldLock="1"/>
    </w:r>
    <w:r w:rsidRPr="002D1873">
      <w:instrText xml:space="preserve"> DOCPROPERTY "Motionsnummer" *\charformat </w:instrText>
    </w:r>
    <w:r w:rsidRPr="002D1873">
      <w:fldChar w:fldCharType="separate"/>
    </w:r>
    <w:r w:rsidRPr="002D1873">
      <w:t>T413</w:t>
    </w:r>
    <w:r w:rsidRPr="002D1873">
      <w:fldChar w:fldCharType="end"/>
    </w:r>
  </w:p>
  <w:p w:rsidR="002D1873" w:rsidRPr="002D1873" w:rsidRDefault="002D1873">
    <w:pPr>
      <w:pStyle w:val="FSHNormalS5"/>
    </w:pPr>
    <w:r w:rsidRPr="002D1873">
      <w:fldChar w:fldCharType="begin" w:fldLock="1"/>
    </w:r>
    <w:r w:rsidRPr="002D1873">
      <w:instrText xml:space="preserve"> DOCPROPERTY "MotionarText" *\charformat </w:instrText>
    </w:r>
    <w:r w:rsidRPr="002D1873">
      <w:fldChar w:fldCharType="separate"/>
    </w:r>
    <w:r w:rsidRPr="002D1873">
      <w:t>av Lars Beckman m.fl. (M)</w:t>
    </w:r>
    <w:r w:rsidRPr="002D1873">
      <w:fldChar w:fldCharType="end"/>
    </w:r>
    <w:r w:rsidRPr="002D1873">
      <w:br/>
    </w:r>
    <w:r w:rsidRPr="002D1873">
      <w:fldChar w:fldCharType="begin" w:fldLock="1"/>
    </w:r>
    <w:r w:rsidRPr="002D1873">
      <w:instrText xml:space="preserve"> DOCPROPERTY "SvarFrasKort" *\charformat </w:instrText>
    </w:r>
    <w:r w:rsidRPr="002D1873">
      <w:fldChar w:fldCharType="end"/>
    </w:r>
  </w:p>
  <w:p w:rsidR="002D1873" w:rsidRPr="002D1873" w:rsidRDefault="002D1873">
    <w:pPr>
      <w:pStyle w:val="FSHTitel"/>
    </w:pPr>
    <w:r w:rsidRPr="002D1873">
      <w:fldChar w:fldCharType="begin" w:fldLock="1"/>
    </w:r>
    <w:r w:rsidRPr="002D1873">
      <w:instrText xml:space="preserve"> DOCPROPERTY</w:instrText>
    </w:r>
    <w:r w:rsidRPr="002D1873">
      <w:rPr>
        <w:sz w:val="18"/>
      </w:rPr>
      <w:instrText xml:space="preserve"> "RubrikSvar" *\charformat </w:instrText>
    </w:r>
    <w:r w:rsidRPr="002D1873">
      <w:fldChar w:fldCharType="separate"/>
    </w:r>
    <w:r w:rsidRPr="002D1873">
      <w:t>Dubbelspår Uppsala–Gävle–Härnösand</w:t>
    </w:r>
    <w:r w:rsidRPr="002D1873">
      <w:fldChar w:fldCharType="end"/>
    </w:r>
  </w:p>
  <w:p w:rsidR="002D1873" w:rsidRPr="002D1873" w:rsidRDefault="002D1873">
    <w:pPr>
      <w:pStyle w:val="Normal00"/>
    </w:pPr>
  </w:p>
  <w:p w:rsidR="002D1873" w:rsidRPr="002D1873" w:rsidRDefault="002D18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7153128">
    <w:abstractNumId w:val="3"/>
  </w:num>
  <w:num w:numId="2" w16cid:durableId="1164202684">
    <w:abstractNumId w:val="2"/>
  </w:num>
  <w:num w:numId="3" w16cid:durableId="797796519">
    <w:abstractNumId w:val="1"/>
  </w:num>
  <w:num w:numId="4" w16cid:durableId="639850206">
    <w:abstractNumId w:val="0"/>
  </w:num>
  <w:num w:numId="5" w16cid:durableId="996421783">
    <w:abstractNumId w:val="7"/>
  </w:num>
  <w:num w:numId="6" w16cid:durableId="1008992744">
    <w:abstractNumId w:val="6"/>
  </w:num>
  <w:num w:numId="7" w16cid:durableId="1467042585">
    <w:abstractNumId w:val="5"/>
  </w:num>
  <w:num w:numId="8" w16cid:durableId="1062488180">
    <w:abstractNumId w:val="4"/>
  </w:num>
  <w:num w:numId="9" w16cid:durableId="1506357172">
    <w:abstractNumId w:val="8"/>
  </w:num>
  <w:num w:numId="10" w16cid:durableId="1285111933">
    <w:abstractNumId w:val="9"/>
  </w:num>
  <w:num w:numId="11" w16cid:durableId="1063528540">
    <w:abstractNumId w:val="10"/>
  </w:num>
  <w:num w:numId="12" w16cid:durableId="116535959">
    <w:abstractNumId w:val="13"/>
  </w:num>
  <w:num w:numId="13" w16cid:durableId="28650973">
    <w:abstractNumId w:val="15"/>
  </w:num>
  <w:num w:numId="14" w16cid:durableId="1167792780">
    <w:abstractNumId w:val="16"/>
  </w:num>
  <w:num w:numId="15" w16cid:durableId="802769809">
    <w:abstractNumId w:val="11"/>
  </w:num>
  <w:num w:numId="16" w16cid:durableId="1104614000">
    <w:abstractNumId w:val="18"/>
  </w:num>
  <w:num w:numId="17" w16cid:durableId="47926056">
    <w:abstractNumId w:val="17"/>
  </w:num>
  <w:num w:numId="18" w16cid:durableId="2121802858">
    <w:abstractNumId w:val="14"/>
  </w:num>
  <w:num w:numId="19" w16cid:durableId="645431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D29F74C6-6CA9-4647-B62C-07433DFF67DF},{61BEE171-9E7B-4855-B438-5FA08B8995D9},{F96EDDBC-E646-478A-B341-66E11283DA2B}"/>
  </w:docVars>
  <w:rsids>
    <w:rsidRoot w:val="00F858F5"/>
    <w:rsid w:val="002D1873"/>
    <w:rsid w:val="00F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B0DDCC43-AFE8-481C-984A-5C13FE49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1190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m1856</vt:lpstr>
    </vt:vector>
  </TitlesOfParts>
  <Company>Riksdagen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m1856</dc:title>
  <dc:subject>m1856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2010-12-12T13:03:00Z</cp:lastPrinted>
  <dcterms:created xsi:type="dcterms:W3CDTF">2025-12-18T03:06:00Z</dcterms:created>
  <dcterms:modified xsi:type="dcterms:W3CDTF">2025-12-18T03:06:00Z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Dubbelspår Uppsala–Gävle–Härnösand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Uppsala–Gävle–Härnösand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Beckman m.fl. (M)</vt:lpwstr>
  </property>
  <property fmtid="{D5CDD505-2E9C-101B-9397-08002B2CF9AE}" pid="26" name="MotionarLista">
    <vt:lpwstr>Beckman, Lars (M)\Lohman, Eva (M)\Karlsson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(M), Eva Lohman (M), 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20102011000000000109000018560069</vt:lpwstr>
  </property>
  <property fmtid="{D5CDD505-2E9C-101B-9397-08002B2CF9AE}" pid="47" name="datum">
    <vt:lpwstr>101026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20102011000000000109000018560069</vt:lpwstr>
  </property>
  <property fmtid="{D5CDD505-2E9C-101B-9397-08002B2CF9AE}" pid="50" name="nummer">
    <vt:lpwstr>413</vt:lpwstr>
  </property>
  <property fmtid="{D5CDD505-2E9C-101B-9397-08002B2CF9AE}" pid="51" name="utskottsbeteckning">
    <vt:lpwstr>T</vt:lpwstr>
  </property>
  <property fmtid="{D5CDD505-2E9C-101B-9397-08002B2CF9AE}" pid="52" name="GlobalUID">
    <vt:lpwstr>{E68A9CB6-8779-420D-980C-454AB5BF6A69}</vt:lpwstr>
  </property>
  <property fmtid="{D5CDD505-2E9C-101B-9397-08002B2CF9AE}" pid="53" name="Överföringar">
    <vt:i4>0</vt:i4>
  </property>
  <property fmtid="{D5CDD505-2E9C-101B-9397-08002B2CF9AE}" pid="54" name="Checksum">
    <vt:lpwstr>*0011149681432*</vt:lpwstr>
  </property>
  <property fmtid="{D5CDD505-2E9C-101B-9397-08002B2CF9AE}" pid="55" name="skuggnummer">
    <vt:lpwstr>2085</vt:lpwstr>
  </property>
  <property fmtid="{D5CDD505-2E9C-101B-9397-08002B2CF9AE}" pid="56" name="urixVersion">
    <vt:lpwstr>4.3.2.0</vt:lpwstr>
  </property>
  <property fmtid="{D5CDD505-2E9C-101B-9397-08002B2CF9AE}" pid="57" name="urixOrigin">
    <vt:lpwstr>101212 14:03:37.201</vt:lpwstr>
  </property>
  <property fmtid="{D5CDD505-2E9C-101B-9397-08002B2CF9AE}" pid="58" name="urixGuid">
    <vt:lpwstr>{6CE620ED-4BC5-4E5F-8558-653348100811}</vt:lpwstr>
  </property>
</Properties>
</file>