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92108BA0FD433C8216E89FEDD464EC"/>
        </w:placeholder>
        <w15:appearance w15:val="hidden"/>
        <w:text/>
      </w:sdtPr>
      <w:sdtEndPr/>
      <w:sdtContent>
        <w:p w:rsidRPr="007A1A9D" w:rsidR="00AF30DD" w:rsidP="007A1A9D" w:rsidRDefault="00AF30DD" w14:paraId="55117606" w14:textId="77777777">
          <w:pPr>
            <w:pStyle w:val="RubrikFrslagTIllRiksdagsbeslut"/>
          </w:pPr>
          <w:r w:rsidRPr="007A1A9D">
            <w:t>Förslag till riksdagsbeslut</w:t>
          </w:r>
        </w:p>
      </w:sdtContent>
    </w:sdt>
    <w:sdt>
      <w:sdtPr>
        <w:alias w:val="Yrkande 1"/>
        <w:tag w:val="91a53600-d631-40b0-be70-8087198ae695"/>
        <w:id w:val="-626858660"/>
        <w:lock w:val="sdtLocked"/>
      </w:sdtPr>
      <w:sdtEndPr/>
      <w:sdtContent>
        <w:p w:rsidR="00E13560" w:rsidRDefault="00656F19" w14:paraId="55117607" w14:textId="6474B89B">
          <w:pPr>
            <w:pStyle w:val="Frslagstext"/>
            <w:numPr>
              <w:ilvl w:val="0"/>
              <w:numId w:val="0"/>
            </w:numPr>
          </w:pPr>
          <w:r>
            <w:t>Riksdagen ställer sig bakom det som anförs i motionen om att den av Rekryteringsverket planerade flyttningen av dess kontor i Kristianstad till Malmö ska stoppas och tillkännager detta för regeringen.</w:t>
          </w:r>
        </w:p>
      </w:sdtContent>
    </w:sdt>
    <w:p w:rsidRPr="009B062B" w:rsidR="00AF30DD" w:rsidP="009B062B" w:rsidRDefault="000156D9" w14:paraId="55117608" w14:textId="77777777">
      <w:pPr>
        <w:pStyle w:val="Rubrik1"/>
      </w:pPr>
      <w:bookmarkStart w:name="MotionsStart" w:id="0"/>
      <w:bookmarkEnd w:id="0"/>
      <w:r w:rsidRPr="009B062B">
        <w:t>Motivering</w:t>
      </w:r>
    </w:p>
    <w:p w:rsidR="00036376" w:rsidP="00036376" w:rsidRDefault="00036376" w14:paraId="55117609" w14:textId="77777777">
      <w:pPr>
        <w:pStyle w:val="Normalutanindragellerluft"/>
      </w:pPr>
      <w:r>
        <w:t>Rekryteringsverket har nyligen offentliggjort planer på att flytta sitt kontor i Kristianstad till Malmö. Planerna berör 16 personer anställda i Kristianstad och ett mycket stort antal ungdomar från södra Sverige, som testas för grundläggande militärutbildning och polisutbildning. De senaste åren har ca 3 000 sådana tester utförts i Kristianstad. Flyttningen är planerad att ske 1 januari 2018.</w:t>
      </w:r>
    </w:p>
    <w:p w:rsidRPr="007A1A9D" w:rsidR="00036376" w:rsidP="007A1A9D" w:rsidRDefault="00036376" w14:paraId="5511760B" w14:textId="77777777">
      <w:r w:rsidRPr="007A1A9D">
        <w:t>Jag anser att Rekryteringsverkets planer på att flytta sitt kontor i Kristianstad till Malmö uppenbart strider mot de av regeringen uttalade ambitionerna att flytta statliga myndigheters verksamhet från storstäderna till andra delar av landet.</w:t>
      </w:r>
    </w:p>
    <w:p w:rsidR="00093F48" w:rsidP="007A1A9D" w:rsidRDefault="00036376" w14:paraId="5511760D" w14:textId="48056559">
      <w:r w:rsidRPr="007A1A9D">
        <w:t>För sitt upptagningsområde södra Sverige är Kristianstad avståndsmässigt närmre för flertalet än Malmö. Kristianstad har goda tåg- och bussförbindelser till övriga Skåne och södra Sverige i övrigt. I Kristianstad finns den personal som behövs för verksamheten och goda möjligheter till den utökning av lokaler och personal som kan behövas vid ett beslut om återinförande av en allmän mönstring och värnplikt. Regeringen bör därför stoppa den av Rekryteringsverket planerade flyttningen.</w:t>
      </w:r>
    </w:p>
    <w:bookmarkStart w:name="_GoBack" w:id="1"/>
    <w:bookmarkEnd w:id="1"/>
    <w:p w:rsidRPr="007A1A9D" w:rsidR="007A1A9D" w:rsidP="007A1A9D" w:rsidRDefault="007A1A9D" w14:paraId="120DE7D8" w14:textId="77777777"/>
    <w:sdt>
      <w:sdtPr>
        <w:rPr>
          <w:i/>
          <w:noProof/>
        </w:rPr>
        <w:alias w:val="CC_Underskrifter"/>
        <w:tag w:val="CC_Underskrifter"/>
        <w:id w:val="583496634"/>
        <w:lock w:val="sdtContentLocked"/>
        <w:placeholder>
          <w:docPart w:val="1EA76346D3944768A10AE1A7BE2B21D7"/>
        </w:placeholder>
        <w15:appearance w15:val="hidden"/>
      </w:sdtPr>
      <w:sdtEndPr>
        <w:rPr>
          <w:i w:val="0"/>
          <w:noProof w:val="0"/>
        </w:rPr>
      </w:sdtEndPr>
      <w:sdtContent>
        <w:p w:rsidR="004801AC" w:rsidP="00A81333" w:rsidRDefault="007A1A9D" w14:paraId="551176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F45D4B" w:rsidRDefault="00F45D4B" w14:paraId="55117612" w14:textId="77777777"/>
    <w:sectPr w:rsidR="00F45D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17614" w14:textId="77777777" w:rsidR="004546B9" w:rsidRDefault="004546B9" w:rsidP="000C1CAD">
      <w:pPr>
        <w:spacing w:line="240" w:lineRule="auto"/>
      </w:pPr>
      <w:r>
        <w:separator/>
      </w:r>
    </w:p>
  </w:endnote>
  <w:endnote w:type="continuationSeparator" w:id="0">
    <w:p w14:paraId="55117615" w14:textId="77777777" w:rsidR="004546B9" w:rsidRDefault="004546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1761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1761B" w14:textId="3C99AA0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1A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17612" w14:textId="77777777" w:rsidR="004546B9" w:rsidRDefault="004546B9" w:rsidP="000C1CAD">
      <w:pPr>
        <w:spacing w:line="240" w:lineRule="auto"/>
      </w:pPr>
      <w:r>
        <w:separator/>
      </w:r>
    </w:p>
  </w:footnote>
  <w:footnote w:type="continuationSeparator" w:id="0">
    <w:p w14:paraId="55117613" w14:textId="77777777" w:rsidR="004546B9" w:rsidRDefault="004546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51176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17626" wp14:anchorId="551176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A1A9D" w14:paraId="55117627" w14:textId="77777777">
                          <w:pPr>
                            <w:jc w:val="right"/>
                          </w:pPr>
                          <w:sdt>
                            <w:sdtPr>
                              <w:alias w:val="CC_Noformat_Partikod"/>
                              <w:tag w:val="CC_Noformat_Partikod"/>
                              <w:id w:val="-53464382"/>
                              <w:placeholder>
                                <w:docPart w:val="6F8DE92BCEDD467AA0625F6097A13B90"/>
                              </w:placeholder>
                              <w:text/>
                            </w:sdtPr>
                            <w:sdtEndPr/>
                            <w:sdtContent>
                              <w:r w:rsidR="00036376">
                                <w:t>C</w:t>
                              </w:r>
                            </w:sdtContent>
                          </w:sdt>
                          <w:sdt>
                            <w:sdtPr>
                              <w:alias w:val="CC_Noformat_Partinummer"/>
                              <w:tag w:val="CC_Noformat_Partinummer"/>
                              <w:id w:val="-1709555926"/>
                              <w:placeholder>
                                <w:docPart w:val="7707D53F76C64DF6A4521541B9F908A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1176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A1A9D" w14:paraId="55117627" w14:textId="77777777">
                    <w:pPr>
                      <w:jc w:val="right"/>
                    </w:pPr>
                    <w:sdt>
                      <w:sdtPr>
                        <w:alias w:val="CC_Noformat_Partikod"/>
                        <w:tag w:val="CC_Noformat_Partikod"/>
                        <w:id w:val="-53464382"/>
                        <w:placeholder>
                          <w:docPart w:val="6F8DE92BCEDD467AA0625F6097A13B90"/>
                        </w:placeholder>
                        <w:text/>
                      </w:sdtPr>
                      <w:sdtEndPr/>
                      <w:sdtContent>
                        <w:r w:rsidR="00036376">
                          <w:t>C</w:t>
                        </w:r>
                      </w:sdtContent>
                    </w:sdt>
                    <w:sdt>
                      <w:sdtPr>
                        <w:alias w:val="CC_Noformat_Partinummer"/>
                        <w:tag w:val="CC_Noformat_Partinummer"/>
                        <w:id w:val="-1709555926"/>
                        <w:placeholder>
                          <w:docPart w:val="7707D53F76C64DF6A4521541B9F908A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51176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A1A9D" w14:paraId="55117618" w14:textId="77777777">
    <w:pPr>
      <w:jc w:val="right"/>
    </w:pPr>
    <w:sdt>
      <w:sdtPr>
        <w:alias w:val="CC_Noformat_Partikod"/>
        <w:tag w:val="CC_Noformat_Partikod"/>
        <w:id w:val="559911109"/>
        <w:text/>
      </w:sdtPr>
      <w:sdtEndPr/>
      <w:sdtContent>
        <w:r w:rsidR="0003637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51176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A1A9D" w14:paraId="5511761C" w14:textId="77777777">
    <w:pPr>
      <w:jc w:val="right"/>
    </w:pPr>
    <w:sdt>
      <w:sdtPr>
        <w:alias w:val="CC_Noformat_Partikod"/>
        <w:tag w:val="CC_Noformat_Partikod"/>
        <w:id w:val="1471015553"/>
        <w:text/>
      </w:sdtPr>
      <w:sdtEndPr/>
      <w:sdtContent>
        <w:r w:rsidR="0003637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A1A9D" w14:paraId="48EEC2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A1A9D" w14:paraId="5511761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A1A9D" w14:paraId="551176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:2956</w:t>
        </w:r>
      </w:sdtContent>
    </w:sdt>
  </w:p>
  <w:p w:rsidR="007A5507" w:rsidP="00E03A3D" w:rsidRDefault="007A1A9D" w14:paraId="55117621" w14:textId="77777777">
    <w:pPr>
      <w:pStyle w:val="Motionr"/>
    </w:pPr>
    <w:sdt>
      <w:sdtPr>
        <w:alias w:val="CC_Noformat_Avtext"/>
        <w:tag w:val="CC_Noformat_Avtext"/>
        <w:id w:val="-2020768203"/>
        <w:lock w:val="sdtContentLocked"/>
        <w15:appearance w15:val="hidden"/>
        <w:text/>
      </w:sdtPr>
      <w:sdtEndPr/>
      <w:sdtContent>
        <w:r>
          <w:t>av Per-Ingvar Johnsson (C)</w:t>
        </w:r>
      </w:sdtContent>
    </w:sdt>
  </w:p>
  <w:sdt>
    <w:sdtPr>
      <w:alias w:val="CC_Noformat_Rubtext"/>
      <w:tag w:val="CC_Noformat_Rubtext"/>
      <w:id w:val="-218060500"/>
      <w:lock w:val="sdtLocked"/>
      <w15:appearance w15:val="hidden"/>
      <w:text/>
    </w:sdtPr>
    <w:sdtEndPr/>
    <w:sdtContent>
      <w:p w:rsidR="007A5507" w:rsidP="00283E0F" w:rsidRDefault="00036376" w14:paraId="55117622" w14:textId="22282494">
        <w:pPr>
          <w:pStyle w:val="FSHRub2"/>
        </w:pPr>
        <w:r>
          <w:t>Rekryteringsverkets planer på att flytta kontoret i Kristianstad till Malmö</w:t>
        </w:r>
      </w:p>
    </w:sdtContent>
  </w:sdt>
  <w:sdt>
    <w:sdtPr>
      <w:alias w:val="CC_Boilerplate_3"/>
      <w:tag w:val="CC_Boilerplate_3"/>
      <w:id w:val="1606463544"/>
      <w:lock w:val="sdtContentLocked"/>
      <w15:appearance w15:val="hidden"/>
      <w:text w:multiLine="1"/>
    </w:sdtPr>
    <w:sdtEndPr/>
    <w:sdtContent>
      <w:p w:rsidR="007A5507" w:rsidP="00283E0F" w:rsidRDefault="007A5507" w14:paraId="551176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637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376"/>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59AD"/>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6B9"/>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F19"/>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A9D"/>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1FC6"/>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1333"/>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259"/>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1BB"/>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560"/>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D4B"/>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117605"/>
  <w15:chartTrackingRefBased/>
  <w15:docId w15:val="{6797C23A-C6E0-4462-91CF-322960E8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92108BA0FD433C8216E89FEDD464EC"/>
        <w:category>
          <w:name w:val="Allmänt"/>
          <w:gallery w:val="placeholder"/>
        </w:category>
        <w:types>
          <w:type w:val="bbPlcHdr"/>
        </w:types>
        <w:behaviors>
          <w:behavior w:val="content"/>
        </w:behaviors>
        <w:guid w:val="{D693D181-B9A0-4663-9E9E-F6A9405B3C44}"/>
      </w:docPartPr>
      <w:docPartBody>
        <w:p w:rsidR="000F4CDE" w:rsidRDefault="005534B6">
          <w:pPr>
            <w:pStyle w:val="3592108BA0FD433C8216E89FEDD464EC"/>
          </w:pPr>
          <w:r w:rsidRPr="009A726D">
            <w:rPr>
              <w:rStyle w:val="Platshllartext"/>
            </w:rPr>
            <w:t>Klicka här för att ange text.</w:t>
          </w:r>
        </w:p>
      </w:docPartBody>
    </w:docPart>
    <w:docPart>
      <w:docPartPr>
        <w:name w:val="1EA76346D3944768A10AE1A7BE2B21D7"/>
        <w:category>
          <w:name w:val="Allmänt"/>
          <w:gallery w:val="placeholder"/>
        </w:category>
        <w:types>
          <w:type w:val="bbPlcHdr"/>
        </w:types>
        <w:behaviors>
          <w:behavior w:val="content"/>
        </w:behaviors>
        <w:guid w:val="{6C176C54-71E7-44B8-8324-4EC792F95067}"/>
      </w:docPartPr>
      <w:docPartBody>
        <w:p w:rsidR="000F4CDE" w:rsidRDefault="005534B6">
          <w:pPr>
            <w:pStyle w:val="1EA76346D3944768A10AE1A7BE2B21D7"/>
          </w:pPr>
          <w:r w:rsidRPr="002551EA">
            <w:rPr>
              <w:rStyle w:val="Platshllartext"/>
              <w:color w:val="808080" w:themeColor="background1" w:themeShade="80"/>
            </w:rPr>
            <w:t>[Motionärernas namn]</w:t>
          </w:r>
        </w:p>
      </w:docPartBody>
    </w:docPart>
    <w:docPart>
      <w:docPartPr>
        <w:name w:val="6F8DE92BCEDD467AA0625F6097A13B90"/>
        <w:category>
          <w:name w:val="Allmänt"/>
          <w:gallery w:val="placeholder"/>
        </w:category>
        <w:types>
          <w:type w:val="bbPlcHdr"/>
        </w:types>
        <w:behaviors>
          <w:behavior w:val="content"/>
        </w:behaviors>
        <w:guid w:val="{7D8D9E6B-0B92-4645-BBC1-D58E58640728}"/>
      </w:docPartPr>
      <w:docPartBody>
        <w:p w:rsidR="000F4CDE" w:rsidRDefault="005534B6">
          <w:pPr>
            <w:pStyle w:val="6F8DE92BCEDD467AA0625F6097A13B90"/>
          </w:pPr>
          <w:r>
            <w:rPr>
              <w:rStyle w:val="Platshllartext"/>
            </w:rPr>
            <w:t xml:space="preserve"> </w:t>
          </w:r>
        </w:p>
      </w:docPartBody>
    </w:docPart>
    <w:docPart>
      <w:docPartPr>
        <w:name w:val="7707D53F76C64DF6A4521541B9F908A8"/>
        <w:category>
          <w:name w:val="Allmänt"/>
          <w:gallery w:val="placeholder"/>
        </w:category>
        <w:types>
          <w:type w:val="bbPlcHdr"/>
        </w:types>
        <w:behaviors>
          <w:behavior w:val="content"/>
        </w:behaviors>
        <w:guid w:val="{DEDB36DB-6D58-43DA-A88E-49799CBCADA4}"/>
      </w:docPartPr>
      <w:docPartBody>
        <w:p w:rsidR="000F4CDE" w:rsidRDefault="005534B6">
          <w:pPr>
            <w:pStyle w:val="7707D53F76C64DF6A4521541B9F908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B6"/>
    <w:rsid w:val="000F4CDE"/>
    <w:rsid w:val="005534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92108BA0FD433C8216E89FEDD464EC">
    <w:name w:val="3592108BA0FD433C8216E89FEDD464EC"/>
  </w:style>
  <w:style w:type="paragraph" w:customStyle="1" w:styleId="B7C124431F66448D802B64CECF127760">
    <w:name w:val="B7C124431F66448D802B64CECF127760"/>
  </w:style>
  <w:style w:type="paragraph" w:customStyle="1" w:styleId="CD968F21E7454704BF9C2FC05389540E">
    <w:name w:val="CD968F21E7454704BF9C2FC05389540E"/>
  </w:style>
  <w:style w:type="paragraph" w:customStyle="1" w:styleId="1EA76346D3944768A10AE1A7BE2B21D7">
    <w:name w:val="1EA76346D3944768A10AE1A7BE2B21D7"/>
  </w:style>
  <w:style w:type="paragraph" w:customStyle="1" w:styleId="6F8DE92BCEDD467AA0625F6097A13B90">
    <w:name w:val="6F8DE92BCEDD467AA0625F6097A13B90"/>
  </w:style>
  <w:style w:type="paragraph" w:customStyle="1" w:styleId="7707D53F76C64DF6A4521541B9F908A8">
    <w:name w:val="7707D53F76C64DF6A4521541B9F90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039A3-94F9-4100-A542-6A8E0361FDCC}"/>
</file>

<file path=customXml/itemProps2.xml><?xml version="1.0" encoding="utf-8"?>
<ds:datastoreItem xmlns:ds="http://schemas.openxmlformats.org/officeDocument/2006/customXml" ds:itemID="{F5B75F8B-F5D2-477C-8A65-1E9BE322DD71}"/>
</file>

<file path=customXml/itemProps3.xml><?xml version="1.0" encoding="utf-8"?>
<ds:datastoreItem xmlns:ds="http://schemas.openxmlformats.org/officeDocument/2006/customXml" ds:itemID="{90C2710E-8C39-4BAE-8271-CFED26077AD8}"/>
</file>

<file path=docProps/app.xml><?xml version="1.0" encoding="utf-8"?>
<Properties xmlns="http://schemas.openxmlformats.org/officeDocument/2006/extended-properties" xmlns:vt="http://schemas.openxmlformats.org/officeDocument/2006/docPropsVTypes">
  <Template>Normal</Template>
  <TotalTime>11</TotalTime>
  <Pages>1</Pages>
  <Words>199</Words>
  <Characters>1206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Stoppa Rekryteringsverkets planer på att flytta kontoret i Kristianstad till Malmö</vt:lpstr>
      <vt:lpstr>
      </vt:lpstr>
    </vt:vector>
  </TitlesOfParts>
  <Company>Sveriges riksdag</Company>
  <LinksUpToDate>false</LinksUpToDate>
  <CharactersWithSpaces>1397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