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1812C6">
              <w:rPr>
                <w:b/>
              </w:rPr>
              <w:t>38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1812C6">
              <w:t>05-31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1812C6" w:rsidP="00F5133A">
            <w:r>
              <w:t>10</w:t>
            </w:r>
            <w:r w:rsidR="00721DB8">
              <w:t>.00</w:t>
            </w:r>
            <w:r w:rsidR="006F41EB">
              <w:t>–</w:t>
            </w:r>
            <w:r>
              <w:t>11:55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1812C6">
              <w:rPr>
                <w:snapToGrid w:val="0"/>
              </w:rPr>
              <w:t>37.</w:t>
            </w:r>
          </w:p>
          <w:p w:rsidR="001812C6" w:rsidRPr="007A327C" w:rsidRDefault="001812C6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812C6" w:rsidRDefault="001812C6" w:rsidP="001812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4F680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att utskottshandläggaren Maja Sjöstedt vid arbetsmarknadsutskottets kansli fick närvara under sammanträdet.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punkt förklarades omedelbart justerad.</w:t>
            </w:r>
          </w:p>
          <w:p w:rsidR="001812C6" w:rsidRP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rPr>
                <w:b/>
                <w:snapToGrid w:val="0"/>
              </w:rPr>
              <w:t>Revidering av EU:s förordningar om samordning av de sociala trygghetssystemen (883/2004, 987/2009)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rPr>
                <w:snapToGrid w:val="0"/>
              </w:rPr>
              <w:t>Utskottet överlade med statssekreteraren Agneta Karlsson</w:t>
            </w:r>
            <w:r w:rsidR="00F2321A">
              <w:rPr>
                <w:snapToGrid w:val="0"/>
              </w:rPr>
              <w:t xml:space="preserve">, </w:t>
            </w:r>
            <w:r w:rsidRPr="001812C6">
              <w:rPr>
                <w:snapToGrid w:val="0"/>
              </w:rPr>
              <w:t>Socialdepartementet.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rPr>
                <w:snapToGrid w:val="0"/>
              </w:rPr>
              <w:t>Underlaget utgjordes av en överläggningspromemoria upprättad av Socialdepartementet den 30 maj 2018.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rPr>
                <w:snapToGrid w:val="0"/>
              </w:rPr>
              <w:t>Regeringens ståndpunkt angiven i promemorian var:</w:t>
            </w: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bookmarkStart w:id="0" w:name="_Hlk514937777"/>
            <w:r w:rsidRPr="001812C6">
              <w:rPr>
                <w:snapToGrid w:val="0"/>
              </w:rPr>
              <w:t>Regeringen bedömer att de förändringar som följer av utfallet av förhandlingarna avseende arbetslöshetsförmåner i flera delar är av mindre omfattning än de som kommissionen föreslog och kan därmed acceptera förslagen. Regeringen bedömer också att förslagen i återstående delar såsom exempelvis indrivning, dataskydd samt övergångsbestämmelser är rimliga och kan accepteras.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rPr>
                <w:snapToGrid w:val="0"/>
              </w:rPr>
              <w:t>Regeringen bedömer att förhandlingsresultatet motsvarar de målsättningar som regeringen tidigare förankrat med riksdagen.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rPr>
                <w:snapToGrid w:val="0"/>
              </w:rPr>
              <w:t xml:space="preserve">Regeringen anser mot bakgrund av detta att Sverige bör kunna stödja en allmän inriktning om revidering av förordning 883/2004 som samordnar de nationella trygghetssystemen vid EPSCO-rådsmötet den 21 juni. </w:t>
            </w:r>
          </w:p>
          <w:p w:rsidR="001812C6" w:rsidRPr="001812C6" w:rsidRDefault="001812C6" w:rsidP="001812C6">
            <w:pPr>
              <w:tabs>
                <w:tab w:val="left" w:pos="1701"/>
              </w:tabs>
            </w:pPr>
            <w:r w:rsidRPr="001812C6">
              <w:rPr>
                <w:snapToGrid w:val="0"/>
              </w:rPr>
              <w:t>För det fall det blir aktuellt med ändringsförslag bör Sverige kunna godta förslag som innebär ytterligare skärpta regler i syfte att motverka fel och bedrägerier samt i övrigt är förenligt med övriga</w:t>
            </w:r>
            <w:r w:rsidRPr="001812C6">
              <w:t xml:space="preserve"> allmänna målsättningar och ingångsvärden så som regeringen har förankrat med riksdagen. </w:t>
            </w:r>
            <w:bookmarkStart w:id="1" w:name="_Hlk514926654"/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 w:rsidRPr="001812C6">
              <w:t xml:space="preserve">Regeringen kan däremot </w:t>
            </w:r>
            <w:r w:rsidRPr="001812C6">
              <w:rPr>
                <w:i/>
              </w:rPr>
              <w:t>inte</w:t>
            </w:r>
            <w:r w:rsidRPr="001812C6">
              <w:t xml:space="preserve"> godta förlag som innebär en inskränkning i medlemsstaternas nationella kompetens vad gäller utformandet av de sociala trygghetssystemen eller som innebär att fler </w:t>
            </w:r>
            <w:r w:rsidRPr="001812C6">
              <w:rPr>
                <w:snapToGrid w:val="0"/>
              </w:rPr>
              <w:lastRenderedPageBreak/>
              <w:t>förmåner omfattas av bestämmelserna eller att fler förmåner kan betalas ut vid bosättning i annan medlemsstat.</w:t>
            </w:r>
            <w:bookmarkEnd w:id="0"/>
            <w:bookmarkEnd w:id="1"/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konstaterade att det fanns stöd för regeringens ståndpunkt.</w:t>
            </w: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:rsidR="0038193D" w:rsidRDefault="001812C6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socialpolitiska området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Agneta Karlsson, m.fl., Socialdepartementet, informerade utskottet om: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Rådsrekommendation om tillgång till socialt skydd för arbetstagare och egenföretagare, COM(2018) 132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Kommissionens förslag till förordning om Europeiska arbetsmyndigheten, COM(2018) 131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Kommissionens förslag till direktiv om balans mellan arbete och privatliv för föräldrar och anhörigvårdare, COM(2017) 253</w:t>
            </w:r>
            <w:r>
              <w:rPr>
                <w:snapToGrid w:val="0"/>
              </w:rPr>
              <w:br/>
              <w:t>– Nyckelbudskapen i kommissionens rapport om pensionernas tillräcklighet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Den europeiska planeringsterminen</w:t>
            </w:r>
            <w:r w:rsidR="00F2321A">
              <w:rPr>
                <w:snapToGrid w:val="0"/>
              </w:rPr>
              <w:t>.</w:t>
            </w:r>
          </w:p>
          <w:p w:rsidR="001812C6" w:rsidRP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12C6" w:rsidRPr="007A327C" w:rsidTr="00F5133A">
        <w:tc>
          <w:tcPr>
            <w:tcW w:w="567" w:type="dxa"/>
          </w:tcPr>
          <w:p w:rsidR="001812C6" w:rsidRDefault="001812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812C6" w:rsidRDefault="001812C6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migrationspolitiska området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Lars Westbratt, m.fl., Justitiedepartementet, informerade utskottet om: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Revideringen av EU:s viseringskodex, COM(2018) 252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Läget i förhandlingarna och det pågående arbetet med reformen av det gemensamma europeiska asylsystemet</w:t>
            </w: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Situationen på migrationsområdet i Europa och genomförandet av åt</w:t>
            </w:r>
            <w:r w:rsidR="00F2321A">
              <w:rPr>
                <w:snapToGrid w:val="0"/>
              </w:rPr>
              <w:t>gärder som beslutats på EU-nivå</w:t>
            </w: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Ny VIS-förordning, COM(2018) 303</w:t>
            </w:r>
            <w:r w:rsidR="00F2321A">
              <w:rPr>
                <w:snapToGrid w:val="0"/>
              </w:rPr>
              <w:t>, regeringens ståndpunkt vid subsidiaritetsprövning</w:t>
            </w:r>
            <w:r>
              <w:rPr>
                <w:snapToGrid w:val="0"/>
              </w:rPr>
              <w:br/>
              <w:t>– Reviderad föro</w:t>
            </w:r>
            <w:r w:rsidR="00453118">
              <w:rPr>
                <w:snapToGrid w:val="0"/>
              </w:rPr>
              <w:t>rdning för inrättande av ett nät</w:t>
            </w:r>
            <w:bookmarkStart w:id="2" w:name="_GoBack"/>
            <w:bookmarkEnd w:id="2"/>
            <w:r>
              <w:rPr>
                <w:snapToGrid w:val="0"/>
              </w:rPr>
              <w:t>verk av sambandsmän för invandring</w:t>
            </w:r>
            <w:r w:rsidR="00F2321A">
              <w:rPr>
                <w:snapToGrid w:val="0"/>
              </w:rPr>
              <w:t>, regeringens ståndpunkt vid subsidiaritetsprövning</w:t>
            </w:r>
          </w:p>
          <w:p w:rsid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Fleråriga budgetramverket (MFF) och sektorprogram om migration.</w:t>
            </w:r>
          </w:p>
          <w:p w:rsidR="001812C6" w:rsidRPr="001812C6" w:rsidRDefault="001812C6" w:rsidP="001812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1812C6" w:rsidRPr="007A327C" w:rsidTr="00F5133A">
        <w:tc>
          <w:tcPr>
            <w:tcW w:w="567" w:type="dxa"/>
          </w:tcPr>
          <w:p w:rsidR="001812C6" w:rsidRDefault="001812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1812C6" w:rsidRDefault="001812C6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  <w:p w:rsidR="001812C6" w:rsidRDefault="001812C6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12C6" w:rsidRPr="00F2321A" w:rsidRDefault="00F2321A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Ann-Marie Begler lämnade upplysningar gällande frågor om</w:t>
            </w:r>
            <w:r w:rsidR="001812C6" w:rsidRPr="00F2321A">
              <w:rPr>
                <w:snapToGrid w:val="0"/>
              </w:rPr>
              <w:t xml:space="preserve"> Försäkringskassan</w:t>
            </w:r>
            <w:r w:rsidR="00453118">
              <w:rPr>
                <w:snapToGrid w:val="0"/>
              </w:rPr>
              <w:t>s styrning</w:t>
            </w:r>
            <w:r w:rsidR="001812C6" w:rsidRPr="00F2321A">
              <w:rPr>
                <w:snapToGrid w:val="0"/>
              </w:rPr>
              <w:t>.</w:t>
            </w:r>
          </w:p>
          <w:p w:rsidR="001812C6" w:rsidRPr="001812C6" w:rsidRDefault="001812C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1812C6">
              <w:rPr>
                <w:b/>
                <w:snapToGrid w:val="0"/>
              </w:rPr>
              <w:t xml:space="preserve"> 7</w:t>
            </w:r>
            <w:r w:rsidRPr="007A327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1812C6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812C6">
              <w:rPr>
                <w:color w:val="000000"/>
                <w:szCs w:val="24"/>
              </w:rPr>
              <w:t>7 juni kl. 10.30</w:t>
            </w:r>
            <w:r w:rsidR="00F2321A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453118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1812C6">
              <w:t xml:space="preserve"> 7 juni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F2321A">
              <w:rPr>
                <w:sz w:val="22"/>
                <w:szCs w:val="22"/>
              </w:rPr>
              <w:t>38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1812C6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812C6">
              <w:rPr>
                <w:sz w:val="22"/>
                <w:szCs w:val="22"/>
              </w:rPr>
              <w:t>3-4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F232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812C6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F232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812C6">
              <w:rPr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F232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812C6">
              <w:rPr>
                <w:sz w:val="22"/>
                <w:szCs w:val="22"/>
              </w:rPr>
              <w:t>7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F2328F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F2328F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F2328F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F2328F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F2328F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2C6" w:rsidRDefault="001812C6" w:rsidP="00181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F6C7A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F2321A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F2321A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F2321A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F2321A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1812C6">
        <w:trPr>
          <w:trHeight w:val="65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2C6" w:rsidRDefault="001812C6" w:rsidP="001812C6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Pr="0063430B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C6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2C6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812C6" w:rsidRPr="00E7686B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12C6" w:rsidRPr="00E7686B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812C6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2C6" w:rsidRPr="00CB5A24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812C6" w:rsidRPr="00CB5A24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12C6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2C6" w:rsidRPr="00CB5A24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812C6" w:rsidRPr="00CB5A24" w:rsidRDefault="001812C6" w:rsidP="00181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2C6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118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1A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486E4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styleId="Brdtext">
    <w:name w:val="Body Text"/>
    <w:basedOn w:val="Normal"/>
    <w:link w:val="BrdtextChar"/>
    <w:unhideWhenUsed/>
    <w:qFormat/>
    <w:rsid w:val="001812C6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1812C6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168E-6934-42B9-A024-A0B8B4DA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107</TotalTime>
  <Pages>3</Pages>
  <Words>768</Words>
  <Characters>4952</Characters>
  <Application>Microsoft Office Word</Application>
  <DocSecurity>0</DocSecurity>
  <Lines>1238</Lines>
  <Paragraphs>317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4</cp:revision>
  <cp:lastPrinted>2018-06-01T09:22:00Z</cp:lastPrinted>
  <dcterms:created xsi:type="dcterms:W3CDTF">2018-05-31T14:52:00Z</dcterms:created>
  <dcterms:modified xsi:type="dcterms:W3CDTF">2018-06-01T09:24:00Z</dcterms:modified>
</cp:coreProperties>
</file>