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87193" w:id="2"/>
    <w:p w:rsidRPr="009B062B" w:rsidR="00AF30DD" w:rsidP="008262F1" w:rsidRDefault="002755F6" w14:paraId="16D9CD67" w14:textId="77777777">
      <w:pPr>
        <w:pStyle w:val="RubrikFrslagTIllRiksdagsbeslut"/>
      </w:pPr>
      <w:sdt>
        <w:sdtPr>
          <w:alias w:val="CC_Boilerplate_4"/>
          <w:tag w:val="CC_Boilerplate_4"/>
          <w:id w:val="-1644581176"/>
          <w:lock w:val="sdtContentLocked"/>
          <w:placeholder>
            <w:docPart w:val="3256236F7BCB438A8996B51451CD89AC"/>
          </w:placeholder>
          <w:text/>
        </w:sdtPr>
        <w:sdtEndPr/>
        <w:sdtContent>
          <w:r w:rsidRPr="009B062B" w:rsidR="00AF30DD">
            <w:t>Förslag till riksdagsbeslut</w:t>
          </w:r>
        </w:sdtContent>
      </w:sdt>
      <w:bookmarkEnd w:id="0"/>
      <w:bookmarkEnd w:id="1"/>
    </w:p>
    <w:sdt>
      <w:sdtPr>
        <w:alias w:val="Yrkande 1"/>
        <w:tag w:val="11dda53d-6467-416b-b339-09ec4a7f1f74"/>
        <w:id w:val="-837460923"/>
        <w:lock w:val="sdtLocked"/>
      </w:sdtPr>
      <w:sdtEndPr/>
      <w:sdtContent>
        <w:p w:rsidR="0056236C" w:rsidRDefault="001B3FC3" w14:paraId="13B7F7E3" w14:textId="77777777">
          <w:pPr>
            <w:pStyle w:val="Frslagstext"/>
            <w:numPr>
              <w:ilvl w:val="0"/>
              <w:numId w:val="0"/>
            </w:numPr>
          </w:pPr>
          <w:r>
            <w:t>Riksdagen ställer sig bakom det som anförs i motionen om att utreda hur man med lagstiftning kan komma till rätta med missbruket att lösa ut anställda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8D347D2F9774FDA9D2D3708C64AEA9A"/>
        </w:placeholder>
        <w:text/>
      </w:sdtPr>
      <w:sdtEndPr/>
      <w:sdtContent>
        <w:p w:rsidRPr="009B062B" w:rsidR="006D79C9" w:rsidP="00333E95" w:rsidRDefault="006D79C9" w14:paraId="5401D884" w14:textId="77777777">
          <w:pPr>
            <w:pStyle w:val="Rubrik1"/>
          </w:pPr>
          <w:r>
            <w:t>Motivering</w:t>
          </w:r>
        </w:p>
      </w:sdtContent>
    </w:sdt>
    <w:bookmarkEnd w:displacedByCustomXml="prev" w:id="4"/>
    <w:bookmarkEnd w:displacedByCustomXml="prev" w:id="5"/>
    <w:p w:rsidR="009D4389" w:rsidP="008E0FE2" w:rsidRDefault="007B22FB" w14:paraId="52F6C826" w14:textId="77777777">
      <w:pPr>
        <w:pStyle w:val="Normalutanindragellerluft"/>
      </w:pPr>
      <w:r>
        <w:t xml:space="preserve">Det finns ett otyg inom verksamheter inom kommuner och regioner att de löser ut anställda som på ett eller annat sätt misskött sitt uppdrag så att de borde få sparken. Det kan finnas olika skäl till varför man vill flyga under radarn, inte minst för att dölja inkompetens och brister i den egna verksamheten. </w:t>
      </w:r>
    </w:p>
    <w:p w:rsidR="00422B9E" w:rsidP="00EF1B24" w:rsidRDefault="009D4389" w14:paraId="65DC173E" w14:textId="512F1AD3">
      <w:r>
        <w:t>M</w:t>
      </w:r>
      <w:r w:rsidR="007B22FB">
        <w:t xml:space="preserve">issbruk av att lösa ut anställda som borde avskedas är kostsamt för skattebetalarna och får dessutom till följd att t.ex. en chef som absolut inte borde vara chef enkelt kan migrera till nästa chefsjobb inom offentlig verksamhet. Det finns också exempel på hur </w:t>
      </w:r>
      <w:r w:rsidRPr="00EF1B24" w:rsidR="007B22FB">
        <w:rPr>
          <w:spacing w:val="-2"/>
        </w:rPr>
        <w:t xml:space="preserve">personer som jobbat med barn och betett sig grovt olämpligt blivit utlösta </w:t>
      </w:r>
      <w:r w:rsidRPr="00EF1B24">
        <w:rPr>
          <w:spacing w:val="-2"/>
        </w:rPr>
        <w:t xml:space="preserve">utan så mycket </w:t>
      </w:r>
      <w:r>
        <w:t>som en polisanmälan.</w:t>
      </w:r>
    </w:p>
    <w:p w:rsidRPr="009D4389" w:rsidR="009D4389" w:rsidP="00EF1B24" w:rsidRDefault="009D4389" w14:paraId="66EC5A94" w14:textId="656A595B">
      <w:r>
        <w:t xml:space="preserve">Regeringen bör utreda hur man med lagstiftning kan komma tillrätta med missbruket att lösa ut anställda som begått fel av sådan art att det borde rendera i avsked. </w:t>
      </w:r>
    </w:p>
    <w:sdt>
      <w:sdtPr>
        <w:rPr>
          <w:i/>
          <w:noProof/>
        </w:rPr>
        <w:alias w:val="CC_Underskrifter"/>
        <w:tag w:val="CC_Underskrifter"/>
        <w:id w:val="583496634"/>
        <w:lock w:val="sdtContentLocked"/>
        <w:placeholder>
          <w:docPart w:val="C2CD8FBFA3EE41B7A59E195B041331EB"/>
        </w:placeholder>
      </w:sdtPr>
      <w:sdtEndPr/>
      <w:sdtContent>
        <w:p w:rsidR="008262F1" w:rsidP="008262F1" w:rsidRDefault="008262F1" w14:paraId="2366954B" w14:textId="77777777"/>
        <w:p w:rsidR="008262F1" w:rsidP="008262F1" w:rsidRDefault="002755F6" w14:paraId="2E6A4598" w14:textId="5995D1BE"/>
      </w:sdtContent>
    </w:sdt>
    <w:tbl>
      <w:tblPr>
        <w:tblW w:w="5000" w:type="pct"/>
        <w:tblLook w:val="04A0" w:firstRow="1" w:lastRow="0" w:firstColumn="1" w:lastColumn="0" w:noHBand="0" w:noVBand="1"/>
        <w:tblCaption w:val="underskrifter"/>
      </w:tblPr>
      <w:tblGrid>
        <w:gridCol w:w="4252"/>
        <w:gridCol w:w="4252"/>
      </w:tblGrid>
      <w:tr w:rsidR="0056236C" w14:paraId="7704D430" w14:textId="77777777">
        <w:trPr>
          <w:cantSplit/>
        </w:trPr>
        <w:tc>
          <w:tcPr>
            <w:tcW w:w="50" w:type="pct"/>
            <w:vAlign w:val="bottom"/>
          </w:tcPr>
          <w:p w:rsidR="0056236C" w:rsidRDefault="001B3FC3" w14:paraId="0B4A6822" w14:textId="77777777">
            <w:pPr>
              <w:pStyle w:val="Underskrifter"/>
              <w:spacing w:after="0"/>
            </w:pPr>
            <w:r>
              <w:t>Josef Fransson (SD)</w:t>
            </w:r>
          </w:p>
        </w:tc>
        <w:tc>
          <w:tcPr>
            <w:tcW w:w="50" w:type="pct"/>
            <w:vAlign w:val="bottom"/>
          </w:tcPr>
          <w:p w:rsidR="0056236C" w:rsidRDefault="0056236C" w14:paraId="408986CA" w14:textId="77777777">
            <w:pPr>
              <w:pStyle w:val="Underskrifter"/>
              <w:spacing w:after="0"/>
            </w:pPr>
          </w:p>
        </w:tc>
      </w:tr>
      <w:bookmarkEnd w:id="2"/>
    </w:tbl>
    <w:p w:rsidRPr="008E0FE2" w:rsidR="004801AC" w:rsidP="00DF3554" w:rsidRDefault="004801AC" w14:paraId="1DCEADAC" w14:textId="3DFCAF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4CA1" w14:textId="77777777" w:rsidR="007B22FB" w:rsidRDefault="007B22FB" w:rsidP="000C1CAD">
      <w:pPr>
        <w:spacing w:line="240" w:lineRule="auto"/>
      </w:pPr>
      <w:r>
        <w:separator/>
      </w:r>
    </w:p>
  </w:endnote>
  <w:endnote w:type="continuationSeparator" w:id="0">
    <w:p w14:paraId="4850A1FA" w14:textId="77777777" w:rsidR="007B22FB" w:rsidRDefault="007B2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8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2733" w14:textId="05489874" w:rsidR="00262EA3" w:rsidRPr="008262F1" w:rsidRDefault="00262EA3" w:rsidP="00826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071F" w14:textId="77777777" w:rsidR="007B22FB" w:rsidRDefault="007B22FB" w:rsidP="000C1CAD">
      <w:pPr>
        <w:spacing w:line="240" w:lineRule="auto"/>
      </w:pPr>
      <w:r>
        <w:separator/>
      </w:r>
    </w:p>
  </w:footnote>
  <w:footnote w:type="continuationSeparator" w:id="0">
    <w:p w14:paraId="115EF8AD" w14:textId="77777777" w:rsidR="007B22FB" w:rsidRDefault="007B2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A0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31C2F" wp14:editId="17DD1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90B24" w14:textId="30B7F9DA" w:rsidR="00262EA3" w:rsidRDefault="002755F6" w:rsidP="008103B5">
                          <w:pPr>
                            <w:jc w:val="right"/>
                          </w:pPr>
                          <w:sdt>
                            <w:sdtPr>
                              <w:alias w:val="CC_Noformat_Partikod"/>
                              <w:tag w:val="CC_Noformat_Partikod"/>
                              <w:id w:val="-53464382"/>
                              <w:text/>
                            </w:sdtPr>
                            <w:sdtEndPr/>
                            <w:sdtContent>
                              <w:r w:rsidR="007B22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31C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90B24" w14:textId="30B7F9DA" w:rsidR="00262EA3" w:rsidRDefault="002755F6" w:rsidP="008103B5">
                    <w:pPr>
                      <w:jc w:val="right"/>
                    </w:pPr>
                    <w:sdt>
                      <w:sdtPr>
                        <w:alias w:val="CC_Noformat_Partikod"/>
                        <w:tag w:val="CC_Noformat_Partikod"/>
                        <w:id w:val="-53464382"/>
                        <w:text/>
                      </w:sdtPr>
                      <w:sdtEndPr/>
                      <w:sdtContent>
                        <w:r w:rsidR="007B22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DE58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8AFB" w14:textId="77777777" w:rsidR="00262EA3" w:rsidRDefault="00262EA3" w:rsidP="008563AC">
    <w:pPr>
      <w:jc w:val="right"/>
    </w:pPr>
  </w:p>
  <w:p w14:paraId="4603B5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87191"/>
  <w:bookmarkStart w:id="7" w:name="_Hlk208387192"/>
  <w:p w14:paraId="5AAB54FD" w14:textId="77777777" w:rsidR="00262EA3" w:rsidRDefault="002755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5D017B" wp14:editId="430E9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E84A72" w14:textId="13F69B77" w:rsidR="00262EA3" w:rsidRDefault="002755F6" w:rsidP="00A314CF">
    <w:pPr>
      <w:pStyle w:val="FSHNormal"/>
      <w:spacing w:before="40"/>
    </w:pPr>
    <w:sdt>
      <w:sdtPr>
        <w:alias w:val="CC_Noformat_Motionstyp"/>
        <w:tag w:val="CC_Noformat_Motionstyp"/>
        <w:id w:val="1162973129"/>
        <w:lock w:val="sdtContentLocked"/>
        <w15:appearance w15:val="hidden"/>
        <w:text/>
      </w:sdtPr>
      <w:sdtEndPr/>
      <w:sdtContent>
        <w:r w:rsidR="008262F1">
          <w:t>Enskild motion</w:t>
        </w:r>
      </w:sdtContent>
    </w:sdt>
    <w:r w:rsidR="00821B36">
      <w:t xml:space="preserve"> </w:t>
    </w:r>
    <w:sdt>
      <w:sdtPr>
        <w:alias w:val="CC_Noformat_Partikod"/>
        <w:tag w:val="CC_Noformat_Partikod"/>
        <w:id w:val="1471015553"/>
        <w:text/>
      </w:sdtPr>
      <w:sdtEndPr/>
      <w:sdtContent>
        <w:r w:rsidR="007B22FB">
          <w:t>SD</w:t>
        </w:r>
      </w:sdtContent>
    </w:sdt>
    <w:sdt>
      <w:sdtPr>
        <w:alias w:val="CC_Noformat_Partinummer"/>
        <w:tag w:val="CC_Noformat_Partinummer"/>
        <w:id w:val="-2014525982"/>
        <w:showingPlcHdr/>
        <w:text/>
      </w:sdtPr>
      <w:sdtEndPr/>
      <w:sdtContent>
        <w:r w:rsidR="00821B36">
          <w:t xml:space="preserve"> </w:t>
        </w:r>
      </w:sdtContent>
    </w:sdt>
  </w:p>
  <w:p w14:paraId="5F7CDDC4" w14:textId="77777777" w:rsidR="00262EA3" w:rsidRPr="008227B3" w:rsidRDefault="002755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486D6" w14:textId="6C8EA0BC" w:rsidR="00262EA3" w:rsidRPr="008227B3" w:rsidRDefault="002755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62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62F1">
          <w:t>:12</w:t>
        </w:r>
      </w:sdtContent>
    </w:sdt>
  </w:p>
  <w:p w14:paraId="49C5A964" w14:textId="6E864AB3" w:rsidR="00262EA3" w:rsidRDefault="002755F6" w:rsidP="00E03A3D">
    <w:pPr>
      <w:pStyle w:val="Motionr"/>
    </w:pPr>
    <w:sdt>
      <w:sdtPr>
        <w:alias w:val="CC_Noformat_Avtext"/>
        <w:tag w:val="CC_Noformat_Avtext"/>
        <w:id w:val="-2020768203"/>
        <w:lock w:val="sdtContentLocked"/>
        <w15:appearance w15:val="hidden"/>
        <w:text/>
      </w:sdtPr>
      <w:sdtEndPr/>
      <w:sdtContent>
        <w:r w:rsidR="008262F1">
          <w:t>av Josef Fransson (SD)</w:t>
        </w:r>
      </w:sdtContent>
    </w:sdt>
  </w:p>
  <w:sdt>
    <w:sdtPr>
      <w:alias w:val="CC_Noformat_Rubtext"/>
      <w:tag w:val="CC_Noformat_Rubtext"/>
      <w:id w:val="-218060500"/>
      <w:lock w:val="sdtLocked"/>
      <w:text/>
    </w:sdtPr>
    <w:sdtEndPr/>
    <w:sdtContent>
      <w:p w14:paraId="3F003F83" w14:textId="5F3A8607" w:rsidR="00262EA3" w:rsidRDefault="007B22FB" w:rsidP="00283E0F">
        <w:pPr>
          <w:pStyle w:val="FSHRub2"/>
        </w:pPr>
        <w:r>
          <w:t>Avsked inom offentlig sektor</w:t>
        </w:r>
      </w:p>
    </w:sdtContent>
  </w:sdt>
  <w:sdt>
    <w:sdtPr>
      <w:alias w:val="CC_Boilerplate_3"/>
      <w:tag w:val="CC_Boilerplate_3"/>
      <w:id w:val="1606463544"/>
      <w:lock w:val="sdtContentLocked"/>
      <w15:appearance w15:val="hidden"/>
      <w:text w:multiLine="1"/>
    </w:sdtPr>
    <w:sdtEndPr/>
    <w:sdtContent>
      <w:p w14:paraId="07916AC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2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C3"/>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5F6"/>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3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36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FB"/>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F1"/>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8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3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2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FA8D6"/>
  <w15:chartTrackingRefBased/>
  <w15:docId w15:val="{604D0105-3A30-480E-8856-BF374A55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6236F7BCB438A8996B51451CD89AC"/>
        <w:category>
          <w:name w:val="Allmänt"/>
          <w:gallery w:val="placeholder"/>
        </w:category>
        <w:types>
          <w:type w:val="bbPlcHdr"/>
        </w:types>
        <w:behaviors>
          <w:behavior w:val="content"/>
        </w:behaviors>
        <w:guid w:val="{5B6989A5-9AB7-4F79-9610-A56ABBE1BC5E}"/>
      </w:docPartPr>
      <w:docPartBody>
        <w:p w:rsidR="006E7FB9" w:rsidRDefault="006E7FB9">
          <w:pPr>
            <w:pStyle w:val="3256236F7BCB438A8996B51451CD89AC"/>
          </w:pPr>
          <w:r w:rsidRPr="005A0A93">
            <w:rPr>
              <w:rStyle w:val="Platshllartext"/>
            </w:rPr>
            <w:t>Förslag till riksdagsbeslut</w:t>
          </w:r>
        </w:p>
      </w:docPartBody>
    </w:docPart>
    <w:docPart>
      <w:docPartPr>
        <w:name w:val="A8D347D2F9774FDA9D2D3708C64AEA9A"/>
        <w:category>
          <w:name w:val="Allmänt"/>
          <w:gallery w:val="placeholder"/>
        </w:category>
        <w:types>
          <w:type w:val="bbPlcHdr"/>
        </w:types>
        <w:behaviors>
          <w:behavior w:val="content"/>
        </w:behaviors>
        <w:guid w:val="{C15C958B-CA85-4FD5-B295-A8B3CD864002}"/>
      </w:docPartPr>
      <w:docPartBody>
        <w:p w:rsidR="006E7FB9" w:rsidRDefault="006E7FB9">
          <w:pPr>
            <w:pStyle w:val="A8D347D2F9774FDA9D2D3708C64AEA9A"/>
          </w:pPr>
          <w:r w:rsidRPr="005A0A93">
            <w:rPr>
              <w:rStyle w:val="Platshllartext"/>
            </w:rPr>
            <w:t>Motivering</w:t>
          </w:r>
        </w:p>
      </w:docPartBody>
    </w:docPart>
    <w:docPart>
      <w:docPartPr>
        <w:name w:val="C2CD8FBFA3EE41B7A59E195B041331EB"/>
        <w:category>
          <w:name w:val="Allmänt"/>
          <w:gallery w:val="placeholder"/>
        </w:category>
        <w:types>
          <w:type w:val="bbPlcHdr"/>
        </w:types>
        <w:behaviors>
          <w:behavior w:val="content"/>
        </w:behaviors>
        <w:guid w:val="{6F26E92A-73EC-43E6-B3BC-C1C33D906C0E}"/>
      </w:docPartPr>
      <w:docPartBody>
        <w:p w:rsidR="002469BC" w:rsidRDefault="00246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B9"/>
    <w:rsid w:val="00170B37"/>
    <w:rsid w:val="002469BC"/>
    <w:rsid w:val="006E7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56236F7BCB438A8996B51451CD89AC">
    <w:name w:val="3256236F7BCB438A8996B51451CD89AC"/>
  </w:style>
  <w:style w:type="paragraph" w:customStyle="1" w:styleId="A8D347D2F9774FDA9D2D3708C64AEA9A">
    <w:name w:val="A8D347D2F9774FDA9D2D3708C64AE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BCB50-7B5C-4DFB-A8C6-893668777E10}"/>
</file>

<file path=customXml/itemProps2.xml><?xml version="1.0" encoding="utf-8"?>
<ds:datastoreItem xmlns:ds="http://schemas.openxmlformats.org/officeDocument/2006/customXml" ds:itemID="{32178C1F-5D52-4D3F-9906-A4843B5A7950}"/>
</file>

<file path=customXml/itemProps3.xml><?xml version="1.0" encoding="utf-8"?>
<ds:datastoreItem xmlns:ds="http://schemas.openxmlformats.org/officeDocument/2006/customXml" ds:itemID="{4C15A10E-9D6E-48C4-ABD7-6C102660A5E9}"/>
</file>

<file path=docProps/app.xml><?xml version="1.0" encoding="utf-8"?>
<Properties xmlns="http://schemas.openxmlformats.org/officeDocument/2006/extended-properties" xmlns:vt="http://schemas.openxmlformats.org/officeDocument/2006/docPropsVTypes">
  <Template>Normal</Template>
  <TotalTime>23</TotalTime>
  <Pages>1</Pages>
  <Words>183</Words>
  <Characters>927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att lösa ut i stället för att sparka i offentlig sektor</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