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92203">
        <w:tblPrEx>
          <w:tblCellMar>
            <w:top w:w="0" w:type="dxa"/>
            <w:bottom w:w="0" w:type="dxa"/>
          </w:tblCellMar>
        </w:tblPrEx>
        <w:trPr>
          <w:cantSplit/>
          <w:trHeight w:val="1720"/>
        </w:trPr>
        <w:tc>
          <w:tcPr>
            <w:tcW w:w="6024" w:type="dxa"/>
            <w:gridSpan w:val="2"/>
          </w:tcPr>
          <w:p w:rsidR="000C6E9C" w:rsidRPr="00392203" w:rsidRDefault="00614EA2" w:rsidP="0020634B">
            <w:pPr>
              <w:pStyle w:val="HuvudRubrik"/>
            </w:pPr>
            <w:r w:rsidRPr="00392203">
              <w:t xml:space="preserve">Redogörelse </w:t>
            </w:r>
            <w:r w:rsidR="001578DB" w:rsidRPr="00392203">
              <w:t>till riksdagen</w:t>
            </w:r>
          </w:p>
          <w:p w:rsidR="000C6E9C" w:rsidRPr="00392203" w:rsidRDefault="006E1F88" w:rsidP="006D0187">
            <w:pPr>
              <w:pStyle w:val="HuvudRubrikRad2"/>
            </w:pPr>
            <w:bookmarkStart w:id="0" w:name="BetänkandeNr"/>
            <w:bookmarkEnd w:id="0"/>
            <w:r w:rsidRPr="00392203">
              <w:t>2007/08</w:t>
            </w:r>
            <w:r w:rsidR="000C6E9C" w:rsidRPr="00392203">
              <w:t>:</w:t>
            </w:r>
            <w:r w:rsidRPr="00392203">
              <w:t>RRS13</w:t>
            </w:r>
          </w:p>
        </w:tc>
        <w:tc>
          <w:tcPr>
            <w:tcW w:w="1418" w:type="dxa"/>
            <w:tcBorders>
              <w:bottom w:val="nil"/>
            </w:tcBorders>
          </w:tcPr>
          <w:p w:rsidR="000C6E9C" w:rsidRPr="00392203" w:rsidRDefault="00392203">
            <w:pPr>
              <w:spacing w:line="230" w:lineRule="auto"/>
              <w:jc w:val="center"/>
            </w:pPr>
            <w:r w:rsidRPr="0039220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92203" w:rsidRDefault="000C6E9C">
            <w:pPr>
              <w:pStyle w:val="Normaltindrag"/>
              <w:jc w:val="center"/>
            </w:pPr>
          </w:p>
          <w:p w:rsidR="000C6E9C" w:rsidRPr="00392203" w:rsidRDefault="000C6E9C">
            <w:pPr>
              <w:pStyle w:val="StatusSida1"/>
            </w:pPr>
          </w:p>
          <w:p w:rsidR="000C6E9C" w:rsidRPr="00392203" w:rsidRDefault="000C6E9C">
            <w:pPr>
              <w:pStyle w:val="UtskriftsdatumSida1"/>
              <w:framePr w:wrap="around"/>
            </w:pPr>
          </w:p>
        </w:tc>
      </w:tr>
      <w:tr w:rsidR="000C6E9C" w:rsidRPr="00392203">
        <w:tblPrEx>
          <w:tblCellMar>
            <w:top w:w="0" w:type="dxa"/>
            <w:bottom w:w="0" w:type="dxa"/>
          </w:tblCellMar>
        </w:tblPrEx>
        <w:trPr>
          <w:cantSplit/>
        </w:trPr>
        <w:tc>
          <w:tcPr>
            <w:tcW w:w="6024" w:type="dxa"/>
            <w:gridSpan w:val="2"/>
            <w:tcBorders>
              <w:bottom w:val="single" w:sz="4" w:space="0" w:color="auto"/>
            </w:tcBorders>
          </w:tcPr>
          <w:p w:rsidR="000C6E9C" w:rsidRPr="00392203" w:rsidRDefault="001578DB">
            <w:pPr>
              <w:pStyle w:val="DokumentRubrik"/>
              <w:rPr>
                <w:noProof w:val="0"/>
              </w:rPr>
            </w:pPr>
            <w:bookmarkStart w:id="1" w:name="Huvudrubrik"/>
            <w:bookmarkEnd w:id="1"/>
            <w:r w:rsidRPr="00392203">
              <w:rPr>
                <w:noProof w:val="0"/>
              </w:rPr>
              <w:t xml:space="preserve">Riksrevisionens styrelses redogörelse angående </w:t>
            </w:r>
            <w:r w:rsidR="00850353" w:rsidRPr="00392203">
              <w:rPr>
                <w:noProof w:val="0"/>
              </w:rPr>
              <w:t>r</w:t>
            </w:r>
            <w:r w:rsidRPr="00392203">
              <w:rPr>
                <w:noProof w:val="0"/>
              </w:rPr>
              <w:t>egeringens uppföljning av kommunernas ekonomi</w:t>
            </w:r>
          </w:p>
        </w:tc>
        <w:tc>
          <w:tcPr>
            <w:tcW w:w="1418" w:type="dxa"/>
            <w:tcBorders>
              <w:bottom w:val="nil"/>
            </w:tcBorders>
          </w:tcPr>
          <w:p w:rsidR="000C6E9C" w:rsidRPr="00392203" w:rsidRDefault="000C6E9C"/>
        </w:tc>
      </w:tr>
      <w:tr w:rsidR="000C6E9C" w:rsidRPr="00392203">
        <w:tblPrEx>
          <w:tblCellMar>
            <w:top w:w="0" w:type="dxa"/>
            <w:bottom w:w="0" w:type="dxa"/>
          </w:tblCellMar>
        </w:tblPrEx>
        <w:trPr>
          <w:cantSplit/>
          <w:trHeight w:hRule="exact" w:val="360"/>
        </w:trPr>
        <w:tc>
          <w:tcPr>
            <w:tcW w:w="3012" w:type="dxa"/>
          </w:tcPr>
          <w:p w:rsidR="000C6E9C" w:rsidRPr="00392203" w:rsidRDefault="000C6E9C"/>
        </w:tc>
        <w:tc>
          <w:tcPr>
            <w:tcW w:w="3012" w:type="dxa"/>
          </w:tcPr>
          <w:p w:rsidR="000C6E9C" w:rsidRPr="00392203" w:rsidRDefault="000C6E9C"/>
        </w:tc>
        <w:tc>
          <w:tcPr>
            <w:tcW w:w="1418" w:type="dxa"/>
          </w:tcPr>
          <w:p w:rsidR="000C6E9C" w:rsidRPr="00392203" w:rsidRDefault="000C6E9C"/>
        </w:tc>
      </w:tr>
    </w:tbl>
    <w:p w:rsidR="00647FEF" w:rsidRPr="00392203" w:rsidRDefault="00647FEF" w:rsidP="00647FEF">
      <w:bookmarkStart w:id="2" w:name="_Toc179004210"/>
    </w:p>
    <w:p w:rsidR="001578DB" w:rsidRPr="00392203" w:rsidRDefault="001578DB" w:rsidP="001578DB">
      <w:pPr>
        <w:pStyle w:val="Rubrik1"/>
        <w:spacing w:after="180"/>
        <w:rPr>
          <w:noProof w:val="0"/>
        </w:rPr>
      </w:pPr>
      <w:r w:rsidRPr="00392203">
        <w:rPr>
          <w:noProof w:val="0"/>
        </w:rPr>
        <w:t>Sammanfattning</w:t>
      </w:r>
      <w:bookmarkEnd w:id="2"/>
    </w:p>
    <w:p w:rsidR="001578DB" w:rsidRPr="00392203" w:rsidRDefault="00850353" w:rsidP="001578DB">
      <w:bookmarkStart w:id="3" w:name="TextStart"/>
      <w:bookmarkEnd w:id="3"/>
      <w:r w:rsidRPr="00392203">
        <w:t>Ri</w:t>
      </w:r>
      <w:r w:rsidR="00D479C3" w:rsidRPr="00392203">
        <w:t>ks</w:t>
      </w:r>
      <w:r w:rsidRPr="00392203">
        <w:t>revisionen har granskat regeringens uppföljning och redovisning av kommunernas ekonomi</w:t>
      </w:r>
      <w:r w:rsidR="00804572" w:rsidRPr="00392203">
        <w:t xml:space="preserve"> och hur väl den fungerar som underlag för att bedöma den långsiktiga hållbarheten i kommunernas ekonomi. </w:t>
      </w:r>
      <w:r w:rsidRPr="00392203">
        <w:t>Resultatet av grans</w:t>
      </w:r>
      <w:r w:rsidRPr="00392203">
        <w:t>k</w:t>
      </w:r>
      <w:r w:rsidRPr="00392203">
        <w:t xml:space="preserve">ningen har redovisats i rapporten </w:t>
      </w:r>
      <w:r w:rsidRPr="00392203">
        <w:rPr>
          <w:i/>
        </w:rPr>
        <w:t xml:space="preserve">Regeringens uppföljning av kommunernas ekonomi </w:t>
      </w:r>
      <w:r w:rsidRPr="00392203">
        <w:t>(RiR 2007:16).</w:t>
      </w:r>
      <w:r w:rsidR="007A6C55" w:rsidRPr="00392203">
        <w:t xml:space="preserve">  Riksrevisionens styrelse har beslutat att slutsats</w:t>
      </w:r>
      <w:r w:rsidR="00DA17CE" w:rsidRPr="00392203">
        <w:t>er</w:t>
      </w:r>
      <w:r w:rsidR="007A6C55" w:rsidRPr="00392203">
        <w:t>na av denna granskning ska överlämnas till riksdagen i form av en redogöre</w:t>
      </w:r>
      <w:r w:rsidR="007A6C55" w:rsidRPr="00392203">
        <w:t>l</w:t>
      </w:r>
      <w:r w:rsidR="007A6C55" w:rsidRPr="00392203">
        <w:t xml:space="preserve">se. </w:t>
      </w:r>
    </w:p>
    <w:p w:rsidR="001578DB" w:rsidRPr="00392203" w:rsidRDefault="00EF39A1" w:rsidP="00EF39A1">
      <w:pPr>
        <w:pStyle w:val="Normaltindrag"/>
      </w:pPr>
      <w:r w:rsidRPr="00392203">
        <w:t>Riksrevisionens sammanfattande slutsats i rapporten är att regeringens r</w:t>
      </w:r>
      <w:r w:rsidRPr="00392203">
        <w:t>e</w:t>
      </w:r>
      <w:r w:rsidRPr="00392203">
        <w:t>dovisning till riksdagen om kommunernas ekonomi saknar väsentliga  inslag. I</w:t>
      </w:r>
      <w:r w:rsidR="00DA69B6" w:rsidRPr="00392203">
        <w:t xml:space="preserve"> granskningen har Riksrevisionen bl.a. funnit </w:t>
      </w:r>
      <w:r w:rsidR="00DA17CE" w:rsidRPr="00392203">
        <w:t xml:space="preserve">att regeringens </w:t>
      </w:r>
      <w:r w:rsidR="00AF4A0E" w:rsidRPr="00392203">
        <w:t>redovi</w:t>
      </w:r>
      <w:r w:rsidR="00AF4A0E" w:rsidRPr="00392203">
        <w:t>s</w:t>
      </w:r>
      <w:r w:rsidR="00AF4A0E" w:rsidRPr="00392203">
        <w:t xml:space="preserve">ning av kommunernas ekonomiska ställning </w:t>
      </w:r>
      <w:r w:rsidR="00DA17CE" w:rsidRPr="00392203">
        <w:t xml:space="preserve">är </w:t>
      </w:r>
      <w:r w:rsidR="00AF4A0E" w:rsidRPr="00392203">
        <w:t xml:space="preserve">alltför snäv och </w:t>
      </w:r>
      <w:r w:rsidR="00DA17CE" w:rsidRPr="00392203">
        <w:t xml:space="preserve">att </w:t>
      </w:r>
      <w:r w:rsidR="00AF4A0E" w:rsidRPr="00392203">
        <w:t>det saknas inform</w:t>
      </w:r>
      <w:r w:rsidR="00AF4A0E" w:rsidRPr="00392203">
        <w:t>a</w:t>
      </w:r>
      <w:r w:rsidR="00AF4A0E" w:rsidRPr="00392203">
        <w:t>tion om kommune</w:t>
      </w:r>
      <w:r w:rsidR="00AF4A0E" w:rsidRPr="00392203">
        <w:t>r</w:t>
      </w:r>
      <w:r w:rsidR="00AF4A0E" w:rsidRPr="00392203">
        <w:t>nas beredskap inför framtiden. Riksrevisionen har även funnit brister i uppföljningen av hur kravet på god hushållning efterlevs och  otydligheter i regeringens bedömning av kommunernas ekon</w:t>
      </w:r>
      <w:r w:rsidR="00AF4A0E" w:rsidRPr="00392203">
        <w:t>o</w:t>
      </w:r>
      <w:r w:rsidR="00AF4A0E" w:rsidRPr="00392203">
        <w:t>mi.</w:t>
      </w:r>
      <w:r w:rsidR="00683284" w:rsidRPr="00392203">
        <w:t xml:space="preserve"> </w:t>
      </w:r>
    </w:p>
    <w:p w:rsidR="00683284" w:rsidRPr="00392203" w:rsidRDefault="00EA7047" w:rsidP="00EA7047">
      <w:pPr>
        <w:pStyle w:val="Normaltindrag"/>
      </w:pPr>
      <w:r w:rsidRPr="00392203">
        <w:t xml:space="preserve">Styrelsen vill betona betydelsen av att riksdagen har en god inblick i hur kommunernas ekonomi utvecklas på </w:t>
      </w:r>
      <w:r w:rsidR="00D479C3" w:rsidRPr="00392203">
        <w:t xml:space="preserve">kort </w:t>
      </w:r>
      <w:r w:rsidRPr="00392203">
        <w:t>såväl som på l</w:t>
      </w:r>
      <w:r w:rsidR="00080F24" w:rsidRPr="00392203">
        <w:t xml:space="preserve">ängre </w:t>
      </w:r>
      <w:r w:rsidRPr="00392203">
        <w:t>sikt.</w:t>
      </w:r>
      <w:r w:rsidR="00683284" w:rsidRPr="00392203">
        <w:t xml:space="preserve"> </w:t>
      </w:r>
      <w:r w:rsidR="00BA7DE8" w:rsidRPr="00392203">
        <w:t>Riksrev</w:t>
      </w:r>
      <w:r w:rsidR="00BA7DE8" w:rsidRPr="00392203">
        <w:t>i</w:t>
      </w:r>
      <w:r w:rsidR="00BA7DE8" w:rsidRPr="00392203">
        <w:t>sionens slutsatser i rapporten om brister i regeringens uppföljning och red</w:t>
      </w:r>
      <w:r w:rsidR="00BA7DE8" w:rsidRPr="00392203">
        <w:t>o</w:t>
      </w:r>
      <w:r w:rsidR="00BA7DE8" w:rsidRPr="00392203">
        <w:t>visning bör därför enligt styrelsen vara intressanta för riksdagen.</w:t>
      </w:r>
    </w:p>
    <w:p w:rsidR="00683284" w:rsidRPr="00392203" w:rsidRDefault="00683284" w:rsidP="00EA7047">
      <w:pPr>
        <w:pStyle w:val="Normaltindrag"/>
      </w:pPr>
    </w:p>
    <w:p w:rsidR="00EA7047" w:rsidRPr="00392203" w:rsidRDefault="00EA7047" w:rsidP="001578DB">
      <w:pPr>
        <w:pStyle w:val="Normaltindrag"/>
        <w:sectPr w:rsidR="00EA7047" w:rsidRPr="0039220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78DB" w:rsidRPr="00392203" w:rsidRDefault="001578DB" w:rsidP="001578DB">
      <w:pPr>
        <w:pStyle w:val="Rubrik1"/>
        <w:rPr>
          <w:noProof w:val="0"/>
        </w:rPr>
      </w:pPr>
      <w:bookmarkStart w:id="4" w:name="_Toc179004211"/>
      <w:r w:rsidRPr="00392203">
        <w:rPr>
          <w:noProof w:val="0"/>
        </w:rPr>
        <w:lastRenderedPageBreak/>
        <w:t>Innehållsförteckning</w:t>
      </w:r>
      <w:bookmarkEnd w:id="4"/>
    </w:p>
    <w:p w:rsidR="009042BB" w:rsidRPr="00392203" w:rsidRDefault="009042BB">
      <w:pPr>
        <w:pStyle w:val="Innehll1"/>
        <w:rPr>
          <w:sz w:val="24"/>
          <w:szCs w:val="24"/>
        </w:rPr>
      </w:pPr>
      <w:r w:rsidRPr="00392203">
        <w:t>Sammanfattning</w:t>
      </w:r>
      <w:r w:rsidRPr="00392203">
        <w:tab/>
        <w:t>1</w:t>
      </w:r>
    </w:p>
    <w:p w:rsidR="009042BB" w:rsidRPr="00392203" w:rsidRDefault="009042BB">
      <w:pPr>
        <w:pStyle w:val="Innehll1"/>
        <w:rPr>
          <w:sz w:val="24"/>
          <w:szCs w:val="24"/>
        </w:rPr>
      </w:pPr>
      <w:r w:rsidRPr="00392203">
        <w:t>Innehållsförteckning</w:t>
      </w:r>
      <w:r w:rsidRPr="00392203">
        <w:tab/>
        <w:t>2</w:t>
      </w:r>
    </w:p>
    <w:p w:rsidR="009042BB" w:rsidRPr="00392203" w:rsidRDefault="009042BB">
      <w:pPr>
        <w:pStyle w:val="Innehll1"/>
        <w:rPr>
          <w:sz w:val="24"/>
          <w:szCs w:val="24"/>
        </w:rPr>
      </w:pPr>
      <w:r w:rsidRPr="00392203">
        <w:t>Styrelsens redogörelse</w:t>
      </w:r>
      <w:r w:rsidRPr="00392203">
        <w:tab/>
        <w:t>3</w:t>
      </w:r>
    </w:p>
    <w:p w:rsidR="009042BB" w:rsidRPr="00392203" w:rsidRDefault="009042BB">
      <w:pPr>
        <w:pStyle w:val="Innehll1"/>
        <w:rPr>
          <w:sz w:val="24"/>
          <w:szCs w:val="24"/>
        </w:rPr>
      </w:pPr>
      <w:r w:rsidRPr="00392203">
        <w:t>Riksrevisionens granskning</w:t>
      </w:r>
      <w:r w:rsidRPr="00392203">
        <w:tab/>
        <w:t>4</w:t>
      </w:r>
    </w:p>
    <w:p w:rsidR="009042BB" w:rsidRPr="00392203" w:rsidRDefault="009042BB">
      <w:pPr>
        <w:pStyle w:val="Innehll2"/>
        <w:rPr>
          <w:sz w:val="24"/>
          <w:szCs w:val="24"/>
        </w:rPr>
      </w:pPr>
      <w:r w:rsidRPr="00392203">
        <w:t>Bakgrund</w:t>
      </w:r>
      <w:r w:rsidRPr="00392203">
        <w:tab/>
        <w:t>4</w:t>
      </w:r>
    </w:p>
    <w:p w:rsidR="009042BB" w:rsidRPr="00392203" w:rsidRDefault="009042BB">
      <w:pPr>
        <w:pStyle w:val="Innehll2"/>
        <w:rPr>
          <w:sz w:val="24"/>
          <w:szCs w:val="24"/>
        </w:rPr>
      </w:pPr>
      <w:r w:rsidRPr="00392203">
        <w:t>Granskningens inriktning</w:t>
      </w:r>
      <w:r w:rsidRPr="00392203">
        <w:tab/>
        <w:t>4</w:t>
      </w:r>
    </w:p>
    <w:p w:rsidR="009042BB" w:rsidRPr="00392203" w:rsidRDefault="009042BB">
      <w:pPr>
        <w:pStyle w:val="Innehll4"/>
        <w:rPr>
          <w:sz w:val="24"/>
          <w:szCs w:val="24"/>
        </w:rPr>
      </w:pPr>
      <w:r w:rsidRPr="00392203">
        <w:t>Vilken beredskap har kommunsektorn inför framtiden?</w:t>
      </w:r>
      <w:r w:rsidRPr="00392203">
        <w:tab/>
        <w:t>5</w:t>
      </w:r>
    </w:p>
    <w:p w:rsidR="009042BB" w:rsidRPr="00392203" w:rsidRDefault="009042BB">
      <w:pPr>
        <w:pStyle w:val="Innehll4"/>
        <w:rPr>
          <w:sz w:val="24"/>
          <w:szCs w:val="24"/>
        </w:rPr>
      </w:pPr>
      <w:r w:rsidRPr="00392203">
        <w:t>I vilken utsträckning efterlevs kommunallagens krav på ekonomiska förvaltning?</w:t>
      </w:r>
      <w:r w:rsidRPr="00392203">
        <w:tab/>
        <w:t>5</w:t>
      </w:r>
    </w:p>
    <w:p w:rsidR="009042BB" w:rsidRPr="00392203" w:rsidRDefault="009042BB">
      <w:pPr>
        <w:pStyle w:val="Innehll2"/>
        <w:rPr>
          <w:sz w:val="24"/>
          <w:szCs w:val="24"/>
        </w:rPr>
      </w:pPr>
      <w:r w:rsidRPr="00392203">
        <w:t>Riksrevisionens iakttagelser och slutsatser</w:t>
      </w:r>
      <w:r w:rsidRPr="00392203">
        <w:tab/>
        <w:t>6</w:t>
      </w:r>
    </w:p>
    <w:p w:rsidR="009042BB" w:rsidRPr="00392203" w:rsidRDefault="009042BB">
      <w:pPr>
        <w:pStyle w:val="Innehll3"/>
        <w:rPr>
          <w:sz w:val="24"/>
          <w:szCs w:val="24"/>
        </w:rPr>
      </w:pPr>
      <w:r w:rsidRPr="00392203">
        <w:t>Snäv redovisning av kommunernas ställning</w:t>
      </w:r>
      <w:r w:rsidRPr="00392203">
        <w:tab/>
        <w:t>6</w:t>
      </w:r>
    </w:p>
    <w:p w:rsidR="009042BB" w:rsidRPr="00392203" w:rsidRDefault="009042BB">
      <w:pPr>
        <w:pStyle w:val="Innehll3"/>
        <w:rPr>
          <w:sz w:val="24"/>
          <w:szCs w:val="24"/>
        </w:rPr>
      </w:pPr>
      <w:r w:rsidRPr="00392203">
        <w:t>Information saknas om kommunernas beredskap inför framtiden</w:t>
      </w:r>
      <w:r w:rsidRPr="00392203">
        <w:tab/>
        <w:t>6</w:t>
      </w:r>
    </w:p>
    <w:p w:rsidR="009042BB" w:rsidRPr="00392203" w:rsidRDefault="009042BB">
      <w:pPr>
        <w:pStyle w:val="Innehll3"/>
        <w:rPr>
          <w:sz w:val="24"/>
          <w:szCs w:val="24"/>
        </w:rPr>
      </w:pPr>
      <w:r w:rsidRPr="00392203">
        <w:t>Brister i uppföljningen av hur kravet på god ekonomisk hushållning efterlevs</w:t>
      </w:r>
      <w:r w:rsidRPr="00392203">
        <w:tab/>
        <w:t>7</w:t>
      </w:r>
    </w:p>
    <w:p w:rsidR="009042BB" w:rsidRPr="00392203" w:rsidRDefault="009042BB">
      <w:pPr>
        <w:pStyle w:val="Innehll3"/>
        <w:rPr>
          <w:sz w:val="24"/>
          <w:szCs w:val="24"/>
        </w:rPr>
      </w:pPr>
      <w:r w:rsidRPr="00392203">
        <w:t>Regeringens bedömning av kommunernas ekonomi är alltför otydlig.</w:t>
      </w:r>
      <w:r w:rsidRPr="00392203">
        <w:tab/>
        <w:t>7</w:t>
      </w:r>
    </w:p>
    <w:p w:rsidR="009042BB" w:rsidRPr="00392203" w:rsidRDefault="009042BB">
      <w:pPr>
        <w:pStyle w:val="Innehll2"/>
        <w:rPr>
          <w:sz w:val="24"/>
          <w:szCs w:val="24"/>
        </w:rPr>
      </w:pPr>
      <w:r w:rsidRPr="00392203">
        <w:t>Riksrevisionens rekommendationer</w:t>
      </w:r>
      <w:r w:rsidRPr="00392203">
        <w:tab/>
        <w:t>7</w:t>
      </w:r>
    </w:p>
    <w:p w:rsidR="009042BB" w:rsidRPr="00392203" w:rsidRDefault="009042BB">
      <w:pPr>
        <w:pStyle w:val="Innehll3"/>
        <w:rPr>
          <w:sz w:val="24"/>
          <w:szCs w:val="24"/>
        </w:rPr>
      </w:pPr>
      <w:r w:rsidRPr="00392203">
        <w:t>Uppföljning av kommunernas ekonomiska ställning</w:t>
      </w:r>
      <w:r w:rsidRPr="00392203">
        <w:tab/>
        <w:t>7</w:t>
      </w:r>
    </w:p>
    <w:p w:rsidR="009042BB" w:rsidRPr="00392203" w:rsidRDefault="009042BB">
      <w:pPr>
        <w:pStyle w:val="Innehll3"/>
        <w:rPr>
          <w:sz w:val="24"/>
          <w:szCs w:val="24"/>
        </w:rPr>
      </w:pPr>
      <w:r w:rsidRPr="00392203">
        <w:t>Uppföljning av kommunernas beredskap inför framtiden</w:t>
      </w:r>
      <w:r w:rsidRPr="00392203">
        <w:tab/>
        <w:t>8</w:t>
      </w:r>
    </w:p>
    <w:p w:rsidR="009042BB" w:rsidRPr="00392203" w:rsidRDefault="009042BB">
      <w:pPr>
        <w:pStyle w:val="Innehll3"/>
        <w:rPr>
          <w:sz w:val="24"/>
          <w:szCs w:val="24"/>
        </w:rPr>
      </w:pPr>
      <w:r w:rsidRPr="00392203">
        <w:t>Uppföljning av efterlevnad av kravet på god ekonomisk hushållning</w:t>
      </w:r>
      <w:r w:rsidRPr="00392203">
        <w:tab/>
        <w:t>8</w:t>
      </w:r>
    </w:p>
    <w:p w:rsidR="009042BB" w:rsidRPr="00392203" w:rsidRDefault="009042BB">
      <w:pPr>
        <w:pStyle w:val="Innehll3"/>
        <w:rPr>
          <w:sz w:val="24"/>
          <w:szCs w:val="24"/>
        </w:rPr>
      </w:pPr>
      <w:r w:rsidRPr="00392203">
        <w:t>Bedömning av kommunernas ekonomi</w:t>
      </w:r>
      <w:r w:rsidRPr="00392203">
        <w:tab/>
        <w:t>8</w:t>
      </w:r>
    </w:p>
    <w:p w:rsidR="009042BB" w:rsidRPr="00392203" w:rsidRDefault="009042BB">
      <w:pPr>
        <w:pStyle w:val="Innehll1"/>
        <w:rPr>
          <w:sz w:val="24"/>
          <w:szCs w:val="24"/>
        </w:rPr>
      </w:pPr>
      <w:r w:rsidRPr="00392203">
        <w:t>Styrelsens överväganden</w:t>
      </w:r>
      <w:r w:rsidRPr="00392203">
        <w:tab/>
        <w:t>9</w:t>
      </w:r>
    </w:p>
    <w:p w:rsidR="001578DB" w:rsidRPr="00392203" w:rsidRDefault="001578DB" w:rsidP="001578DB"/>
    <w:p w:rsidR="001578DB" w:rsidRPr="00392203" w:rsidRDefault="001578DB" w:rsidP="001578DB">
      <w:pPr>
        <w:pStyle w:val="Normaltindrag"/>
        <w:sectPr w:rsidR="001578DB" w:rsidRPr="0039220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78DB" w:rsidRPr="00392203" w:rsidRDefault="001578DB" w:rsidP="001578DB">
      <w:pPr>
        <w:pStyle w:val="Rubrik1"/>
        <w:rPr>
          <w:noProof w:val="0"/>
        </w:rPr>
      </w:pPr>
      <w:bookmarkStart w:id="5" w:name="_Toc179004212"/>
      <w:r w:rsidRPr="00392203">
        <w:rPr>
          <w:noProof w:val="0"/>
        </w:rPr>
        <w:t xml:space="preserve">Styrelsens </w:t>
      </w:r>
      <w:r w:rsidR="001B1056" w:rsidRPr="00392203">
        <w:rPr>
          <w:noProof w:val="0"/>
        </w:rPr>
        <w:t>redogörelse</w:t>
      </w:r>
      <w:bookmarkEnd w:id="5"/>
    </w:p>
    <w:p w:rsidR="001578DB" w:rsidRPr="00392203" w:rsidRDefault="001B1056" w:rsidP="001578DB">
      <w:r w:rsidRPr="00392203">
        <w:t xml:space="preserve">Riksrevisionens styrelse överlämnar denna redogörelse till riksdagen. </w:t>
      </w:r>
    </w:p>
    <w:p w:rsidR="009503D0" w:rsidRPr="00392203" w:rsidRDefault="009503D0" w:rsidP="009503D0">
      <w:pPr>
        <w:pStyle w:val="Normaltindrag"/>
      </w:pPr>
    </w:p>
    <w:p w:rsidR="009503D0" w:rsidRPr="00392203" w:rsidRDefault="009503D0" w:rsidP="009503D0">
      <w:pPr>
        <w:pStyle w:val="Normaltindrag"/>
      </w:pPr>
    </w:p>
    <w:p w:rsidR="001B454A" w:rsidRPr="00392203" w:rsidRDefault="001B454A" w:rsidP="001B454A">
      <w:pPr>
        <w:pStyle w:val="Normaltindrag"/>
      </w:pPr>
    </w:p>
    <w:p w:rsidR="001B454A" w:rsidRPr="00392203" w:rsidRDefault="001B454A" w:rsidP="001B454A">
      <w:pPr>
        <w:pStyle w:val="Normaltindrag"/>
      </w:pPr>
    </w:p>
    <w:p w:rsidR="001578DB" w:rsidRPr="00392203" w:rsidRDefault="001578DB" w:rsidP="001578DB">
      <w:pPr>
        <w:pStyle w:val="Normaltindrag"/>
      </w:pPr>
    </w:p>
    <w:p w:rsidR="001578DB" w:rsidRPr="00392203" w:rsidRDefault="001578DB" w:rsidP="001578DB">
      <w:pPr>
        <w:pStyle w:val="Normaltindrag"/>
      </w:pPr>
      <w:bookmarkStart w:id="6" w:name="Nästa_Hpunkt"/>
      <w:bookmarkEnd w:id="6"/>
    </w:p>
    <w:p w:rsidR="001578DB" w:rsidRPr="00392203" w:rsidRDefault="001578DB" w:rsidP="001578DB">
      <w:pPr>
        <w:pStyle w:val="Normaltindrag"/>
      </w:pPr>
    </w:p>
    <w:p w:rsidR="001578DB" w:rsidRPr="00392203" w:rsidRDefault="00AD501D" w:rsidP="001578DB">
      <w:pPr>
        <w:pStyle w:val="Utskriftsdatum"/>
      </w:pPr>
      <w:r w:rsidRPr="00392203">
        <w:t>Stockholm den 8 oktober 2007</w:t>
      </w:r>
    </w:p>
    <w:p w:rsidR="001578DB" w:rsidRPr="00392203" w:rsidRDefault="001578DB" w:rsidP="001578DB">
      <w:r w:rsidRPr="00392203">
        <w:t>På Riksrevisionens styrelses vägnar</w:t>
      </w:r>
    </w:p>
    <w:p w:rsidR="001578DB" w:rsidRPr="00392203" w:rsidRDefault="001578DB" w:rsidP="001578DB">
      <w:pPr>
        <w:pStyle w:val="Normaltindrag"/>
      </w:pPr>
      <w:bookmarkStart w:id="7" w:name="Ordförande"/>
      <w:bookmarkEnd w:id="7"/>
    </w:p>
    <w:p w:rsidR="003052E4" w:rsidRPr="00392203" w:rsidRDefault="003052E4" w:rsidP="001578DB">
      <w:pPr>
        <w:pStyle w:val="Normaltindrag"/>
      </w:pPr>
      <w:bookmarkStart w:id="8" w:name="Deltagare"/>
      <w:bookmarkEnd w:id="8"/>
    </w:p>
    <w:p w:rsidR="003052E4" w:rsidRPr="00392203" w:rsidRDefault="003052E4" w:rsidP="001578DB">
      <w:pPr>
        <w:pStyle w:val="Normaltindrag"/>
      </w:pPr>
    </w:p>
    <w:p w:rsidR="001578DB" w:rsidRPr="00392203" w:rsidRDefault="003052E4" w:rsidP="001578DB">
      <w:pPr>
        <w:pStyle w:val="Normaltindrag"/>
        <w:rPr>
          <w:i/>
        </w:rPr>
      </w:pPr>
      <w:r w:rsidRPr="00392203">
        <w:rPr>
          <w:i/>
        </w:rPr>
        <w:t>Eva Flyborg</w:t>
      </w:r>
    </w:p>
    <w:p w:rsidR="003052E4" w:rsidRPr="00392203" w:rsidRDefault="003052E4" w:rsidP="001578DB">
      <w:pPr>
        <w:pStyle w:val="Normaltindrag"/>
      </w:pPr>
    </w:p>
    <w:p w:rsidR="003052E4" w:rsidRPr="00392203" w:rsidRDefault="003052E4" w:rsidP="001578DB">
      <w:pPr>
        <w:pStyle w:val="Normaltindrag"/>
      </w:pPr>
    </w:p>
    <w:p w:rsidR="003052E4" w:rsidRPr="00392203" w:rsidRDefault="003052E4" w:rsidP="001578DB">
      <w:pPr>
        <w:pStyle w:val="Normaltindrag"/>
      </w:pPr>
    </w:p>
    <w:p w:rsidR="003052E4" w:rsidRPr="00392203" w:rsidRDefault="003052E4" w:rsidP="001578DB">
      <w:pPr>
        <w:pStyle w:val="Normaltindrag"/>
        <w:rPr>
          <w:i/>
        </w:rPr>
      </w:pPr>
      <w:r w:rsidRPr="00392203">
        <w:tab/>
      </w:r>
      <w:r w:rsidRPr="00392203">
        <w:tab/>
      </w:r>
      <w:r w:rsidRPr="00392203">
        <w:tab/>
      </w:r>
      <w:r w:rsidRPr="00392203">
        <w:rPr>
          <w:i/>
        </w:rPr>
        <w:t>Mats Midsander</w:t>
      </w:r>
    </w:p>
    <w:p w:rsidR="00E37435" w:rsidRPr="00392203" w:rsidRDefault="00E37435" w:rsidP="001578DB">
      <w:pPr>
        <w:pStyle w:val="Normaltindrag"/>
        <w:rPr>
          <w:i/>
        </w:rPr>
      </w:pPr>
    </w:p>
    <w:p w:rsidR="00E37435" w:rsidRPr="00392203" w:rsidRDefault="00E37435" w:rsidP="002D774A">
      <w:pPr>
        <w:pStyle w:val="Deltagare"/>
        <w:rPr>
          <w:noProof w:val="0"/>
        </w:rPr>
      </w:pPr>
      <w:r w:rsidRPr="00392203">
        <w:rPr>
          <w:noProof w:val="0"/>
        </w:rPr>
        <w:t>Följande ledamöter har deltagit i beslutet: Eva Flyborg (fp), Tommy Waidelich (s), Anne-Marie Pålsson (m),  Ewa Thalén Finné (m),  Per Rosengren (v), Björn Hamilton (m), Margareta Andersson (c), Helena Hillar Rosenqvist (mp) och Rose-Marie Frebran (kd).</w:t>
      </w:r>
    </w:p>
    <w:p w:rsidR="00E37435" w:rsidRPr="00392203" w:rsidRDefault="00E37435" w:rsidP="001578DB">
      <w:pPr>
        <w:pStyle w:val="Normaltindrag"/>
      </w:pPr>
    </w:p>
    <w:p w:rsidR="001578DB" w:rsidRPr="00392203" w:rsidRDefault="003052E4" w:rsidP="001578DB">
      <w:pPr>
        <w:pStyle w:val="Normaltindrag"/>
      </w:pPr>
      <w:r w:rsidRPr="00392203">
        <w:tab/>
      </w:r>
      <w:r w:rsidRPr="00392203">
        <w:tab/>
      </w:r>
    </w:p>
    <w:p w:rsidR="001578DB" w:rsidRPr="00392203" w:rsidRDefault="001578DB" w:rsidP="001578DB">
      <w:pPr>
        <w:pStyle w:val="Normaltindrag"/>
        <w:sectPr w:rsidR="001578DB" w:rsidRPr="0039220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B1056" w:rsidRPr="00392203" w:rsidRDefault="001578DB" w:rsidP="001B1056">
      <w:pPr>
        <w:pStyle w:val="Rubrik1"/>
        <w:rPr>
          <w:noProof w:val="0"/>
        </w:rPr>
      </w:pPr>
      <w:bookmarkStart w:id="9" w:name="_Toc179004213"/>
      <w:r w:rsidRPr="00392203">
        <w:rPr>
          <w:noProof w:val="0"/>
        </w:rPr>
        <w:t>Riksrevisionens granskning</w:t>
      </w:r>
      <w:bookmarkEnd w:id="9"/>
    </w:p>
    <w:p w:rsidR="001B1056" w:rsidRPr="00392203" w:rsidRDefault="001B1056" w:rsidP="001B1056">
      <w:r w:rsidRPr="00392203">
        <w:t>Riksrevisionen har granskat regeringens uppföljning av kommunernas ek</w:t>
      </w:r>
      <w:r w:rsidRPr="00392203">
        <w:t>o</w:t>
      </w:r>
      <w:r w:rsidRPr="00392203">
        <w:t xml:space="preserve">nomi. </w:t>
      </w:r>
      <w:r w:rsidR="00A166BE" w:rsidRPr="00392203">
        <w:t xml:space="preserve">Resultatet av granskningen presenterades i rapporten </w:t>
      </w:r>
      <w:r w:rsidR="00A166BE" w:rsidRPr="00392203">
        <w:rPr>
          <w:i/>
        </w:rPr>
        <w:t xml:space="preserve">Regeringens uppföljning av kommunernas ekonomi </w:t>
      </w:r>
      <w:r w:rsidR="00A166BE" w:rsidRPr="00392203">
        <w:t>(RiR 2007:16).</w:t>
      </w:r>
      <w:r w:rsidR="00F262C7" w:rsidRPr="00392203">
        <w:t xml:space="preserve"> Rapporten presenter</w:t>
      </w:r>
      <w:r w:rsidR="00F262C7" w:rsidRPr="00392203">
        <w:t>a</w:t>
      </w:r>
      <w:r w:rsidR="00F262C7" w:rsidRPr="00392203">
        <w:t>des i augusti 2007.</w:t>
      </w:r>
    </w:p>
    <w:p w:rsidR="00F262C7" w:rsidRPr="00392203" w:rsidRDefault="00F706BD" w:rsidP="00F262C7">
      <w:pPr>
        <w:pStyle w:val="Rubrik2"/>
      </w:pPr>
      <w:bookmarkStart w:id="10" w:name="_Toc179004214"/>
      <w:r w:rsidRPr="00392203">
        <w:t>Bakgrund</w:t>
      </w:r>
      <w:bookmarkEnd w:id="10"/>
      <w:r w:rsidRPr="00392203">
        <w:t xml:space="preserve"> </w:t>
      </w:r>
    </w:p>
    <w:p w:rsidR="00F706BD" w:rsidRPr="00392203" w:rsidRDefault="00F706BD" w:rsidP="00F262C7">
      <w:r w:rsidRPr="00392203">
        <w:t xml:space="preserve">Intäkter och kostnader i den offentliga sektorn är ojämnt fördelade över tiden. Individen kostar respektive bidrar till det offentliga vid olika tidpunkter i livet. Totalt sett varierar därför den offentliga sektorns intäkter och kostnader med den demografiska utvecklingen. Det är en allmänt accepterad princip att varje generation ska bära sina kostnader för den skattefinansierade välfärden. </w:t>
      </w:r>
    </w:p>
    <w:p w:rsidR="00F706BD" w:rsidRPr="00392203" w:rsidRDefault="00F706BD" w:rsidP="006D06F3">
      <w:pPr>
        <w:pStyle w:val="Normaltindrag"/>
      </w:pPr>
      <w:r w:rsidRPr="00392203">
        <w:t>Riksrevisionen konstaterar i sin granskning att den offentliga sektorn nu står inför växande ekonomiska påfrestningar som i hög grad berör komm</w:t>
      </w:r>
      <w:r w:rsidRPr="00392203">
        <w:t>u</w:t>
      </w:r>
      <w:r w:rsidRPr="00392203">
        <w:t>nerna. Utmaningarna består av demografiskt betingade ökningar av vårdb</w:t>
      </w:r>
      <w:r w:rsidRPr="00392203">
        <w:t>e</w:t>
      </w:r>
      <w:r w:rsidRPr="00392203">
        <w:t>hov och pensionsutbetalningar. Även behov av reinvesteringar i t</w:t>
      </w:r>
      <w:r w:rsidR="00D479C3" w:rsidRPr="00392203">
        <w:t xml:space="preserve">.ex. </w:t>
      </w:r>
      <w:r w:rsidRPr="00392203">
        <w:t>infr</w:t>
      </w:r>
      <w:r w:rsidRPr="00392203">
        <w:t>a</w:t>
      </w:r>
      <w:r w:rsidRPr="00392203">
        <w:t>struktur och bostäder kan spela in. Till detta kan komma ökade krav på jä</w:t>
      </w:r>
      <w:r w:rsidRPr="00392203">
        <w:t>m</w:t>
      </w:r>
      <w:r w:rsidRPr="00392203">
        <w:t>ställda löner i den kvinnodominerade kommunala sektorn. I takt med att de äldre generationerna i kommunernas personalstyrka behöver ersä</w:t>
      </w:r>
      <w:r w:rsidRPr="00392203">
        <w:t>t</w:t>
      </w:r>
      <w:r w:rsidRPr="00392203">
        <w:t xml:space="preserve">tas av yngre kan dessutom lönestrukturen behöva omprövas. </w:t>
      </w:r>
    </w:p>
    <w:p w:rsidR="00F706BD" w:rsidRPr="00392203" w:rsidRDefault="00F706BD" w:rsidP="006D06F3">
      <w:pPr>
        <w:pStyle w:val="Normaltindrag"/>
      </w:pPr>
      <w:r w:rsidRPr="00392203">
        <w:t>Regeringens uppföljning av kommunernas ekonomi är betydelsefull</w:t>
      </w:r>
      <w:r w:rsidR="00D479C3" w:rsidRPr="00392203">
        <w:t>,</w:t>
      </w:r>
      <w:r w:rsidRPr="00392203">
        <w:t xml:space="preserve"> efte</w:t>
      </w:r>
      <w:r w:rsidRPr="00392203">
        <w:t>r</w:t>
      </w:r>
      <w:r w:rsidRPr="00392203">
        <w:t>som staten har ett övergripande ansvar för den offentliga ekonomin och pr</w:t>
      </w:r>
      <w:r w:rsidRPr="00392203">
        <w:t>o</w:t>
      </w:r>
      <w:r w:rsidRPr="00392203">
        <w:t>dukti</w:t>
      </w:r>
      <w:r w:rsidRPr="00392203">
        <w:t>o</w:t>
      </w:r>
      <w:r w:rsidRPr="00392203">
        <w:t>nen av välfärdstjänster. Kommunernas ekonomi utgör en omfattande del av den samlade offentliga sektorn och har därmed stor betydelse för den ekonomiska politiken och den långsiktiga hållbarheten i välfärdssyst</w:t>
      </w:r>
      <w:r w:rsidRPr="00392203">
        <w:t>e</w:t>
      </w:r>
      <w:r w:rsidRPr="00392203">
        <w:t xml:space="preserve">men. </w:t>
      </w:r>
    </w:p>
    <w:p w:rsidR="00F706BD" w:rsidRPr="00392203" w:rsidRDefault="00F706BD" w:rsidP="00F706BD">
      <w:pPr>
        <w:pStyle w:val="Rubrik2"/>
      </w:pPr>
      <w:bookmarkStart w:id="11" w:name="_Toc179004215"/>
      <w:r w:rsidRPr="00392203">
        <w:t>Granskningens inriktning</w:t>
      </w:r>
      <w:bookmarkEnd w:id="11"/>
    </w:p>
    <w:p w:rsidR="00F706BD" w:rsidRPr="00392203" w:rsidRDefault="00F706BD" w:rsidP="00F706BD">
      <w:r w:rsidRPr="00392203">
        <w:t>Rik</w:t>
      </w:r>
      <w:r w:rsidR="00D479C3" w:rsidRPr="00392203">
        <w:t>s</w:t>
      </w:r>
      <w:r w:rsidRPr="00392203">
        <w:t>revisionens granskning har inriktats mot att besvara granskningsfrågan om regeringens uppföljning av kommunernas ekonomi och redovisning till rik</w:t>
      </w:r>
      <w:r w:rsidRPr="00392203">
        <w:t>s</w:t>
      </w:r>
      <w:r w:rsidRPr="00392203">
        <w:t>dagen kan anses ändamålsenlig. Vid bedömningen vad som ska avses med ändamålsenlig utgår Riksrevisionen från den inriktning på uppföljning av kommunernas verksamhet som regeringen redogjorde för i komplettering</w:t>
      </w:r>
      <w:r w:rsidRPr="00392203">
        <w:t>s</w:t>
      </w:r>
      <w:r w:rsidRPr="00392203">
        <w:t>propositionen 1992 och som riksdagen ställt sig bakom.</w:t>
      </w:r>
    </w:p>
    <w:p w:rsidR="00F706BD" w:rsidRPr="00392203" w:rsidRDefault="00F706BD" w:rsidP="006D06F3">
      <w:pPr>
        <w:pStyle w:val="Normaltindrag"/>
      </w:pPr>
      <w:r w:rsidRPr="00392203">
        <w:t>Finansutskottet underströk då behovet av en övergripande uppföljning i och med omläggningen av statsbidragen</w:t>
      </w:r>
      <w:r w:rsidR="00D479C3" w:rsidRPr="00392203">
        <w:t>,</w:t>
      </w:r>
      <w:r w:rsidRPr="00392203">
        <w:t xml:space="preserve"> och riksdagen ställde sig bakom vad som anfördes i kompletteringspropositionen om uppföljning och utvärdering</w:t>
      </w:r>
      <w:r w:rsidRPr="00392203">
        <w:rPr>
          <w:rStyle w:val="Fotnotsreferens"/>
        </w:rPr>
        <w:footnoteReference w:id="1"/>
      </w:r>
      <w:r w:rsidRPr="00392203">
        <w:t xml:space="preserve">. I propositionen anges att regeringen med jämna mellanrum bör ge riksdagen en samlad genomlysning av den verksamhet som finansieras av kommuner och landsting. Uppföljningen av kommunernas ekonomi bör bland annat omfatta: </w:t>
      </w:r>
    </w:p>
    <w:p w:rsidR="00F706BD" w:rsidRPr="00392203" w:rsidRDefault="00F706BD" w:rsidP="002D774A">
      <w:pPr>
        <w:pStyle w:val="Punktlista"/>
        <w:tabs>
          <w:tab w:val="clear" w:pos="360"/>
        </w:tabs>
        <w:ind w:left="284" w:hanging="284"/>
      </w:pPr>
      <w:r w:rsidRPr="00392203">
        <w:t>kommunallagens krav på en god ekonomisk hu</w:t>
      </w:r>
      <w:r w:rsidRPr="00392203">
        <w:t>s</w:t>
      </w:r>
      <w:r w:rsidRPr="00392203">
        <w:t>hållning</w:t>
      </w:r>
      <w:r w:rsidR="00D479C3" w:rsidRPr="00392203">
        <w:t>,</w:t>
      </w:r>
    </w:p>
    <w:p w:rsidR="00F706BD" w:rsidRPr="00392203" w:rsidRDefault="00F706BD" w:rsidP="002D774A">
      <w:pPr>
        <w:pStyle w:val="Punktlista"/>
        <w:tabs>
          <w:tab w:val="clear" w:pos="360"/>
        </w:tabs>
        <w:spacing w:before="0"/>
        <w:ind w:left="284" w:hanging="284"/>
      </w:pPr>
      <w:r w:rsidRPr="00392203">
        <w:t>riksdagens krav på anpassning av den kommunala verksamheten till de samhällsekonomiska förutsät</w:t>
      </w:r>
      <w:r w:rsidRPr="00392203">
        <w:t>t</w:t>
      </w:r>
      <w:r w:rsidRPr="00392203">
        <w:t xml:space="preserve">ningarna. </w:t>
      </w:r>
    </w:p>
    <w:p w:rsidR="00F706BD" w:rsidRPr="00392203" w:rsidRDefault="00F706BD" w:rsidP="00F706BD">
      <w:r w:rsidRPr="00392203">
        <w:t>I propositionen sägs vidare att brister i dessa avseenden ska uppmärksammas genom uppföljning. Några sanktioner föreslås inte, men kommunerna föru</w:t>
      </w:r>
      <w:r w:rsidRPr="00392203">
        <w:t>t</w:t>
      </w:r>
      <w:r w:rsidRPr="00392203">
        <w:t xml:space="preserve">sätts åtgärda eventuella brister och försummelser. </w:t>
      </w:r>
    </w:p>
    <w:p w:rsidR="00F706BD" w:rsidRPr="00392203" w:rsidRDefault="00F706BD" w:rsidP="006D06F3">
      <w:pPr>
        <w:pStyle w:val="Normaltindrag"/>
      </w:pPr>
      <w:r w:rsidRPr="00392203">
        <w:t xml:space="preserve">Med utgångspunkt från vad som anges i kompletteringspropositionen 1992 har Riksrevisionen formulerat tre frågor som, enligt Riksrevisionens mening, bör besvaras i regeringens redovisning till riksdagen för att den ska kunna anses ändamålsenlig. </w:t>
      </w:r>
    </w:p>
    <w:p w:rsidR="00F706BD" w:rsidRPr="00392203" w:rsidRDefault="00F706BD" w:rsidP="00A11240">
      <w:pPr>
        <w:pStyle w:val="R4"/>
      </w:pPr>
      <w:r w:rsidRPr="00392203">
        <w:t>Hur ser kommunens ekonomiska ställning ut?</w:t>
      </w:r>
    </w:p>
    <w:p w:rsidR="00F706BD" w:rsidRPr="00392203" w:rsidRDefault="00F706BD" w:rsidP="006D06F3">
      <w:r w:rsidRPr="00392203">
        <w:t>Redovisningen bör beskriva ekonomins utveckling de senaste åren för att ge en bild av kommunernas ekonomi i nul</w:t>
      </w:r>
      <w:r w:rsidRPr="00392203">
        <w:t>ä</w:t>
      </w:r>
      <w:r w:rsidRPr="00392203">
        <w:t>get.</w:t>
      </w:r>
    </w:p>
    <w:p w:rsidR="00F706BD" w:rsidRPr="00392203" w:rsidRDefault="00F706BD" w:rsidP="001A3BD9">
      <w:pPr>
        <w:pStyle w:val="Rubrik4"/>
        <w:rPr>
          <w:noProof w:val="0"/>
        </w:rPr>
      </w:pPr>
      <w:bookmarkStart w:id="12" w:name="_Toc179004216"/>
      <w:r w:rsidRPr="00392203">
        <w:rPr>
          <w:noProof w:val="0"/>
        </w:rPr>
        <w:t>Vilken beredskap har kommunsektorn inför framtiden?</w:t>
      </w:r>
      <w:bookmarkEnd w:id="12"/>
    </w:p>
    <w:p w:rsidR="00F706BD" w:rsidRPr="00392203" w:rsidRDefault="00F706BD" w:rsidP="00F706BD">
      <w:r w:rsidRPr="00392203">
        <w:t>Redovisningen bör beskriva i vilken mån kommunernas ekonomi klarar fra</w:t>
      </w:r>
      <w:r w:rsidRPr="00392203">
        <w:t>m</w:t>
      </w:r>
      <w:r w:rsidRPr="00392203">
        <w:t>tida påfrestningar.</w:t>
      </w:r>
    </w:p>
    <w:p w:rsidR="00F706BD" w:rsidRPr="00392203" w:rsidRDefault="00F706BD" w:rsidP="001A3BD9">
      <w:pPr>
        <w:pStyle w:val="Rubrik4"/>
        <w:rPr>
          <w:noProof w:val="0"/>
        </w:rPr>
      </w:pPr>
      <w:bookmarkStart w:id="13" w:name="_Toc179004217"/>
      <w:r w:rsidRPr="00392203">
        <w:rPr>
          <w:noProof w:val="0"/>
        </w:rPr>
        <w:t>I vilken utsträckning efterlevs kommunallagens krav på ekonomisk förvaltning?</w:t>
      </w:r>
      <w:bookmarkEnd w:id="13"/>
    </w:p>
    <w:p w:rsidR="006D06F3" w:rsidRPr="00392203" w:rsidRDefault="00F706BD" w:rsidP="00F706BD">
      <w:r w:rsidRPr="00392203">
        <w:t>Redovisningen bör beskriva om kommunallagens krav på den ekonomiska förvaltningen följs. Dels för att bidra till den ekonomiska lägesbeskrivningen, dels för att riksdagen som lagstiftare ska få återkoppling om hur lagen fung</w:t>
      </w:r>
      <w:r w:rsidRPr="00392203">
        <w:t>e</w:t>
      </w:r>
      <w:r w:rsidRPr="00392203">
        <w:t>rar.</w:t>
      </w:r>
    </w:p>
    <w:p w:rsidR="00F706BD" w:rsidRPr="00392203" w:rsidRDefault="00F706BD" w:rsidP="006D06F3">
      <w:pPr>
        <w:pStyle w:val="Normaltindrag"/>
      </w:pPr>
      <w:r w:rsidRPr="00392203">
        <w:t xml:space="preserve">Riksrevisionen noterar samtidigt att de krav på kommunernas ekonomiska förvaltning som uttrycks i kommunallagens förarbeten korresponderar mot Riksrevisionens frågor. Underlag för att besvara frågorna bör därför </w:t>
      </w:r>
      <w:r w:rsidR="00A166BE" w:rsidRPr="00392203">
        <w:t xml:space="preserve">enligt Riksrevisionen </w:t>
      </w:r>
      <w:r w:rsidRPr="00392203">
        <w:t>å</w:t>
      </w:r>
      <w:r w:rsidRPr="00392203">
        <w:t xml:space="preserve">terfinnas i redovisningen. </w:t>
      </w:r>
    </w:p>
    <w:p w:rsidR="00F706BD" w:rsidRPr="00392203" w:rsidRDefault="00F706BD" w:rsidP="00F706BD">
      <w:pPr>
        <w:pStyle w:val="Rubrik2"/>
      </w:pPr>
      <w:bookmarkStart w:id="14" w:name="_Toc179004218"/>
      <w:r w:rsidRPr="00392203">
        <w:t xml:space="preserve">Riksrevisionens </w:t>
      </w:r>
      <w:r w:rsidR="00A32C03" w:rsidRPr="00392203">
        <w:t xml:space="preserve">iakttagelser och </w:t>
      </w:r>
      <w:r w:rsidRPr="00392203">
        <w:t>slutsatser</w:t>
      </w:r>
      <w:bookmarkEnd w:id="14"/>
    </w:p>
    <w:p w:rsidR="00F706BD" w:rsidRPr="00392203" w:rsidRDefault="00F706BD" w:rsidP="00F706BD">
      <w:r w:rsidRPr="00392203">
        <w:t>Riksrevisionen</w:t>
      </w:r>
      <w:r w:rsidR="00AB13B8" w:rsidRPr="00392203">
        <w:t>s sammanfattande slutsats i rapporten är att regeringens red</w:t>
      </w:r>
      <w:r w:rsidR="00AB13B8" w:rsidRPr="00392203">
        <w:t>o</w:t>
      </w:r>
      <w:r w:rsidR="00AB13B8" w:rsidRPr="00392203">
        <w:t>visning till riksdagen om kommunernas ekonomi saknar väsentliga inslag.</w:t>
      </w:r>
      <w:r w:rsidRPr="00392203">
        <w:t xml:space="preserve"> </w:t>
      </w:r>
      <w:r w:rsidR="00AB13B8" w:rsidRPr="00392203">
        <w:t>R</w:t>
      </w:r>
      <w:r w:rsidRPr="00392203">
        <w:t>edovisningen av kommunernas ekonomi</w:t>
      </w:r>
      <w:r w:rsidR="00AB13B8" w:rsidRPr="00392203">
        <w:t xml:space="preserve">ska ställning är alltför snäv </w:t>
      </w:r>
      <w:r w:rsidR="00D479C3" w:rsidRPr="00392203">
        <w:t>,</w:t>
      </w:r>
      <w:r w:rsidR="00AB13B8" w:rsidRPr="00392203">
        <w:t xml:space="preserve">och det saknas information om kommunernas beredskap inför framtiden. </w:t>
      </w:r>
      <w:r w:rsidRPr="00392203">
        <w:t>Riksrevisi</w:t>
      </w:r>
      <w:r w:rsidRPr="00392203">
        <w:t>o</w:t>
      </w:r>
      <w:r w:rsidRPr="00392203">
        <w:t xml:space="preserve">nen har även funnit brister i uppföljningen av hur kravet på god ekonomisk hushållning efterlevs och </w:t>
      </w:r>
      <w:r w:rsidR="00A32C03" w:rsidRPr="00392203">
        <w:t>otydlighet</w:t>
      </w:r>
      <w:r w:rsidR="00AB13B8" w:rsidRPr="00392203">
        <w:t>er</w:t>
      </w:r>
      <w:r w:rsidR="00A32C03" w:rsidRPr="00392203">
        <w:t xml:space="preserve"> </w:t>
      </w:r>
      <w:r w:rsidR="00AB13B8" w:rsidRPr="00392203">
        <w:t xml:space="preserve">i </w:t>
      </w:r>
      <w:r w:rsidRPr="00392203">
        <w:t>regeringens bedömning av komm</w:t>
      </w:r>
      <w:r w:rsidRPr="00392203">
        <w:t>u</w:t>
      </w:r>
      <w:r w:rsidRPr="00392203">
        <w:t>nernas ek</w:t>
      </w:r>
      <w:r w:rsidRPr="00392203">
        <w:t>o</w:t>
      </w:r>
      <w:r w:rsidRPr="00392203">
        <w:t>nomi.</w:t>
      </w:r>
    </w:p>
    <w:p w:rsidR="00F706BD" w:rsidRPr="00392203" w:rsidRDefault="00F706BD" w:rsidP="00F706BD">
      <w:pPr>
        <w:pStyle w:val="Rubrik3"/>
        <w:rPr>
          <w:b w:val="0"/>
          <w:noProof w:val="0"/>
        </w:rPr>
      </w:pPr>
      <w:bookmarkStart w:id="15" w:name="_Toc179004219"/>
      <w:r w:rsidRPr="00392203">
        <w:rPr>
          <w:noProof w:val="0"/>
        </w:rPr>
        <w:t>Snäv redovisning av kommunernas ställning</w:t>
      </w:r>
      <w:bookmarkEnd w:id="15"/>
    </w:p>
    <w:p w:rsidR="00F706BD" w:rsidRPr="00392203" w:rsidRDefault="00F706BD" w:rsidP="00F706BD">
      <w:r w:rsidRPr="00392203">
        <w:t>Regeringen beskriver den kommunala ekonomin i sin årliga skrivelse om utvecklingen av den kommunala sektorn. Riksrevisionen anser att uppföl</w:t>
      </w:r>
      <w:r w:rsidRPr="00392203">
        <w:t>j</w:t>
      </w:r>
      <w:r w:rsidRPr="00392203">
        <w:t>ningen inte ger en allsidig belysning av kommunernas ekonomiska ställning. Enligt Riksrevisionen bör den ekonomiska statistiken presenteras utifrån ett bredare perspektiv så att variationerna mellan kommunerna framgår. Red</w:t>
      </w:r>
      <w:r w:rsidRPr="00392203">
        <w:t>o</w:t>
      </w:r>
      <w:r w:rsidRPr="00392203">
        <w:t>visningen rör ofta sektorn som helhet och anges i genomsnittsvärden. Nac</w:t>
      </w:r>
      <w:r w:rsidRPr="00392203">
        <w:t>k</w:t>
      </w:r>
      <w:r w:rsidRPr="00392203">
        <w:t>delen med genomsnittsdata är att svaga och starka kommuner tar ut varandra i redovisningen.</w:t>
      </w:r>
    </w:p>
    <w:p w:rsidR="00F706BD" w:rsidRPr="00392203" w:rsidRDefault="00F706BD" w:rsidP="006D06F3">
      <w:pPr>
        <w:pStyle w:val="Normaltindrag"/>
      </w:pPr>
      <w:r w:rsidRPr="00392203">
        <w:t>Riksrevisionen anser vidare att det inte räcker att belysa kommunernas ekonomi utifrån resultaträkningen för att bedöma om ekonomin urholkas på sikt. Även balansräkningens information om utveckling av eget kapital och soliditet samt hur reinvesteringar finansieras med löpande intäkter beh</w:t>
      </w:r>
      <w:r w:rsidRPr="00392203">
        <w:t>ö</w:t>
      </w:r>
      <w:r w:rsidRPr="00392203">
        <w:t>ver belysas.</w:t>
      </w:r>
    </w:p>
    <w:p w:rsidR="00F706BD" w:rsidRPr="00392203" w:rsidRDefault="00F706BD" w:rsidP="006D06F3">
      <w:pPr>
        <w:pStyle w:val="Normaltindrag"/>
      </w:pPr>
      <w:r w:rsidRPr="00392203">
        <w:t>Regeringens uppföljning har därtill avgränsats till att bara gälla den ver</w:t>
      </w:r>
      <w:r w:rsidRPr="00392203">
        <w:t>k</w:t>
      </w:r>
      <w:r w:rsidRPr="00392203">
        <w:t>samhet som kommunen bedriver i egen regi. Redovisningen skulle enligt Riksrevisionen vinna på att inbegripa statistik från kommunernas samma</w:t>
      </w:r>
      <w:r w:rsidRPr="00392203">
        <w:t>n</w:t>
      </w:r>
      <w:r w:rsidRPr="00392203">
        <w:t xml:space="preserve">ställda redovisning, där även kommunala bolag och kommunalförbund ingår. </w:t>
      </w:r>
    </w:p>
    <w:p w:rsidR="00F706BD" w:rsidRPr="00392203" w:rsidRDefault="00F706BD" w:rsidP="006D06F3">
      <w:pPr>
        <w:pStyle w:val="Normaltindrag"/>
      </w:pPr>
      <w:r w:rsidRPr="00392203">
        <w:t>Riksrevisionen finner vidare att det statistiska underlag som behövs för att visa spridningen mellan kommunerna och utvecklingen över tiden finns lättillgängligt hos SCB. Regeringen bör även använda sig av känslighetsan</w:t>
      </w:r>
      <w:r w:rsidRPr="00392203">
        <w:t>a</w:t>
      </w:r>
      <w:r w:rsidRPr="00392203">
        <w:t>lyser för att visa hur förändringar i omvärldsfaktorer påverkar resultatet.</w:t>
      </w:r>
    </w:p>
    <w:p w:rsidR="00F706BD" w:rsidRPr="00392203" w:rsidRDefault="00F706BD" w:rsidP="00F706BD">
      <w:pPr>
        <w:pStyle w:val="Rubrik3"/>
        <w:rPr>
          <w:noProof w:val="0"/>
        </w:rPr>
      </w:pPr>
      <w:bookmarkStart w:id="16" w:name="_Toc179004220"/>
      <w:r w:rsidRPr="00392203">
        <w:rPr>
          <w:noProof w:val="0"/>
        </w:rPr>
        <w:t>Information saknas om kommunernas beredskap inför framtiden</w:t>
      </w:r>
      <w:bookmarkEnd w:id="16"/>
    </w:p>
    <w:p w:rsidR="00F706BD" w:rsidRPr="00392203" w:rsidRDefault="00F706BD" w:rsidP="00F706BD">
      <w:r w:rsidRPr="00392203">
        <w:t>Riksrevisionen har i sin granskning funnit att det är viktigt med ett långsiktigt perspektiv för att främja en god ekonomisk hushållning. En god ekonomisk hushållning kräver dock enligt Riksrevisionen inte bara att dagens kostnader och intäkter balanseras. Det behövs också en beredskap för den framtida utvecklingen av kostnaderna för t.ex. vård och omsorg om äldre samt pe</w:t>
      </w:r>
      <w:r w:rsidRPr="00392203">
        <w:t>n</w:t>
      </w:r>
      <w:r w:rsidRPr="00392203">
        <w:t xml:space="preserve">sionsutbetalningar.  </w:t>
      </w:r>
    </w:p>
    <w:p w:rsidR="00F706BD" w:rsidRPr="00392203" w:rsidRDefault="00F706BD" w:rsidP="006D06F3">
      <w:pPr>
        <w:pStyle w:val="Normaltindrag"/>
      </w:pPr>
      <w:r w:rsidRPr="00392203">
        <w:t>Enligt Riksrevisionen presenterar regeringen dock inte något underlag för bedömningen om hur väl förberedda kommunerna är på att hantera framtida utmaningar. Riksrevisionens granskning indikerar att kommunerna inte heller själva ger mycket information i det avseendet. Riksrevisionen pekar även på att den planeringshorisont för kommunernas ekonomi på tre år som uttrycks i kommunallagen är relativt kort, särskilt med tanke på principen att varje generation själv ska bära sina kostn</w:t>
      </w:r>
      <w:r w:rsidRPr="00392203">
        <w:t>a</w:t>
      </w:r>
      <w:r w:rsidRPr="00392203">
        <w:t xml:space="preserve">der. </w:t>
      </w:r>
    </w:p>
    <w:p w:rsidR="00F706BD" w:rsidRPr="00392203" w:rsidRDefault="00F706BD" w:rsidP="00F706BD">
      <w:pPr>
        <w:pStyle w:val="Rubrik3"/>
        <w:rPr>
          <w:noProof w:val="0"/>
        </w:rPr>
      </w:pPr>
      <w:bookmarkStart w:id="17" w:name="_Toc179004221"/>
      <w:r w:rsidRPr="00392203">
        <w:rPr>
          <w:noProof w:val="0"/>
        </w:rPr>
        <w:t>Brister i uppföljningen av hur kravet på god ekonomisk hushållning efterlevs</w:t>
      </w:r>
      <w:bookmarkEnd w:id="17"/>
    </w:p>
    <w:p w:rsidR="00F706BD" w:rsidRPr="00392203" w:rsidRDefault="00F706BD" w:rsidP="00F706BD">
      <w:r w:rsidRPr="00392203">
        <w:t>Kommunallagen innehåller ett allmänt hållet krav på kommunerna att ha en god ekonomisk hushållning. Inom ramen för det kravet finns ett par mer specificerade krav på kommunernas ekonomiska förvaltning.</w:t>
      </w:r>
      <w:r w:rsidR="00F262C7" w:rsidRPr="00392203">
        <w:t xml:space="preserve"> </w:t>
      </w:r>
      <w:r w:rsidRPr="00392203">
        <w:t xml:space="preserve">Kommunerna ska </w:t>
      </w:r>
      <w:r w:rsidR="00F262C7" w:rsidRPr="00392203">
        <w:t xml:space="preserve">ha </w:t>
      </w:r>
      <w:r w:rsidRPr="00392203">
        <w:t xml:space="preserve">en ekonomi i balans samt ha finansiella mål som är av betydelse för god ekonomisk hushållning. </w:t>
      </w:r>
    </w:p>
    <w:p w:rsidR="00F706BD" w:rsidRPr="00392203" w:rsidRDefault="00F706BD" w:rsidP="006D06F3">
      <w:pPr>
        <w:pStyle w:val="Normaltindrag"/>
      </w:pPr>
      <w:r w:rsidRPr="00392203">
        <w:t>Riksrevisionen konstaterar att det i</w:t>
      </w:r>
      <w:r w:rsidR="00D479C3" w:rsidRPr="00392203">
        <w:t xml:space="preserve"> </w:t>
      </w:r>
      <w:r w:rsidRPr="00392203">
        <w:t xml:space="preserve">dag saknas en särskild redovisning från kommunerna av balanskravsresultatet. En </w:t>
      </w:r>
      <w:r w:rsidR="00F262C7" w:rsidRPr="00392203">
        <w:t xml:space="preserve">sådan </w:t>
      </w:r>
      <w:r w:rsidRPr="00392203">
        <w:t>sammanställning skulle enligt Riksrevisionen utgöra en väsentlig information för b</w:t>
      </w:r>
      <w:r w:rsidRPr="00392203">
        <w:t>e</w:t>
      </w:r>
      <w:r w:rsidRPr="00392203">
        <w:t>dömning</w:t>
      </w:r>
      <w:r w:rsidR="00D479C3" w:rsidRPr="00392203">
        <w:t>en</w:t>
      </w:r>
      <w:r w:rsidRPr="00392203">
        <w:t xml:space="preserve"> av om lagens krav på balans i ekonomin efterlevs. </w:t>
      </w:r>
    </w:p>
    <w:p w:rsidR="00F706BD" w:rsidRPr="00392203" w:rsidRDefault="00F706BD" w:rsidP="006D06F3">
      <w:pPr>
        <w:pStyle w:val="Normaltindrag"/>
      </w:pPr>
      <w:r w:rsidRPr="00392203">
        <w:t>Kommunallagen ställer vidare krav på att kommunerna ska ha finansiella mål som är av betydelse för god ekonomisk hushållning. Riksrevisionen konstaterar att regeringen visserligen redovisar i vilken mån sådana mål för</w:t>
      </w:r>
      <w:r w:rsidRPr="00392203">
        <w:t>e</w:t>
      </w:r>
      <w:r w:rsidRPr="00392203">
        <w:t xml:space="preserve">kommer och vilka mål det vanligen rör sig om men att kopplingen till god ekonomisk hushållning inte ges samma utrymme i redovisningen. </w:t>
      </w:r>
    </w:p>
    <w:p w:rsidR="00F706BD" w:rsidRPr="00392203" w:rsidRDefault="00F706BD" w:rsidP="00F706BD">
      <w:pPr>
        <w:pStyle w:val="Rubrik3"/>
        <w:rPr>
          <w:noProof w:val="0"/>
        </w:rPr>
      </w:pPr>
      <w:bookmarkStart w:id="18" w:name="_Toc179004222"/>
      <w:r w:rsidRPr="00392203">
        <w:rPr>
          <w:noProof w:val="0"/>
        </w:rPr>
        <w:t>Regeringens bedömning av kommunernas ekonomi är alltför otydlig</w:t>
      </w:r>
      <w:bookmarkEnd w:id="18"/>
      <w:r w:rsidRPr="00392203">
        <w:rPr>
          <w:noProof w:val="0"/>
        </w:rPr>
        <w:t xml:space="preserve">   </w:t>
      </w:r>
    </w:p>
    <w:p w:rsidR="00F706BD" w:rsidRPr="00392203" w:rsidRDefault="00F706BD" w:rsidP="00F706BD">
      <w:r w:rsidRPr="00392203">
        <w:t>Riksrevisionen har funnit att kriterierna för regeringens bedömning av ko</w:t>
      </w:r>
      <w:r w:rsidRPr="00392203">
        <w:t>m</w:t>
      </w:r>
      <w:r w:rsidRPr="00392203">
        <w:t>munernas ekonomi har växlat mellan åren. På senare år har regeringen kop</w:t>
      </w:r>
      <w:r w:rsidRPr="00392203">
        <w:t>p</w:t>
      </w:r>
      <w:r w:rsidRPr="00392203">
        <w:t>lat kommunsektorns resultat till god ekonomisk hushållning och i sin bedö</w:t>
      </w:r>
      <w:r w:rsidRPr="00392203">
        <w:t>m</w:t>
      </w:r>
      <w:r w:rsidRPr="00392203">
        <w:t>ning översatt begreppet till en viss resultatnivå och då använt sig av den tu</w:t>
      </w:r>
      <w:r w:rsidRPr="00392203">
        <w:t>m</w:t>
      </w:r>
      <w:r w:rsidRPr="00392203">
        <w:t xml:space="preserve">regel på två procent av skatteintäkter och generella bidrag som Sveriges </w:t>
      </w:r>
      <w:r w:rsidR="00D479C3" w:rsidRPr="00392203">
        <w:t>K</w:t>
      </w:r>
      <w:r w:rsidRPr="00392203">
        <w:t>ommuner och Landsting föreslagit. Riksrevisionen konstaterar dock att regeringen inte själv har redovisat beräkningsunderlag för tvåprocent</w:t>
      </w:r>
      <w:r w:rsidR="00D479C3" w:rsidRPr="00392203">
        <w:t>s</w:t>
      </w:r>
      <w:r w:rsidRPr="00392203">
        <w:t xml:space="preserve">nivån. Eftersom underlag saknas går det inte att bedöma om nivån är rimlig, eller om förändringar i omvärlden ger anledning att justera nivån. </w:t>
      </w:r>
    </w:p>
    <w:p w:rsidR="00F706BD" w:rsidRPr="00392203" w:rsidRDefault="00F706BD" w:rsidP="00F706BD">
      <w:pPr>
        <w:pStyle w:val="Rubrik2"/>
      </w:pPr>
      <w:bookmarkStart w:id="19" w:name="_Toc179004223"/>
      <w:r w:rsidRPr="00392203">
        <w:t>Riksrevisionens rekommendationer</w:t>
      </w:r>
      <w:bookmarkEnd w:id="19"/>
    </w:p>
    <w:p w:rsidR="00F706BD" w:rsidRPr="00392203" w:rsidRDefault="00F706BD" w:rsidP="00F706BD">
      <w:r w:rsidRPr="00392203">
        <w:t>Riksrevisionen lämnar följande rekommendationer om regeringens redovi</w:t>
      </w:r>
      <w:r w:rsidRPr="00392203">
        <w:t>s</w:t>
      </w:r>
      <w:r w:rsidRPr="00392203">
        <w:t>ning av kommunernas ekonomi.</w:t>
      </w:r>
    </w:p>
    <w:p w:rsidR="00F706BD" w:rsidRPr="00392203" w:rsidRDefault="00F706BD" w:rsidP="00F706BD">
      <w:pPr>
        <w:pStyle w:val="Rubrik3"/>
        <w:rPr>
          <w:noProof w:val="0"/>
        </w:rPr>
      </w:pPr>
      <w:bookmarkStart w:id="20" w:name="_Toc179004224"/>
      <w:r w:rsidRPr="00392203">
        <w:rPr>
          <w:noProof w:val="0"/>
        </w:rPr>
        <w:t>Uppföljning av kommunernas ekonomiska ställning</w:t>
      </w:r>
      <w:bookmarkEnd w:id="20"/>
    </w:p>
    <w:p w:rsidR="00F706BD" w:rsidRPr="00392203" w:rsidRDefault="00F706BD" w:rsidP="00F706BD">
      <w:r w:rsidRPr="00392203">
        <w:t>Regeringens redovisning av kommunernas ekonomiska ställning bör</w:t>
      </w:r>
      <w:r w:rsidR="00AB13B8" w:rsidRPr="00392203">
        <w:t xml:space="preserve"> </w:t>
      </w:r>
      <w:r w:rsidRPr="00392203">
        <w:t>förtydl</w:t>
      </w:r>
      <w:r w:rsidRPr="00392203">
        <w:t>i</w:t>
      </w:r>
      <w:r w:rsidRPr="00392203">
        <w:t>gas genom att</w:t>
      </w:r>
    </w:p>
    <w:p w:rsidR="00F706BD" w:rsidRPr="00392203" w:rsidRDefault="00F706BD" w:rsidP="002D774A">
      <w:pPr>
        <w:pStyle w:val="Punktlista"/>
        <w:tabs>
          <w:tab w:val="clear" w:pos="360"/>
        </w:tabs>
        <w:ind w:left="284" w:hanging="284"/>
      </w:pPr>
      <w:r w:rsidRPr="00392203">
        <w:t>inkludera uppgifter från kommunernas balansräkning, såsom eget kapital och soliditet</w:t>
      </w:r>
      <w:r w:rsidR="00D479C3" w:rsidRPr="00392203">
        <w:t>,</w:t>
      </w:r>
    </w:p>
    <w:p w:rsidR="00F706BD" w:rsidRPr="00392203" w:rsidRDefault="00F706BD" w:rsidP="002D774A">
      <w:pPr>
        <w:pStyle w:val="Punktlista"/>
        <w:tabs>
          <w:tab w:val="clear" w:pos="360"/>
        </w:tabs>
        <w:spacing w:before="0"/>
        <w:ind w:left="284" w:hanging="284"/>
      </w:pPr>
      <w:r w:rsidRPr="00392203">
        <w:t>inkludera uppgifter från kommunernas sammanställda redovisning</w:t>
      </w:r>
      <w:r w:rsidR="00D479C3" w:rsidRPr="00392203">
        <w:t>,</w:t>
      </w:r>
    </w:p>
    <w:p w:rsidR="00F706BD" w:rsidRPr="00392203" w:rsidRDefault="00F706BD" w:rsidP="002D774A">
      <w:pPr>
        <w:pStyle w:val="Punktlista"/>
        <w:tabs>
          <w:tab w:val="clear" w:pos="360"/>
        </w:tabs>
        <w:spacing w:before="0"/>
        <w:ind w:left="284" w:hanging="284"/>
      </w:pPr>
      <w:r w:rsidRPr="00392203">
        <w:t>presentera statistiken så att utvecklingen över tiden och variationen me</w:t>
      </w:r>
      <w:r w:rsidRPr="00392203">
        <w:t>l</w:t>
      </w:r>
      <w:r w:rsidRPr="00392203">
        <w:t>lan kommuner framgår.</w:t>
      </w:r>
    </w:p>
    <w:p w:rsidR="00F706BD" w:rsidRPr="00392203" w:rsidRDefault="00F706BD" w:rsidP="00AB13B8">
      <w:r w:rsidRPr="00392203">
        <w:t xml:space="preserve">Regeringen bör </w:t>
      </w:r>
      <w:r w:rsidR="00AB13B8" w:rsidRPr="00392203">
        <w:t xml:space="preserve">även </w:t>
      </w:r>
      <w:r w:rsidRPr="00392203">
        <w:t>överväga att presentera känslighetsanalyser i sin red</w:t>
      </w:r>
      <w:r w:rsidRPr="00392203">
        <w:t>o</w:t>
      </w:r>
      <w:r w:rsidRPr="00392203">
        <w:t>visning av kommunernas ekonomiska ställning.</w:t>
      </w:r>
    </w:p>
    <w:p w:rsidR="00F706BD" w:rsidRPr="00392203" w:rsidRDefault="00F706BD" w:rsidP="00F706BD">
      <w:pPr>
        <w:pStyle w:val="Rubrik3"/>
        <w:rPr>
          <w:noProof w:val="0"/>
        </w:rPr>
      </w:pPr>
      <w:bookmarkStart w:id="21" w:name="_Toc179004225"/>
      <w:r w:rsidRPr="00392203">
        <w:rPr>
          <w:noProof w:val="0"/>
        </w:rPr>
        <w:t>Uppföljning av kommunernas beredskap inför framtiden</w:t>
      </w:r>
      <w:bookmarkEnd w:id="21"/>
    </w:p>
    <w:p w:rsidR="00F706BD" w:rsidRPr="00392203" w:rsidRDefault="00F706BD" w:rsidP="002D774A">
      <w:pPr>
        <w:pStyle w:val="Punktlista"/>
        <w:tabs>
          <w:tab w:val="clear" w:pos="360"/>
        </w:tabs>
        <w:ind w:left="284" w:hanging="284"/>
      </w:pPr>
      <w:r w:rsidRPr="00392203">
        <w:t>Regeringen bör i sin uppföljning efterfråga information om komm</w:t>
      </w:r>
      <w:r w:rsidRPr="00392203">
        <w:t>u</w:t>
      </w:r>
      <w:r w:rsidRPr="00392203">
        <w:t>nernas beredskap att planera inför framtida behov och möta den framtida kos</w:t>
      </w:r>
      <w:r w:rsidRPr="00392203">
        <w:t>t</w:t>
      </w:r>
      <w:r w:rsidRPr="00392203">
        <w:t>n</w:t>
      </w:r>
      <w:r w:rsidR="00AB13B8" w:rsidRPr="00392203">
        <w:t>a</w:t>
      </w:r>
      <w:r w:rsidRPr="00392203">
        <w:t>dsutvecklingen.</w:t>
      </w:r>
    </w:p>
    <w:p w:rsidR="00F706BD" w:rsidRPr="00392203" w:rsidRDefault="00F706BD" w:rsidP="00F706BD">
      <w:pPr>
        <w:pStyle w:val="Rubrik3"/>
        <w:rPr>
          <w:noProof w:val="0"/>
        </w:rPr>
      </w:pPr>
      <w:bookmarkStart w:id="22" w:name="_Toc179004226"/>
      <w:r w:rsidRPr="00392203">
        <w:rPr>
          <w:noProof w:val="0"/>
        </w:rPr>
        <w:t>Uppföljning av efterlevnad</w:t>
      </w:r>
      <w:r w:rsidR="00D479C3" w:rsidRPr="00392203">
        <w:rPr>
          <w:noProof w:val="0"/>
        </w:rPr>
        <w:t>en</w:t>
      </w:r>
      <w:r w:rsidRPr="00392203">
        <w:rPr>
          <w:noProof w:val="0"/>
        </w:rPr>
        <w:t xml:space="preserve"> av kravet på god ekonomisk hushållning</w:t>
      </w:r>
      <w:bookmarkEnd w:id="22"/>
    </w:p>
    <w:p w:rsidR="00F706BD" w:rsidRPr="00392203" w:rsidRDefault="00F706BD" w:rsidP="002D774A">
      <w:pPr>
        <w:pStyle w:val="Punktlista"/>
        <w:tabs>
          <w:tab w:val="clear" w:pos="360"/>
        </w:tabs>
        <w:ind w:left="284" w:hanging="284"/>
      </w:pPr>
      <w:r w:rsidRPr="00392203">
        <w:t>Regeringen bör ge SCB i uppdrag att inhämta kommunernas balanskra</w:t>
      </w:r>
      <w:r w:rsidRPr="00392203">
        <w:t>v</w:t>
      </w:r>
      <w:r w:rsidRPr="00392203">
        <w:t>resultat i räkenskapssammandraget.</w:t>
      </w:r>
    </w:p>
    <w:p w:rsidR="00F706BD" w:rsidRPr="00392203" w:rsidRDefault="00F706BD" w:rsidP="002D774A">
      <w:pPr>
        <w:pStyle w:val="Punktlista"/>
        <w:tabs>
          <w:tab w:val="clear" w:pos="360"/>
        </w:tabs>
        <w:spacing w:before="0"/>
        <w:ind w:left="284" w:hanging="284"/>
      </w:pPr>
      <w:r w:rsidRPr="00392203">
        <w:t>Regeringen bör följa upp i vilken utsträckning kommunernas fina</w:t>
      </w:r>
      <w:r w:rsidRPr="00392203">
        <w:t>n</w:t>
      </w:r>
      <w:r w:rsidRPr="00392203">
        <w:t>siella mål har en grund i vad som utgör god ekonomisk hushållning för den egna kommunen.</w:t>
      </w:r>
    </w:p>
    <w:p w:rsidR="00F706BD" w:rsidRPr="00392203" w:rsidRDefault="00F706BD" w:rsidP="00F706BD">
      <w:pPr>
        <w:pStyle w:val="Rubrik3"/>
        <w:rPr>
          <w:noProof w:val="0"/>
        </w:rPr>
      </w:pPr>
      <w:bookmarkStart w:id="23" w:name="_Toc179004227"/>
      <w:r w:rsidRPr="00392203">
        <w:rPr>
          <w:noProof w:val="0"/>
        </w:rPr>
        <w:t>Bedömning av kommunernas ekonomi</w:t>
      </w:r>
      <w:bookmarkEnd w:id="23"/>
      <w:r w:rsidRPr="00392203">
        <w:rPr>
          <w:noProof w:val="0"/>
        </w:rPr>
        <w:t xml:space="preserve"> </w:t>
      </w:r>
    </w:p>
    <w:p w:rsidR="00F706BD" w:rsidRPr="00392203" w:rsidRDefault="00F706BD" w:rsidP="002D774A">
      <w:pPr>
        <w:pStyle w:val="Punktlista"/>
        <w:tabs>
          <w:tab w:val="clear" w:pos="360"/>
        </w:tabs>
        <w:ind w:left="284" w:hanging="284"/>
      </w:pPr>
      <w:r w:rsidRPr="00392203">
        <w:t>Regeringen bör vid bedömningen av kommunernas ek</w:t>
      </w:r>
      <w:r w:rsidRPr="00392203">
        <w:t>o</w:t>
      </w:r>
      <w:r w:rsidRPr="00392203">
        <w:t>nomi använda sig av enhetliga och tydligt redovisade krit</w:t>
      </w:r>
      <w:r w:rsidRPr="00392203">
        <w:t>e</w:t>
      </w:r>
      <w:r w:rsidRPr="00392203">
        <w:t>rier.</w:t>
      </w:r>
    </w:p>
    <w:p w:rsidR="001578DB" w:rsidRPr="00392203" w:rsidRDefault="001578DB" w:rsidP="001578DB"/>
    <w:p w:rsidR="001578DB" w:rsidRPr="00392203" w:rsidRDefault="001578DB" w:rsidP="001578DB">
      <w:pPr>
        <w:pStyle w:val="Normaltindrag"/>
        <w:sectPr w:rsidR="001578DB" w:rsidRPr="0039220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78DB" w:rsidRPr="00392203" w:rsidRDefault="001578DB" w:rsidP="001578DB">
      <w:pPr>
        <w:pStyle w:val="Rubrik1"/>
        <w:rPr>
          <w:noProof w:val="0"/>
        </w:rPr>
      </w:pPr>
      <w:bookmarkStart w:id="24" w:name="_Toc179004228"/>
      <w:r w:rsidRPr="00392203">
        <w:rPr>
          <w:noProof w:val="0"/>
        </w:rPr>
        <w:t>Styrelsens överväganden</w:t>
      </w:r>
      <w:bookmarkEnd w:id="24"/>
      <w:r w:rsidR="00E94254" w:rsidRPr="00392203">
        <w:rPr>
          <w:noProof w:val="0"/>
        </w:rPr>
        <w:t xml:space="preserve"> </w:t>
      </w:r>
    </w:p>
    <w:p w:rsidR="008E1FCA" w:rsidRPr="00392203" w:rsidRDefault="005830B3" w:rsidP="008E1FCA">
      <w:r w:rsidRPr="00392203">
        <w:t xml:space="preserve">Styrelsen har funnit att slutsatserna av den granskning som Riksrevisionen redovisat i rapporten </w:t>
      </w:r>
      <w:r w:rsidRPr="00392203">
        <w:rPr>
          <w:i/>
        </w:rPr>
        <w:t xml:space="preserve">Regeringens uppföljning av  kommunernas ekonomi </w:t>
      </w:r>
      <w:r w:rsidRPr="00392203">
        <w:t>(RiR 2007:</w:t>
      </w:r>
      <w:r w:rsidR="00A11240" w:rsidRPr="00392203">
        <w:t xml:space="preserve"> 16</w:t>
      </w:r>
      <w:r w:rsidRPr="00392203">
        <w:t>)</w:t>
      </w:r>
      <w:r w:rsidR="00D479C3" w:rsidRPr="00392203">
        <w:t xml:space="preserve"> </w:t>
      </w:r>
      <w:r w:rsidRPr="00392203">
        <w:t>bör överlämnas till riksdagen i form av en redogörelse</w:t>
      </w:r>
      <w:r w:rsidR="008E1FCA" w:rsidRPr="00392203">
        <w:t>.</w:t>
      </w:r>
      <w:r w:rsidR="004C02D8" w:rsidRPr="00392203">
        <w:t xml:space="preserve"> </w:t>
      </w:r>
      <w:r w:rsidR="008E1FCA" w:rsidRPr="00392203">
        <w:t>Styre</w:t>
      </w:r>
      <w:r w:rsidR="008E1FCA" w:rsidRPr="00392203">
        <w:t>l</w:t>
      </w:r>
      <w:r w:rsidR="008E1FCA" w:rsidRPr="00392203">
        <w:t>sen vill i a</w:t>
      </w:r>
      <w:r w:rsidR="008E1FCA" w:rsidRPr="00392203">
        <w:t>n</w:t>
      </w:r>
      <w:r w:rsidR="008E1FCA" w:rsidRPr="00392203">
        <w:t xml:space="preserve">slutning till detta anföra följande: </w:t>
      </w:r>
    </w:p>
    <w:p w:rsidR="009930F2" w:rsidRPr="00392203" w:rsidRDefault="008E1FCA" w:rsidP="00872EA2">
      <w:pPr>
        <w:pStyle w:val="Normaltindrag"/>
      </w:pPr>
      <w:r w:rsidRPr="00392203">
        <w:t xml:space="preserve">Av </w:t>
      </w:r>
      <w:r w:rsidR="003750D2" w:rsidRPr="00392203">
        <w:t>Rik</w:t>
      </w:r>
      <w:r w:rsidR="005001FD" w:rsidRPr="00392203">
        <w:t>s</w:t>
      </w:r>
      <w:r w:rsidR="003750D2" w:rsidRPr="00392203">
        <w:t>revisionens g</w:t>
      </w:r>
      <w:r w:rsidR="00350F44" w:rsidRPr="00392203">
        <w:t>ranskning</w:t>
      </w:r>
      <w:r w:rsidR="00872EA2" w:rsidRPr="00392203">
        <w:t xml:space="preserve">srapport </w:t>
      </w:r>
      <w:r w:rsidRPr="00392203">
        <w:t xml:space="preserve">framgår att </w:t>
      </w:r>
      <w:r w:rsidR="00627675" w:rsidRPr="00392203">
        <w:t>regeringens uppföl</w:t>
      </w:r>
      <w:r w:rsidR="00627675" w:rsidRPr="00392203">
        <w:t>j</w:t>
      </w:r>
      <w:r w:rsidR="00627675" w:rsidRPr="00392203">
        <w:t xml:space="preserve">ning </w:t>
      </w:r>
      <w:r w:rsidR="005B3555" w:rsidRPr="00392203">
        <w:t>och r</w:t>
      </w:r>
      <w:r w:rsidR="00627675" w:rsidRPr="00392203">
        <w:t xml:space="preserve">edovisning av </w:t>
      </w:r>
      <w:r w:rsidR="00FF6951" w:rsidRPr="00392203">
        <w:t>kommunernas ekonomi</w:t>
      </w:r>
      <w:r w:rsidR="00EF39A1" w:rsidRPr="00392203">
        <w:t xml:space="preserve"> saknar väsentliga inslag.</w:t>
      </w:r>
      <w:r w:rsidRPr="00392203">
        <w:t xml:space="preserve"> </w:t>
      </w:r>
      <w:r w:rsidR="00872EA2" w:rsidRPr="00392203">
        <w:t>Riksrevisionen ger samtidigt flera exempel på hur uppföljningen och redovi</w:t>
      </w:r>
      <w:r w:rsidR="00872EA2" w:rsidRPr="00392203">
        <w:t>s</w:t>
      </w:r>
      <w:r w:rsidR="00872EA2" w:rsidRPr="00392203">
        <w:t xml:space="preserve">ningen kan </w:t>
      </w:r>
      <w:r w:rsidR="00EF39A1" w:rsidRPr="00392203">
        <w:t xml:space="preserve">förbättras </w:t>
      </w:r>
      <w:r w:rsidR="008660EB" w:rsidRPr="00392203">
        <w:t xml:space="preserve">i syfte att </w:t>
      </w:r>
      <w:r w:rsidR="00872EA2" w:rsidRPr="00392203">
        <w:t>ge en mer allsidig bild av den kommun</w:t>
      </w:r>
      <w:r w:rsidR="00872EA2" w:rsidRPr="00392203">
        <w:t>a</w:t>
      </w:r>
      <w:r w:rsidR="00872EA2" w:rsidRPr="00392203">
        <w:t>la ekon</w:t>
      </w:r>
      <w:r w:rsidR="00872EA2" w:rsidRPr="00392203">
        <w:t>o</w:t>
      </w:r>
      <w:r w:rsidR="00872EA2" w:rsidRPr="00392203">
        <w:t>min</w:t>
      </w:r>
      <w:r w:rsidR="008660EB" w:rsidRPr="00392203">
        <w:t xml:space="preserve"> och hur den </w:t>
      </w:r>
      <w:r w:rsidR="00872EA2" w:rsidRPr="00392203">
        <w:t>utveckl</w:t>
      </w:r>
      <w:r w:rsidR="008660EB" w:rsidRPr="00392203">
        <w:t>as</w:t>
      </w:r>
      <w:r w:rsidR="00763465" w:rsidRPr="00392203">
        <w:t>.</w:t>
      </w:r>
    </w:p>
    <w:p w:rsidR="00763465" w:rsidRPr="00392203" w:rsidRDefault="009930F2" w:rsidP="009930F2">
      <w:pPr>
        <w:pStyle w:val="Normaltindrag"/>
      </w:pPr>
      <w:r w:rsidRPr="00392203">
        <w:t>Enligt Riksrevisionen behöver bl.a. regeringens redovisning av  komm</w:t>
      </w:r>
      <w:r w:rsidRPr="00392203">
        <w:t>u</w:t>
      </w:r>
      <w:r w:rsidRPr="00392203">
        <w:t>nernas ekonomiska ställning förtydligas genom att bl.a. inkludera fler uppgi</w:t>
      </w:r>
      <w:r w:rsidRPr="00392203">
        <w:t>f</w:t>
      </w:r>
      <w:r w:rsidRPr="00392203">
        <w:t xml:space="preserve">ter från kommunerna. Statistiken bör enligt Riksrevisionen </w:t>
      </w:r>
      <w:r w:rsidR="00F62D55" w:rsidRPr="00392203">
        <w:t xml:space="preserve">kompletteras och </w:t>
      </w:r>
      <w:r w:rsidRPr="00392203">
        <w:t>redovisas på ett sådant sätt att också utvecklingen över tiden och variati</w:t>
      </w:r>
      <w:r w:rsidRPr="00392203">
        <w:t>o</w:t>
      </w:r>
      <w:r w:rsidRPr="00392203">
        <w:t>nen mellan kommunerna framgår.</w:t>
      </w:r>
      <w:r w:rsidR="00C4252A" w:rsidRPr="00392203">
        <w:t xml:space="preserve"> </w:t>
      </w:r>
    </w:p>
    <w:p w:rsidR="009930F2" w:rsidRPr="00392203" w:rsidRDefault="00763465" w:rsidP="009930F2">
      <w:pPr>
        <w:pStyle w:val="Normaltindrag"/>
      </w:pPr>
      <w:r w:rsidRPr="00392203">
        <w:t>Riksrevisionen har i granskningen funnit brister bl.a. när det gäller det u</w:t>
      </w:r>
      <w:r w:rsidRPr="00392203">
        <w:t>n</w:t>
      </w:r>
      <w:r w:rsidRPr="00392203">
        <w:t>derlag som regerin</w:t>
      </w:r>
      <w:r w:rsidRPr="00392203">
        <w:t>g</w:t>
      </w:r>
      <w:r w:rsidRPr="00392203">
        <w:t>en använder sig av vid bedömningen  av  den långsiktiga hållbarheten i komm</w:t>
      </w:r>
      <w:r w:rsidRPr="00392203">
        <w:t>u</w:t>
      </w:r>
      <w:r w:rsidRPr="00392203">
        <w:t xml:space="preserve">nernas ekonomi. </w:t>
      </w:r>
      <w:r w:rsidR="009930F2" w:rsidRPr="00392203">
        <w:t xml:space="preserve">Riksrevisionen bedömer vidare att </w:t>
      </w:r>
      <w:r w:rsidR="00C4252A" w:rsidRPr="00392203">
        <w:t xml:space="preserve">statistiken och övrigt underlag  </w:t>
      </w:r>
      <w:r w:rsidR="009930F2" w:rsidRPr="00392203">
        <w:t>behöver bli föremål för mer analys och utre</w:t>
      </w:r>
      <w:r w:rsidR="009930F2" w:rsidRPr="00392203">
        <w:t>d</w:t>
      </w:r>
      <w:r w:rsidR="009930F2" w:rsidRPr="00392203">
        <w:t>ning innan den presenteras för riksd</w:t>
      </w:r>
      <w:r w:rsidR="009930F2" w:rsidRPr="00392203">
        <w:t>a</w:t>
      </w:r>
      <w:r w:rsidR="009930F2" w:rsidRPr="00392203">
        <w:t xml:space="preserve">gen. </w:t>
      </w:r>
    </w:p>
    <w:p w:rsidR="00711AAE" w:rsidRPr="00392203" w:rsidRDefault="00126F70" w:rsidP="00872EA2">
      <w:pPr>
        <w:pStyle w:val="Normaltindrag"/>
      </w:pPr>
      <w:r w:rsidRPr="00392203">
        <w:t xml:space="preserve">Styrelsen vill understryka vikten av att </w:t>
      </w:r>
      <w:r w:rsidR="00872EA2" w:rsidRPr="00392203">
        <w:t xml:space="preserve">riksdag och regering </w:t>
      </w:r>
      <w:r w:rsidR="008660EB" w:rsidRPr="00392203">
        <w:t xml:space="preserve">har </w:t>
      </w:r>
      <w:r w:rsidR="00872EA2" w:rsidRPr="00392203">
        <w:t>en god   inblick i kommune</w:t>
      </w:r>
      <w:r w:rsidR="00872EA2" w:rsidRPr="00392203">
        <w:t>r</w:t>
      </w:r>
      <w:r w:rsidR="00872EA2" w:rsidRPr="00392203">
        <w:t xml:space="preserve">nas ekonomi </w:t>
      </w:r>
      <w:r w:rsidR="0072060E" w:rsidRPr="00392203">
        <w:t xml:space="preserve">och hur den </w:t>
      </w:r>
      <w:r w:rsidR="00872EA2" w:rsidRPr="00392203">
        <w:t>förväntas utvecklas på såväl kort som l</w:t>
      </w:r>
      <w:r w:rsidR="00711AAE" w:rsidRPr="00392203">
        <w:t>ängre</w:t>
      </w:r>
      <w:r w:rsidR="00872EA2" w:rsidRPr="00392203">
        <w:t xml:space="preserve"> sikt. </w:t>
      </w:r>
      <w:r w:rsidR="00F62D55" w:rsidRPr="00392203">
        <w:t>U</w:t>
      </w:r>
      <w:r w:rsidR="00872EA2" w:rsidRPr="00392203">
        <w:t>tvecklingstendenser och problem i den kommunala se</w:t>
      </w:r>
      <w:r w:rsidR="00872EA2" w:rsidRPr="00392203">
        <w:t>k</w:t>
      </w:r>
      <w:r w:rsidR="00872EA2" w:rsidRPr="00392203">
        <w:t>torn</w:t>
      </w:r>
      <w:r w:rsidR="00F62083" w:rsidRPr="00392203">
        <w:t xml:space="preserve"> </w:t>
      </w:r>
      <w:r w:rsidR="00EE2A35" w:rsidRPr="00392203">
        <w:t>bör</w:t>
      </w:r>
      <w:r w:rsidR="00F62D55" w:rsidRPr="00392203">
        <w:t xml:space="preserve"> </w:t>
      </w:r>
      <w:r w:rsidR="006B4F66" w:rsidRPr="00392203">
        <w:t xml:space="preserve">enligt styrelsen </w:t>
      </w:r>
      <w:r w:rsidR="008660EB" w:rsidRPr="00392203">
        <w:t>noggrant följas</w:t>
      </w:r>
      <w:r w:rsidR="00F62D55" w:rsidRPr="00392203">
        <w:t xml:space="preserve"> </w:t>
      </w:r>
      <w:r w:rsidR="006B4F66" w:rsidRPr="00392203">
        <w:t>upp och analyseras av regeringen.</w:t>
      </w:r>
      <w:r w:rsidR="00F62083" w:rsidRPr="00392203">
        <w:t xml:space="preserve"> </w:t>
      </w:r>
    </w:p>
    <w:p w:rsidR="00A9634A" w:rsidRPr="00392203" w:rsidRDefault="00763465" w:rsidP="00872EA2">
      <w:pPr>
        <w:pStyle w:val="Normaltindrag"/>
      </w:pPr>
      <w:r w:rsidRPr="00392203">
        <w:t>S</w:t>
      </w:r>
      <w:r w:rsidR="008660EB" w:rsidRPr="00392203">
        <w:t xml:space="preserve">tyrelsen </w:t>
      </w:r>
      <w:r w:rsidRPr="00392203">
        <w:t xml:space="preserve">anser </w:t>
      </w:r>
      <w:r w:rsidR="0072060E" w:rsidRPr="00392203">
        <w:t xml:space="preserve">bl.a. </w:t>
      </w:r>
      <w:r w:rsidRPr="00392203">
        <w:t xml:space="preserve">att </w:t>
      </w:r>
      <w:r w:rsidR="00711AAE" w:rsidRPr="00392203">
        <w:t xml:space="preserve">regeringens </w:t>
      </w:r>
      <w:r w:rsidR="00A9634A" w:rsidRPr="00392203">
        <w:t xml:space="preserve">uppföljning </w:t>
      </w:r>
      <w:r w:rsidRPr="00392203">
        <w:t xml:space="preserve">bör </w:t>
      </w:r>
      <w:r w:rsidR="00A9634A" w:rsidRPr="00392203">
        <w:t>omfatta såväl ko</w:t>
      </w:r>
      <w:r w:rsidR="00A9634A" w:rsidRPr="00392203">
        <w:t>m</w:t>
      </w:r>
      <w:r w:rsidR="00A9634A" w:rsidRPr="00392203">
        <w:t xml:space="preserve">munsektorn som helhet som enskilda kommuner. Det är </w:t>
      </w:r>
      <w:r w:rsidR="000311FF" w:rsidRPr="00392203">
        <w:t xml:space="preserve">enligt styrelsen </w:t>
      </w:r>
      <w:r w:rsidR="00A9634A" w:rsidRPr="00392203">
        <w:t>inte til</w:t>
      </w:r>
      <w:r w:rsidR="00A9634A" w:rsidRPr="00392203">
        <w:t>l</w:t>
      </w:r>
      <w:r w:rsidR="00A9634A" w:rsidRPr="00392203">
        <w:t>räckligt att återge statistik som redovisar genomsnittsvärden utan riksdagen behöver  också få kännedom om variati</w:t>
      </w:r>
      <w:r w:rsidR="00A9634A" w:rsidRPr="00392203">
        <w:t>o</w:t>
      </w:r>
      <w:r w:rsidR="00A9634A" w:rsidRPr="00392203">
        <w:t xml:space="preserve">nerna mellan landets kommuner. </w:t>
      </w:r>
    </w:p>
    <w:p w:rsidR="00D71833" w:rsidRPr="00392203" w:rsidRDefault="00A9634A" w:rsidP="004038A9">
      <w:pPr>
        <w:pStyle w:val="Normaltindrag"/>
      </w:pPr>
      <w:r w:rsidRPr="00392203">
        <w:t xml:space="preserve">Styrelsen </w:t>
      </w:r>
      <w:r w:rsidR="000311FF" w:rsidRPr="00392203">
        <w:t xml:space="preserve">vill också framhålla </w:t>
      </w:r>
      <w:r w:rsidRPr="00392203">
        <w:t xml:space="preserve">att </w:t>
      </w:r>
      <w:r w:rsidR="00AE7536" w:rsidRPr="00392203">
        <w:t>den samlade redovisningen av utvec</w:t>
      </w:r>
      <w:r w:rsidR="00AE7536" w:rsidRPr="00392203">
        <w:t>k</w:t>
      </w:r>
      <w:r w:rsidR="00AE7536" w:rsidRPr="00392203">
        <w:t xml:space="preserve">lingen  bör bygga på statistik som </w:t>
      </w:r>
      <w:r w:rsidR="00876A66" w:rsidRPr="00392203">
        <w:t xml:space="preserve">även </w:t>
      </w:r>
      <w:r w:rsidR="00AE7536" w:rsidRPr="00392203">
        <w:t>omfattar kommunala bolag och ko</w:t>
      </w:r>
      <w:r w:rsidR="00AE7536" w:rsidRPr="00392203">
        <w:t>m</w:t>
      </w:r>
      <w:r w:rsidR="00AE7536" w:rsidRPr="00392203">
        <w:t>munalförbund.</w:t>
      </w:r>
      <w:r w:rsidR="00F62083" w:rsidRPr="00392203">
        <w:t xml:space="preserve"> Utvecklingen inom dessa organisationer </w:t>
      </w:r>
      <w:r w:rsidR="00711AAE" w:rsidRPr="00392203">
        <w:t xml:space="preserve">har också </w:t>
      </w:r>
      <w:r w:rsidR="000311FF" w:rsidRPr="00392203">
        <w:t xml:space="preserve">stor </w:t>
      </w:r>
      <w:r w:rsidR="00F62083" w:rsidRPr="00392203">
        <w:t>bet</w:t>
      </w:r>
      <w:r w:rsidR="00F62083" w:rsidRPr="00392203">
        <w:t>y</w:t>
      </w:r>
      <w:r w:rsidR="00F62083" w:rsidRPr="00392203">
        <w:t>delse för</w:t>
      </w:r>
      <w:r w:rsidR="00711AAE" w:rsidRPr="00392203">
        <w:t xml:space="preserve"> </w:t>
      </w:r>
      <w:r w:rsidR="00F62083" w:rsidRPr="00392203">
        <w:t xml:space="preserve"> kommunernas ekonomi</w:t>
      </w:r>
      <w:r w:rsidR="006B4F66" w:rsidRPr="00392203">
        <w:t>.</w:t>
      </w:r>
      <w:r w:rsidR="00F62083" w:rsidRPr="00392203">
        <w:t xml:space="preserve"> </w:t>
      </w:r>
    </w:p>
    <w:p w:rsidR="002E679E" w:rsidRPr="00392203" w:rsidRDefault="002E679E" w:rsidP="002E679E">
      <w:pPr>
        <w:pStyle w:val="Normaltindrag"/>
      </w:pPr>
      <w:r w:rsidRPr="00392203">
        <w:t xml:space="preserve">Styrelsen finner att Riksrevisionens iakttagelser </w:t>
      </w:r>
      <w:r w:rsidR="009A286C" w:rsidRPr="00392203">
        <w:t xml:space="preserve">är </w:t>
      </w:r>
      <w:r w:rsidR="00C363C3" w:rsidRPr="00392203">
        <w:t>v</w:t>
      </w:r>
      <w:r w:rsidR="005E64AB" w:rsidRPr="00392203">
        <w:t xml:space="preserve">äsentliga </w:t>
      </w:r>
      <w:r w:rsidR="009A286C" w:rsidRPr="00392203">
        <w:t xml:space="preserve">och </w:t>
      </w:r>
      <w:r w:rsidR="00EB478E" w:rsidRPr="00392203">
        <w:t xml:space="preserve">att de </w:t>
      </w:r>
      <w:r w:rsidR="00126F70" w:rsidRPr="00392203">
        <w:t xml:space="preserve">slutsatser som Riksrevisionen redovisat </w:t>
      </w:r>
      <w:r w:rsidR="00EB478E" w:rsidRPr="00392203">
        <w:t>kan medverka till en mer ändamål</w:t>
      </w:r>
      <w:r w:rsidR="00EB478E" w:rsidRPr="00392203">
        <w:t>s</w:t>
      </w:r>
      <w:r w:rsidR="00EB478E" w:rsidRPr="00392203">
        <w:t xml:space="preserve">enlig </w:t>
      </w:r>
      <w:r w:rsidR="004242E7" w:rsidRPr="00392203">
        <w:t xml:space="preserve">uppföljning och </w:t>
      </w:r>
      <w:r w:rsidR="00126F70" w:rsidRPr="00392203">
        <w:t>redovisning</w:t>
      </w:r>
      <w:r w:rsidR="004242E7" w:rsidRPr="00392203">
        <w:t xml:space="preserve"> av kommunernas ekonomi.</w:t>
      </w:r>
      <w:r w:rsidR="00FF1E5B" w:rsidRPr="00392203">
        <w:t xml:space="preserve"> </w:t>
      </w:r>
      <w:r w:rsidR="009A286C" w:rsidRPr="00392203">
        <w:t>Med detta överlämnas denna redogörelse till rik</w:t>
      </w:r>
      <w:r w:rsidR="009A286C" w:rsidRPr="00392203">
        <w:t>s</w:t>
      </w:r>
      <w:r w:rsidR="009A286C" w:rsidRPr="00392203">
        <w:t xml:space="preserve">dagen. </w:t>
      </w:r>
    </w:p>
    <w:p w:rsidR="005830B3" w:rsidRPr="00392203" w:rsidRDefault="005830B3" w:rsidP="005830B3">
      <w:pPr>
        <w:pStyle w:val="Normaltindrag"/>
        <w:jc w:val="left"/>
      </w:pPr>
    </w:p>
    <w:p w:rsidR="00876A66" w:rsidRPr="00392203" w:rsidRDefault="00876A66" w:rsidP="005830B3">
      <w:pPr>
        <w:pStyle w:val="Normaltindrag"/>
        <w:jc w:val="left"/>
      </w:pPr>
    </w:p>
    <w:p w:rsidR="009B35F6" w:rsidRPr="00392203" w:rsidRDefault="009B35F6" w:rsidP="00876A66">
      <w:pPr>
        <w:pStyle w:val="Normaltindrag"/>
      </w:pPr>
    </w:p>
    <w:p w:rsidR="009B35F6" w:rsidRPr="00392203" w:rsidRDefault="009B35F6" w:rsidP="009B35F6">
      <w:pPr>
        <w:pStyle w:val="Tryckort"/>
        <w:framePr w:wrap="around"/>
        <w:jc w:val="right"/>
      </w:pPr>
      <w:r w:rsidRPr="00392203">
        <w:t>Tryck: Elanders, Vällingby 2007</w:t>
      </w:r>
    </w:p>
    <w:p w:rsidR="00876A66" w:rsidRPr="00392203" w:rsidRDefault="00876A66" w:rsidP="00876A66">
      <w:pPr>
        <w:pStyle w:val="Normaltindrag"/>
      </w:pPr>
    </w:p>
    <w:sectPr w:rsidR="00876A66" w:rsidRPr="0039220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429" w:rsidRPr="00392203" w:rsidRDefault="006E0429">
      <w:r w:rsidRPr="00392203">
        <w:separator/>
      </w:r>
    </w:p>
  </w:endnote>
  <w:endnote w:type="continuationSeparator" w:id="0">
    <w:p w:rsidR="006E0429" w:rsidRPr="00392203" w:rsidRDefault="006E0429">
      <w:r w:rsidRPr="00392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2</w:t>
    </w:r>
    <w:r w:rsidRPr="00392203">
      <w:fldChar w:fldCharType="end"/>
    </w:r>
  </w:p>
  <w:p w:rsidR="005126AA" w:rsidRPr="00392203" w:rsidRDefault="005126A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t>8</w:t>
    </w:r>
    <w:r w:rsidRPr="00392203">
      <w:fldChar w:fldCharType="end"/>
    </w:r>
  </w:p>
  <w:p w:rsidR="005126AA" w:rsidRPr="00392203" w:rsidRDefault="005126A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H"/>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t>7</w:t>
    </w:r>
    <w:r w:rsidRPr="00392203">
      <w:fldChar w:fldCharType="end"/>
    </w:r>
  </w:p>
  <w:p w:rsidR="005126AA" w:rsidRPr="00392203" w:rsidRDefault="005126A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if </w:instrText>
    </w:r>
    <w:r w:rsidRPr="00392203">
      <w:fldChar w:fldCharType="begin" w:fldLock="1"/>
    </w:r>
    <w:r w:rsidRPr="00392203">
      <w:instrText xml:space="preserve"> = </w:instrText>
    </w:r>
    <w:r w:rsidRPr="00392203">
      <w:fldChar w:fldCharType="begin" w:fldLock="1"/>
    </w:r>
    <w:r w:rsidRPr="00392203">
      <w:instrText xml:space="preserve"> = </w:instrText>
    </w:r>
    <w:r w:rsidRPr="00392203">
      <w:fldChar w:fldCharType="begin" w:fldLock="1"/>
    </w:r>
    <w:r w:rsidRPr="00392203">
      <w:instrText xml:space="preserve"> page</w:instrText>
    </w:r>
    <w:r w:rsidRPr="00392203">
      <w:fldChar w:fldCharType="separate"/>
    </w:r>
    <w:r w:rsidR="00F70E19" w:rsidRPr="00392203">
      <w:instrText>4</w:instrText>
    </w:r>
    <w:r w:rsidRPr="00392203">
      <w:fldChar w:fldCharType="end"/>
    </w:r>
    <w:r w:rsidRPr="00392203">
      <w:instrText xml:space="preserve">/2 </w:instrText>
    </w:r>
    <w:r w:rsidRPr="00392203">
      <w:fldChar w:fldCharType="separate"/>
    </w:r>
    <w:r w:rsidR="00F70E19" w:rsidRPr="00392203">
      <w:instrText>2</w:instrText>
    </w:r>
    <w:r w:rsidRPr="00392203">
      <w:fldChar w:fldCharType="end"/>
    </w:r>
    <w:r w:rsidRPr="00392203">
      <w:instrText xml:space="preserve"> - </w:instrText>
    </w:r>
    <w:r w:rsidRPr="00392203">
      <w:fldChar w:fldCharType="begin" w:fldLock="1"/>
    </w:r>
    <w:r w:rsidRPr="00392203">
      <w:instrText xml:space="preserve"> = int(</w:instrText>
    </w:r>
    <w:r w:rsidRPr="00392203">
      <w:fldChar w:fldCharType="begin" w:fldLock="1"/>
    </w:r>
    <w:r w:rsidRPr="00392203">
      <w:instrText xml:space="preserve"> page</w:instrText>
    </w:r>
    <w:r w:rsidRPr="00392203">
      <w:fldChar w:fldCharType="separate"/>
    </w:r>
    <w:r w:rsidR="00F70E19" w:rsidRPr="00392203">
      <w:instrText>4</w:instrText>
    </w:r>
    <w:r w:rsidRPr="00392203">
      <w:fldChar w:fldCharType="end"/>
    </w:r>
    <w:r w:rsidRPr="00392203">
      <w:instrText xml:space="preserve">/2) </w:instrText>
    </w:r>
    <w:r w:rsidRPr="00392203">
      <w:fldChar w:fldCharType="separate"/>
    </w:r>
    <w:r w:rsidR="00F70E19" w:rsidRPr="00392203">
      <w:instrText>2</w:instrText>
    </w:r>
    <w:r w:rsidRPr="00392203">
      <w:fldChar w:fldCharType="end"/>
    </w:r>
    <w:r w:rsidRPr="00392203">
      <w:fldChar w:fldCharType="separate"/>
    </w:r>
    <w:r w:rsidR="00F70E19" w:rsidRPr="00392203">
      <w:instrText>0</w:instrText>
    </w:r>
    <w:r w:rsidRPr="00392203">
      <w:fldChar w:fldCharType="end"/>
    </w:r>
    <w:r w:rsidRPr="00392203">
      <w:instrText xml:space="preserve"> = 0 "</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instrText>4</w:instrText>
    </w:r>
    <w:r w:rsidRPr="00392203">
      <w:fldChar w:fldCharType="end"/>
    </w:r>
  </w:p>
  <w:p w:rsidR="00F70E19" w:rsidRPr="00392203" w:rsidRDefault="005126AA">
    <w:pPr>
      <w:pStyle w:val="SidfotV"/>
      <w:framePr w:w="8732" w:h="284" w:hRule="exact" w:hSpace="0" w:vSpace="0" w:wrap="around" w:xAlign="inside" w:y="13042" w:anchorLock="0"/>
    </w:pPr>
    <w:r w:rsidRPr="00392203">
      <w:instrText>""</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instrText>1</w:instrText>
    </w:r>
    <w:r w:rsidRPr="00392203">
      <w:fldChar w:fldCharType="end"/>
    </w:r>
    <w:r w:rsidRPr="00392203">
      <w:instrText>"</w:instrText>
    </w:r>
    <w:r w:rsidRPr="00392203">
      <w:fldChar w:fldCharType="separate"/>
    </w:r>
    <w:r w:rsidR="00F70E19" w:rsidRPr="00392203">
      <w:t>4</w:t>
    </w:r>
  </w:p>
  <w:p w:rsidR="005126AA" w:rsidRPr="00392203" w:rsidRDefault="005126AA">
    <w:pPr>
      <w:pStyle w:val="SidfotH"/>
      <w:framePr w:w="8732" w:h="284" w:hRule="exact" w:hSpace="0" w:vSpace="0" w:wrap="around" w:xAlign="inside" w:y="13042" w:anchorLock="0"/>
    </w:pPr>
    <w:r w:rsidRPr="00392203">
      <w:fldChar w:fldCharType="end"/>
    </w:r>
  </w:p>
  <w:p w:rsidR="005126AA" w:rsidRPr="00392203" w:rsidRDefault="005126A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10</w:t>
    </w:r>
    <w:r w:rsidRPr="00392203">
      <w:fldChar w:fldCharType="end"/>
    </w:r>
  </w:p>
  <w:p w:rsidR="005126AA" w:rsidRPr="00392203" w:rsidRDefault="005126A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H"/>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3</w:t>
    </w:r>
    <w:r w:rsidRPr="00392203">
      <w:fldChar w:fldCharType="end"/>
    </w:r>
  </w:p>
  <w:p w:rsidR="005126AA" w:rsidRPr="00392203" w:rsidRDefault="005126A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if </w:instrText>
    </w:r>
    <w:r w:rsidRPr="00392203">
      <w:fldChar w:fldCharType="begin" w:fldLock="1"/>
    </w:r>
    <w:r w:rsidRPr="00392203">
      <w:instrText xml:space="preserve"> = </w:instrText>
    </w:r>
    <w:r w:rsidRPr="00392203">
      <w:fldChar w:fldCharType="begin" w:fldLock="1"/>
    </w:r>
    <w:r w:rsidRPr="00392203">
      <w:instrText xml:space="preserve"> = </w:instrText>
    </w:r>
    <w:r w:rsidRPr="00392203">
      <w:fldChar w:fldCharType="begin" w:fldLock="1"/>
    </w:r>
    <w:r w:rsidRPr="00392203">
      <w:instrText xml:space="preserve"> page</w:instrText>
    </w:r>
    <w:r w:rsidRPr="00392203">
      <w:fldChar w:fldCharType="separate"/>
    </w:r>
    <w:r w:rsidR="00F70E19" w:rsidRPr="00392203">
      <w:instrText>9</w:instrText>
    </w:r>
    <w:r w:rsidRPr="00392203">
      <w:fldChar w:fldCharType="end"/>
    </w:r>
    <w:r w:rsidRPr="00392203">
      <w:instrText xml:space="preserve">/2 </w:instrText>
    </w:r>
    <w:r w:rsidRPr="00392203">
      <w:fldChar w:fldCharType="separate"/>
    </w:r>
    <w:r w:rsidR="00F70E19" w:rsidRPr="00392203">
      <w:instrText>4,5</w:instrText>
    </w:r>
    <w:r w:rsidRPr="00392203">
      <w:fldChar w:fldCharType="end"/>
    </w:r>
    <w:r w:rsidRPr="00392203">
      <w:instrText xml:space="preserve"> - </w:instrText>
    </w:r>
    <w:r w:rsidRPr="00392203">
      <w:fldChar w:fldCharType="begin" w:fldLock="1"/>
    </w:r>
    <w:r w:rsidRPr="00392203">
      <w:instrText xml:space="preserve"> = int(</w:instrText>
    </w:r>
    <w:r w:rsidRPr="00392203">
      <w:fldChar w:fldCharType="begin" w:fldLock="1"/>
    </w:r>
    <w:r w:rsidRPr="00392203">
      <w:instrText xml:space="preserve"> page</w:instrText>
    </w:r>
    <w:r w:rsidRPr="00392203">
      <w:fldChar w:fldCharType="separate"/>
    </w:r>
    <w:r w:rsidR="00F70E19" w:rsidRPr="00392203">
      <w:instrText>9</w:instrText>
    </w:r>
    <w:r w:rsidRPr="00392203">
      <w:fldChar w:fldCharType="end"/>
    </w:r>
    <w:r w:rsidRPr="00392203">
      <w:instrText xml:space="preserve">/2) </w:instrText>
    </w:r>
    <w:r w:rsidRPr="00392203">
      <w:fldChar w:fldCharType="separate"/>
    </w:r>
    <w:r w:rsidR="00F70E19" w:rsidRPr="00392203">
      <w:instrText>4</w:instrText>
    </w:r>
    <w:r w:rsidRPr="00392203">
      <w:fldChar w:fldCharType="end"/>
    </w:r>
    <w:r w:rsidRPr="00392203">
      <w:fldChar w:fldCharType="separate"/>
    </w:r>
    <w:r w:rsidR="00F70E19" w:rsidRPr="00392203">
      <w:instrText>0,5</w:instrText>
    </w:r>
    <w:r w:rsidRPr="00392203">
      <w:fldChar w:fldCharType="end"/>
    </w:r>
    <w:r w:rsidRPr="00392203">
      <w:instrText xml:space="preserve"> = 0 "</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instrText>2</w:instrText>
    </w:r>
    <w:r w:rsidRPr="00392203">
      <w:fldChar w:fldCharType="end"/>
    </w:r>
  </w:p>
  <w:p w:rsidR="005126AA" w:rsidRPr="00392203" w:rsidRDefault="005126AA">
    <w:pPr>
      <w:pStyle w:val="SidfotH"/>
      <w:framePr w:w="8732" w:h="284" w:hRule="exact" w:hSpace="0" w:vSpace="0" w:wrap="around" w:xAlign="inside" w:y="13042" w:anchorLock="0"/>
    </w:pPr>
    <w:r w:rsidRPr="00392203">
      <w:instrText>""</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instrText>9</w:instrText>
    </w:r>
    <w:r w:rsidRPr="00392203">
      <w:fldChar w:fldCharType="end"/>
    </w:r>
    <w:r w:rsidRPr="00392203">
      <w:instrText>"</w:instrText>
    </w:r>
    <w:r w:rsidRPr="00392203">
      <w:fldChar w:fldCharType="separate"/>
    </w:r>
    <w:r w:rsidR="00F70E19" w:rsidRPr="00392203">
      <w:t>9</w:t>
    </w:r>
    <w:r w:rsidRPr="00392203">
      <w:fldChar w:fldCharType="end"/>
    </w:r>
  </w:p>
  <w:p w:rsidR="005126AA" w:rsidRPr="00392203" w:rsidRDefault="005126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H"/>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3</w:t>
    </w:r>
    <w:r w:rsidRPr="00392203">
      <w:fldChar w:fldCharType="end"/>
    </w:r>
  </w:p>
  <w:p w:rsidR="005126AA" w:rsidRPr="00392203" w:rsidRDefault="005126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if </w:instrText>
    </w:r>
    <w:r w:rsidRPr="00392203">
      <w:fldChar w:fldCharType="begin" w:fldLock="1"/>
    </w:r>
    <w:r w:rsidRPr="00392203">
      <w:instrText xml:space="preserve"> = </w:instrText>
    </w:r>
    <w:r w:rsidRPr="00392203">
      <w:fldChar w:fldCharType="begin" w:fldLock="1"/>
    </w:r>
    <w:r w:rsidRPr="00392203">
      <w:instrText xml:space="preserve"> = </w:instrText>
    </w:r>
    <w:r w:rsidRPr="00392203">
      <w:fldChar w:fldCharType="begin" w:fldLock="1"/>
    </w:r>
    <w:r w:rsidRPr="00392203">
      <w:instrText xml:space="preserve"> page</w:instrText>
    </w:r>
    <w:r w:rsidRPr="00392203">
      <w:fldChar w:fldCharType="separate"/>
    </w:r>
    <w:r w:rsidR="00392203">
      <w:rPr>
        <w:noProof/>
      </w:rPr>
      <w:instrText>1</w:instrText>
    </w:r>
    <w:r w:rsidRPr="00392203">
      <w:fldChar w:fldCharType="end"/>
    </w:r>
    <w:r w:rsidRPr="00392203">
      <w:instrText xml:space="preserve">/2 </w:instrText>
    </w:r>
    <w:r w:rsidRPr="00392203">
      <w:fldChar w:fldCharType="separate"/>
    </w:r>
    <w:r w:rsidR="00392203">
      <w:rPr>
        <w:noProof/>
      </w:rPr>
      <w:instrText>0,5</w:instrText>
    </w:r>
    <w:r w:rsidRPr="00392203">
      <w:fldChar w:fldCharType="end"/>
    </w:r>
    <w:r w:rsidRPr="00392203">
      <w:instrText xml:space="preserve"> - </w:instrText>
    </w:r>
    <w:r w:rsidRPr="00392203">
      <w:fldChar w:fldCharType="begin" w:fldLock="1"/>
    </w:r>
    <w:r w:rsidRPr="00392203">
      <w:instrText xml:space="preserve"> = int(</w:instrText>
    </w:r>
    <w:r w:rsidRPr="00392203">
      <w:fldChar w:fldCharType="begin" w:fldLock="1"/>
    </w:r>
    <w:r w:rsidRPr="00392203">
      <w:instrText xml:space="preserve"> page</w:instrText>
    </w:r>
    <w:r w:rsidRPr="00392203">
      <w:fldChar w:fldCharType="separate"/>
    </w:r>
    <w:r w:rsidR="00392203">
      <w:rPr>
        <w:noProof/>
      </w:rPr>
      <w:instrText>1</w:instrText>
    </w:r>
    <w:r w:rsidRPr="00392203">
      <w:fldChar w:fldCharType="end"/>
    </w:r>
    <w:r w:rsidRPr="00392203">
      <w:instrText xml:space="preserve">/2) </w:instrText>
    </w:r>
    <w:r w:rsidRPr="00392203">
      <w:fldChar w:fldCharType="separate"/>
    </w:r>
    <w:r w:rsidR="00392203">
      <w:rPr>
        <w:noProof/>
      </w:rPr>
      <w:instrText>0</w:instrText>
    </w:r>
    <w:r w:rsidRPr="00392203">
      <w:fldChar w:fldCharType="end"/>
    </w:r>
    <w:r w:rsidRPr="00392203">
      <w:fldChar w:fldCharType="separate"/>
    </w:r>
    <w:r w:rsidR="00392203">
      <w:rPr>
        <w:noProof/>
      </w:rPr>
      <w:instrText>0,5</w:instrText>
    </w:r>
    <w:r w:rsidRPr="00392203">
      <w:fldChar w:fldCharType="end"/>
    </w:r>
    <w:r w:rsidRPr="00392203">
      <w:instrText xml:space="preserve"> = 0 "</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instrText>14</w:instrText>
    </w:r>
    <w:r w:rsidRPr="00392203">
      <w:fldChar w:fldCharType="end"/>
    </w:r>
  </w:p>
  <w:p w:rsidR="005126AA" w:rsidRPr="00392203" w:rsidRDefault="005126AA">
    <w:pPr>
      <w:pStyle w:val="SidfotH"/>
      <w:framePr w:w="8732" w:h="284" w:hRule="exact" w:hSpace="0" w:vSpace="0" w:wrap="around" w:xAlign="inside" w:y="13042" w:anchorLock="0"/>
    </w:pPr>
    <w:r w:rsidRPr="00392203">
      <w:instrText>""</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392203">
      <w:rPr>
        <w:noProof/>
      </w:rPr>
      <w:instrText>1</w:instrText>
    </w:r>
    <w:r w:rsidRPr="00392203">
      <w:fldChar w:fldCharType="end"/>
    </w:r>
    <w:r w:rsidRPr="00392203">
      <w:instrText>"</w:instrText>
    </w:r>
    <w:r w:rsidRPr="00392203">
      <w:fldChar w:fldCharType="separate"/>
    </w:r>
    <w:r w:rsidR="00392203">
      <w:rPr>
        <w:noProof/>
      </w:rPr>
      <w:t>1</w:t>
    </w:r>
    <w:r w:rsidRPr="00392203">
      <w:fldChar w:fldCharType="end"/>
    </w:r>
  </w:p>
  <w:p w:rsidR="005126AA" w:rsidRPr="00392203" w:rsidRDefault="005126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2</w:t>
    </w:r>
    <w:r w:rsidRPr="00392203">
      <w:fldChar w:fldCharType="end"/>
    </w:r>
  </w:p>
  <w:p w:rsidR="005126AA" w:rsidRPr="00392203" w:rsidRDefault="005126A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H"/>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3</w:t>
    </w:r>
    <w:r w:rsidRPr="00392203">
      <w:fldChar w:fldCharType="end"/>
    </w:r>
  </w:p>
  <w:p w:rsidR="005126AA" w:rsidRPr="00392203" w:rsidRDefault="005126A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if </w:instrText>
    </w:r>
    <w:r w:rsidRPr="00392203">
      <w:fldChar w:fldCharType="begin" w:fldLock="1"/>
    </w:r>
    <w:r w:rsidRPr="00392203">
      <w:instrText xml:space="preserve"> = </w:instrText>
    </w:r>
    <w:r w:rsidRPr="00392203">
      <w:fldChar w:fldCharType="begin" w:fldLock="1"/>
    </w:r>
    <w:r w:rsidRPr="00392203">
      <w:instrText xml:space="preserve"> = </w:instrText>
    </w:r>
    <w:r w:rsidRPr="00392203">
      <w:fldChar w:fldCharType="begin" w:fldLock="1"/>
    </w:r>
    <w:r w:rsidRPr="00392203">
      <w:instrText xml:space="preserve"> page</w:instrText>
    </w:r>
    <w:r w:rsidRPr="00392203">
      <w:fldChar w:fldCharType="separate"/>
    </w:r>
    <w:r w:rsidR="00F70E19" w:rsidRPr="00392203">
      <w:instrText>2</w:instrText>
    </w:r>
    <w:r w:rsidRPr="00392203">
      <w:fldChar w:fldCharType="end"/>
    </w:r>
    <w:r w:rsidRPr="00392203">
      <w:instrText xml:space="preserve">/2 </w:instrText>
    </w:r>
    <w:r w:rsidRPr="00392203">
      <w:fldChar w:fldCharType="separate"/>
    </w:r>
    <w:r w:rsidR="00F70E19" w:rsidRPr="00392203">
      <w:instrText>1</w:instrText>
    </w:r>
    <w:r w:rsidRPr="00392203">
      <w:fldChar w:fldCharType="end"/>
    </w:r>
    <w:r w:rsidRPr="00392203">
      <w:instrText xml:space="preserve"> - </w:instrText>
    </w:r>
    <w:r w:rsidRPr="00392203">
      <w:fldChar w:fldCharType="begin" w:fldLock="1"/>
    </w:r>
    <w:r w:rsidRPr="00392203">
      <w:instrText xml:space="preserve"> = int(</w:instrText>
    </w:r>
    <w:r w:rsidRPr="00392203">
      <w:fldChar w:fldCharType="begin" w:fldLock="1"/>
    </w:r>
    <w:r w:rsidRPr="00392203">
      <w:instrText xml:space="preserve"> page</w:instrText>
    </w:r>
    <w:r w:rsidRPr="00392203">
      <w:fldChar w:fldCharType="separate"/>
    </w:r>
    <w:r w:rsidR="00F70E19" w:rsidRPr="00392203">
      <w:instrText>2</w:instrText>
    </w:r>
    <w:r w:rsidRPr="00392203">
      <w:fldChar w:fldCharType="end"/>
    </w:r>
    <w:r w:rsidRPr="00392203">
      <w:instrText xml:space="preserve">/2) </w:instrText>
    </w:r>
    <w:r w:rsidRPr="00392203">
      <w:fldChar w:fldCharType="separate"/>
    </w:r>
    <w:r w:rsidR="00F70E19" w:rsidRPr="00392203">
      <w:instrText>1</w:instrText>
    </w:r>
    <w:r w:rsidRPr="00392203">
      <w:fldChar w:fldCharType="end"/>
    </w:r>
    <w:r w:rsidRPr="00392203">
      <w:fldChar w:fldCharType="separate"/>
    </w:r>
    <w:r w:rsidR="00F70E19" w:rsidRPr="00392203">
      <w:instrText>0</w:instrText>
    </w:r>
    <w:r w:rsidRPr="00392203">
      <w:fldChar w:fldCharType="end"/>
    </w:r>
    <w:r w:rsidRPr="00392203">
      <w:instrText xml:space="preserve"> = 0 "</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instrText>2</w:instrText>
    </w:r>
    <w:r w:rsidRPr="00392203">
      <w:fldChar w:fldCharType="end"/>
    </w:r>
  </w:p>
  <w:p w:rsidR="00F70E19" w:rsidRPr="00392203" w:rsidRDefault="005126AA">
    <w:pPr>
      <w:pStyle w:val="SidfotV"/>
      <w:framePr w:w="8732" w:h="284" w:hRule="exact" w:hSpace="0" w:vSpace="0" w:wrap="around" w:xAlign="inside" w:y="13042" w:anchorLock="0"/>
    </w:pPr>
    <w:r w:rsidRPr="00392203">
      <w:instrText>""</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instrText>1</w:instrText>
    </w:r>
    <w:r w:rsidRPr="00392203">
      <w:fldChar w:fldCharType="end"/>
    </w:r>
    <w:r w:rsidRPr="00392203">
      <w:instrText>"</w:instrText>
    </w:r>
    <w:r w:rsidRPr="00392203">
      <w:fldChar w:fldCharType="separate"/>
    </w:r>
    <w:r w:rsidR="00F70E19" w:rsidRPr="00392203">
      <w:t>2</w:t>
    </w:r>
  </w:p>
  <w:p w:rsidR="005126AA" w:rsidRPr="00392203" w:rsidRDefault="005126AA">
    <w:pPr>
      <w:pStyle w:val="SidfotH"/>
      <w:framePr w:w="8732" w:h="284" w:hRule="exact" w:hSpace="0" w:vSpace="0" w:wrap="around" w:xAlign="inside" w:y="13042" w:anchorLock="0"/>
    </w:pPr>
    <w:r w:rsidRPr="00392203">
      <w:fldChar w:fldCharType="end"/>
    </w:r>
  </w:p>
  <w:p w:rsidR="005126AA" w:rsidRPr="00392203" w:rsidRDefault="005126A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2</w:t>
    </w:r>
    <w:r w:rsidRPr="00392203">
      <w:fldChar w:fldCharType="end"/>
    </w:r>
  </w:p>
  <w:p w:rsidR="005126AA" w:rsidRPr="00392203" w:rsidRDefault="005126A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H"/>
      <w:framePr w:w="8732" w:h="284" w:hRule="exact" w:hSpace="0" w:vSpace="0" w:wrap="around" w:xAlign="inside" w:y="13042" w:anchorLock="0"/>
    </w:pP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t>3</w:t>
    </w:r>
    <w:r w:rsidRPr="00392203">
      <w:fldChar w:fldCharType="end"/>
    </w:r>
  </w:p>
  <w:p w:rsidR="005126AA" w:rsidRPr="00392203" w:rsidRDefault="005126A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fotV"/>
      <w:framePr w:w="8732" w:h="284" w:hRule="exact" w:hSpace="0" w:vSpace="0" w:wrap="around" w:xAlign="inside" w:y="13042" w:anchorLock="0"/>
    </w:pPr>
    <w:r w:rsidRPr="00392203">
      <w:fldChar w:fldCharType="begin" w:fldLock="1"/>
    </w:r>
    <w:r w:rsidRPr="00392203">
      <w:instrText xml:space="preserve"> if </w:instrText>
    </w:r>
    <w:r w:rsidRPr="00392203">
      <w:fldChar w:fldCharType="begin" w:fldLock="1"/>
    </w:r>
    <w:r w:rsidRPr="00392203">
      <w:instrText xml:space="preserve"> = </w:instrText>
    </w:r>
    <w:r w:rsidRPr="00392203">
      <w:fldChar w:fldCharType="begin" w:fldLock="1"/>
    </w:r>
    <w:r w:rsidRPr="00392203">
      <w:instrText xml:space="preserve"> = </w:instrText>
    </w:r>
    <w:r w:rsidRPr="00392203">
      <w:fldChar w:fldCharType="begin" w:fldLock="1"/>
    </w:r>
    <w:r w:rsidRPr="00392203">
      <w:instrText xml:space="preserve"> page</w:instrText>
    </w:r>
    <w:r w:rsidRPr="00392203">
      <w:fldChar w:fldCharType="separate"/>
    </w:r>
    <w:r w:rsidR="00F70E19" w:rsidRPr="00392203">
      <w:instrText>3</w:instrText>
    </w:r>
    <w:r w:rsidRPr="00392203">
      <w:fldChar w:fldCharType="end"/>
    </w:r>
    <w:r w:rsidRPr="00392203">
      <w:instrText xml:space="preserve">/2 </w:instrText>
    </w:r>
    <w:r w:rsidRPr="00392203">
      <w:fldChar w:fldCharType="separate"/>
    </w:r>
    <w:r w:rsidR="00F70E19" w:rsidRPr="00392203">
      <w:instrText>1,5</w:instrText>
    </w:r>
    <w:r w:rsidRPr="00392203">
      <w:fldChar w:fldCharType="end"/>
    </w:r>
    <w:r w:rsidRPr="00392203">
      <w:instrText xml:space="preserve"> - </w:instrText>
    </w:r>
    <w:r w:rsidRPr="00392203">
      <w:fldChar w:fldCharType="begin" w:fldLock="1"/>
    </w:r>
    <w:r w:rsidRPr="00392203">
      <w:instrText xml:space="preserve"> = int(</w:instrText>
    </w:r>
    <w:r w:rsidRPr="00392203">
      <w:fldChar w:fldCharType="begin" w:fldLock="1"/>
    </w:r>
    <w:r w:rsidRPr="00392203">
      <w:instrText xml:space="preserve"> page</w:instrText>
    </w:r>
    <w:r w:rsidRPr="00392203">
      <w:fldChar w:fldCharType="separate"/>
    </w:r>
    <w:r w:rsidR="00F70E19" w:rsidRPr="00392203">
      <w:instrText>3</w:instrText>
    </w:r>
    <w:r w:rsidRPr="00392203">
      <w:fldChar w:fldCharType="end"/>
    </w:r>
    <w:r w:rsidRPr="00392203">
      <w:instrText xml:space="preserve">/2) </w:instrText>
    </w:r>
    <w:r w:rsidRPr="00392203">
      <w:fldChar w:fldCharType="separate"/>
    </w:r>
    <w:r w:rsidR="00F70E19" w:rsidRPr="00392203">
      <w:instrText>1</w:instrText>
    </w:r>
    <w:r w:rsidRPr="00392203">
      <w:fldChar w:fldCharType="end"/>
    </w:r>
    <w:r w:rsidRPr="00392203">
      <w:fldChar w:fldCharType="separate"/>
    </w:r>
    <w:r w:rsidR="00F70E19" w:rsidRPr="00392203">
      <w:instrText>0,5</w:instrText>
    </w:r>
    <w:r w:rsidRPr="00392203">
      <w:fldChar w:fldCharType="end"/>
    </w:r>
    <w:r w:rsidRPr="00392203">
      <w:instrText xml:space="preserve"> = 0 "</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Pr="00392203">
      <w:instrText>2</w:instrText>
    </w:r>
    <w:r w:rsidRPr="00392203">
      <w:fldChar w:fldCharType="end"/>
    </w:r>
  </w:p>
  <w:p w:rsidR="005126AA" w:rsidRPr="00392203" w:rsidRDefault="005126AA">
    <w:pPr>
      <w:pStyle w:val="SidfotH"/>
      <w:framePr w:w="8732" w:h="284" w:hRule="exact" w:hSpace="0" w:vSpace="0" w:wrap="around" w:xAlign="inside" w:y="13042" w:anchorLock="0"/>
    </w:pPr>
    <w:r w:rsidRPr="00392203">
      <w:instrText>""</w:instrText>
    </w:r>
    <w:r w:rsidRPr="00392203">
      <w:fldChar w:fldCharType="begin" w:fldLock="1"/>
    </w:r>
    <w:r w:rsidRPr="00392203">
      <w:instrText xml:space="preserve"> P</w:instrText>
    </w:r>
    <w:r w:rsidRPr="00392203">
      <w:instrText>A</w:instrText>
    </w:r>
    <w:r w:rsidRPr="00392203">
      <w:instrText xml:space="preserve">GE </w:instrText>
    </w:r>
    <w:r w:rsidRPr="00392203">
      <w:fldChar w:fldCharType="separate"/>
    </w:r>
    <w:r w:rsidR="00F70E19" w:rsidRPr="00392203">
      <w:instrText>3</w:instrText>
    </w:r>
    <w:r w:rsidRPr="00392203">
      <w:fldChar w:fldCharType="end"/>
    </w:r>
    <w:r w:rsidRPr="00392203">
      <w:instrText>"</w:instrText>
    </w:r>
    <w:r w:rsidRPr="00392203">
      <w:fldChar w:fldCharType="separate"/>
    </w:r>
    <w:r w:rsidR="00F70E19" w:rsidRPr="00392203">
      <w:t>3</w:t>
    </w:r>
    <w:r w:rsidRPr="00392203">
      <w:fldChar w:fldCharType="end"/>
    </w:r>
  </w:p>
  <w:p w:rsidR="005126AA" w:rsidRPr="00392203" w:rsidRDefault="00512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429" w:rsidRPr="00392203" w:rsidRDefault="006E0429">
      <w:pPr>
        <w:pStyle w:val="Sidfot"/>
      </w:pPr>
    </w:p>
  </w:footnote>
  <w:footnote w:type="continuationSeparator" w:id="0">
    <w:p w:rsidR="006E0429" w:rsidRPr="00392203" w:rsidRDefault="006E0429">
      <w:r w:rsidRPr="00392203">
        <w:continuationSeparator/>
      </w:r>
    </w:p>
  </w:footnote>
  <w:footnote w:id="1">
    <w:p w:rsidR="005126AA" w:rsidRPr="00392203" w:rsidRDefault="005126AA" w:rsidP="00F706BD">
      <w:pPr>
        <w:pStyle w:val="Fotnotstext"/>
      </w:pPr>
      <w:r w:rsidRPr="00392203">
        <w:rPr>
          <w:rStyle w:val="Fotnotsreferens"/>
        </w:rPr>
        <w:footnoteRef/>
      </w:r>
      <w:r w:rsidRPr="00392203">
        <w:t xml:space="preserve"> Prop. 1991/92:150 ss 91, bet. 1991/92:FiU29, rskr.345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 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BetänkandeNr</w:instrText>
    </w:r>
    <w:r w:rsidRPr="00392203">
      <w:rPr>
        <w:rStyle w:val="SidhuvudUtskott"/>
      </w:rPr>
      <w:fldChar w:fldCharType="separate"/>
    </w:r>
    <w:r w:rsidRPr="00392203">
      <w:rPr>
        <w:rStyle w:val="SidhuvudUtskott"/>
      </w:rPr>
      <w:t>13</w:t>
    </w:r>
    <w:r w:rsidRPr="00392203">
      <w:rPr>
        <w:rStyle w:val="SidhuvudUtskott"/>
      </w:rPr>
      <w:fldChar w:fldCharType="end"/>
    </w:r>
    <w:r w:rsidRPr="00392203">
      <w:t xml:space="preserve">     </w:t>
    </w:r>
    <w:r w:rsidRPr="00392203">
      <w:rPr>
        <w:rStyle w:val="SidhuvudBilaga"/>
      </w:rPr>
      <w:t xml:space="preserve"> </w:t>
    </w: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Sammanfattning</w:t>
    </w:r>
    <w:r w:rsidRPr="00392203">
      <w:rPr>
        <w:rStyle w:val="SidhuvudRubrikReferens"/>
      </w:rPr>
      <w:fldChar w:fldCharType="end"/>
    </w:r>
  </w:p>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Status</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    </w:instrText>
    </w:r>
    <w:r w:rsidRPr="00392203">
      <w:rPr>
        <w:rStyle w:val="SidhuvudUtskott"/>
      </w:rPr>
      <w:fldChar w:fldCharType="begin" w:fldLock="1"/>
    </w:r>
    <w:r w:rsidRPr="00392203">
      <w:rPr>
        <w:rStyle w:val="SidhuvudUtskott"/>
      </w:rPr>
      <w:instrText xml:space="preserve"> PRINTDATE \@ "yyyy-MM-dd HH.mm"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p>
  <w:p w:rsidR="005126AA" w:rsidRPr="00392203" w:rsidRDefault="005126A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Jmn"/>
      <w:framePr w:w="8732" w:h="567" w:hRule="exact" w:vSpace="0" w:wrap="around" w:vAnchor="page" w:y="341" w:anchorLock="0"/>
    </w:pPr>
    <w:r w:rsidRPr="00392203">
      <w:rPr>
        <w:rStyle w:val="SidhuvudUtskott"/>
      </w:rPr>
      <w:t>2007/08:RRS13</w:t>
    </w:r>
    <w:r w:rsidRPr="00392203">
      <w:t xml:space="preserve">     </w:t>
    </w:r>
    <w:r w:rsidRPr="00392203">
      <w:rPr>
        <w:rStyle w:val="SidhuvudBilaga"/>
      </w:rPr>
      <w:t xml:space="preserve"> </w:t>
    </w:r>
    <w:r w:rsidR="00F70E19" w:rsidRPr="00392203">
      <w:rPr>
        <w:rStyle w:val="SidhuvudRubrikReferens"/>
      </w:rPr>
      <w:t>Riksrevisionens granskning</w:t>
    </w:r>
  </w:p>
  <w:p w:rsidR="005126AA" w:rsidRPr="00392203" w:rsidRDefault="005126AA">
    <w:pPr>
      <w:pStyle w:val="SidhuvudKantJmn"/>
      <w:framePr w:w="8732" w:h="567" w:hRule="exact" w:vSpace="0" w:wrap="around" w:vAnchor="page" w:y="341" w:anchorLock="0"/>
    </w:pPr>
  </w:p>
  <w:p w:rsidR="005126AA" w:rsidRPr="00392203" w:rsidRDefault="005126A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F70E19">
    <w:pPr>
      <w:pStyle w:val="SidhuvudKantUdda"/>
      <w:framePr w:w="8732" w:h="567" w:hRule="exact" w:vSpace="0" w:wrap="around" w:vAnchor="page" w:y="341" w:anchorLock="0"/>
    </w:pPr>
    <w:r w:rsidRPr="00392203">
      <w:rPr>
        <w:rStyle w:val="SidhuvudRubrikReferens"/>
      </w:rPr>
      <w:t>Riksrevisionens granskning</w:t>
    </w:r>
    <w:r w:rsidR="005126AA" w:rsidRPr="00392203">
      <w:rPr>
        <w:rStyle w:val="SidhuvudBilaga"/>
      </w:rPr>
      <w:t xml:space="preserve"> </w:t>
    </w:r>
    <w:r w:rsidR="005126AA" w:rsidRPr="00392203">
      <w:t xml:space="preserve">     </w:t>
    </w:r>
    <w:r w:rsidR="005126AA" w:rsidRPr="00392203">
      <w:rPr>
        <w:rStyle w:val="SidhuvudUtskott"/>
      </w:rPr>
      <w:t>2007/08:RRS13</w:t>
    </w:r>
  </w:p>
  <w:p w:rsidR="005126AA" w:rsidRPr="00392203" w:rsidRDefault="005126AA">
    <w:pPr>
      <w:pStyle w:val="SidhuvudKantUdda"/>
      <w:framePr w:w="8732" w:h="567" w:hRule="exact" w:vSpace="0" w:wrap="around" w:vAnchor="page" w:y="341" w:anchorLock="0"/>
    </w:pPr>
  </w:p>
  <w:p w:rsidR="005126AA" w:rsidRPr="00392203" w:rsidRDefault="005126A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19" w:rsidRPr="00392203" w:rsidRDefault="00F70E19">
    <w:pPr>
      <w:pStyle w:val="SidhuvudKantJmn"/>
      <w:framePr w:w="8732" w:h="567" w:hRule="exact" w:vSpace="0" w:wrap="around" w:vAnchor="page" w:y="341" w:anchorLock="0"/>
    </w:pPr>
    <w:r w:rsidRPr="00392203">
      <w:rPr>
        <w:rStyle w:val="SidhuvudUtskott"/>
      </w:rPr>
      <w:t>2007/08:RRS13</w:t>
    </w:r>
    <w:r w:rsidRPr="00392203">
      <w:t xml:space="preserve">    </w:t>
    </w:r>
  </w:p>
  <w:p w:rsidR="00F70E19" w:rsidRPr="00392203" w:rsidRDefault="00F70E19">
    <w:pPr>
      <w:pStyle w:val="SidhuvudKantJmn"/>
      <w:framePr w:w="8732" w:h="567" w:hRule="exact" w:vSpace="0" w:wrap="around" w:vAnchor="page" w:y="341" w:anchorLock="0"/>
    </w:pPr>
  </w:p>
  <w:p w:rsidR="005126AA" w:rsidRPr="00392203" w:rsidRDefault="00F70E19">
    <w:pPr>
      <w:pStyle w:val="SidhuvudKantUdda"/>
      <w:framePr w:w="8732" w:h="567" w:hRule="exact" w:vSpace="0" w:wrap="around" w:vAnchor="page" w:y="341" w:anchorLock="0"/>
    </w:pPr>
    <w:r w:rsidRPr="00392203">
      <w:rPr>
        <w:rStyle w:val="SidhuvudRubrikReferens"/>
        <w:smallCaps w:val="0"/>
        <w:spacing w:val="0"/>
        <w:sz w:val="19"/>
      </w:rPr>
      <w:t xml:space="preserve"> </w:t>
    </w:r>
  </w:p>
  <w:p w:rsidR="005126AA" w:rsidRPr="00392203" w:rsidRDefault="005126A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 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BetänkandeNr</w:instrText>
    </w:r>
    <w:r w:rsidRPr="00392203">
      <w:rPr>
        <w:rStyle w:val="SidhuvudUtskott"/>
      </w:rPr>
      <w:fldChar w:fldCharType="separate"/>
    </w:r>
    <w:r w:rsidRPr="00392203">
      <w:rPr>
        <w:rStyle w:val="SidhuvudUtskott"/>
      </w:rPr>
      <w:t>13</w:t>
    </w:r>
    <w:r w:rsidRPr="00392203">
      <w:rPr>
        <w:rStyle w:val="SidhuvudUtskott"/>
      </w:rPr>
      <w:fldChar w:fldCharType="end"/>
    </w:r>
    <w:r w:rsidRPr="00392203">
      <w:t xml:space="preserve">     </w:t>
    </w:r>
    <w:r w:rsidRPr="00392203">
      <w:rPr>
        <w:rStyle w:val="SidhuvudBilaga"/>
      </w:rPr>
      <w:t xml:space="preserve"> </w:t>
    </w: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Riksrevisionens granskning</w:t>
    </w:r>
    <w:r w:rsidRPr="00392203">
      <w:rPr>
        <w:rStyle w:val="SidhuvudRubrikReferens"/>
      </w:rPr>
      <w:fldChar w:fldCharType="end"/>
    </w:r>
  </w:p>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Status</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    </w:instrText>
    </w:r>
    <w:r w:rsidRPr="00392203">
      <w:rPr>
        <w:rStyle w:val="SidhuvudUtskott"/>
      </w:rPr>
      <w:fldChar w:fldCharType="begin" w:fldLock="1"/>
    </w:r>
    <w:r w:rsidRPr="00392203">
      <w:rPr>
        <w:rStyle w:val="SidhuvudUtskott"/>
      </w:rPr>
      <w:instrText xml:space="preserve"> PRINTDATE \@ "yyyy-MM-dd HH.mm"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p>
  <w:p w:rsidR="005126AA" w:rsidRPr="00392203" w:rsidRDefault="005126A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Udda"/>
      <w:framePr w:w="8732" w:h="567" w:hRule="exact" w:vSpace="0" w:wrap="around" w:vAnchor="page" w:y="341" w:anchorLock="0"/>
    </w:pP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Riksrevisionens granskning</w:t>
    </w:r>
    <w:r w:rsidRPr="00392203">
      <w:rPr>
        <w:rStyle w:val="SidhuvudRubrikReferens"/>
      </w:rPr>
      <w:fldChar w:fldCharType="end"/>
    </w:r>
    <w:r w:rsidRPr="00392203">
      <w:rPr>
        <w:rStyle w:val="SidhuvudBilaga"/>
      </w:rPr>
      <w:t xml:space="preserve"> </w:t>
    </w:r>
    <w:r w:rsidRPr="00392203">
      <w:t xml:space="preserve">     </w:t>
    </w: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w:instrText>
    </w:r>
    <w:r w:rsidRPr="00392203">
      <w:instrText xml:space="preserve"> </w:instrText>
    </w:r>
    <w:r w:rsidRPr="00392203">
      <w:rPr>
        <w:rStyle w:val="SidhuvudUtskott"/>
      </w:rPr>
      <w:instrText>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w:instrText>
    </w:r>
    <w:r w:rsidRPr="00392203">
      <w:rPr>
        <w:rStyle w:val="SidhuvudUtskott"/>
      </w:rPr>
      <w:instrText>n</w:instrText>
    </w:r>
    <w:r w:rsidRPr="00392203">
      <w:rPr>
        <w:rStyle w:val="SidhuvudUtskott"/>
      </w:rPr>
      <w:instrText>kandeNr</w:instrText>
    </w:r>
    <w:r w:rsidRPr="00392203">
      <w:rPr>
        <w:rStyle w:val="SidhuvudUtskott"/>
      </w:rPr>
      <w:fldChar w:fldCharType="separate"/>
    </w:r>
    <w:r w:rsidRPr="00392203">
      <w:rPr>
        <w:rStyle w:val="SidhuvudUtskott"/>
      </w:rPr>
      <w:t>13</w:t>
    </w:r>
    <w:r w:rsidRPr="00392203">
      <w:rPr>
        <w:rStyle w:val="SidhuvudUtskott"/>
      </w:rPr>
      <w:fldChar w:fldCharType="end"/>
    </w:r>
  </w:p>
  <w:p w:rsidR="005126AA" w:rsidRPr="00392203" w:rsidRDefault="005126AA">
    <w:pPr>
      <w:pStyle w:val="SidhuvudKantUdda"/>
      <w:framePr w:w="8732" w:h="567" w:hRule="exact" w:vSpace="0" w:wrap="around" w:vAnchor="page" w:y="341" w:anchorLock="0"/>
    </w:pP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w:instrText>
    </w:r>
    <w:r w:rsidRPr="00392203">
      <w:rPr>
        <w:rStyle w:val="SidhuvudUtskott"/>
      </w:rPr>
      <w:fldChar w:fldCharType="begin" w:fldLock="1"/>
    </w:r>
    <w:r w:rsidRPr="00392203">
      <w:rPr>
        <w:rStyle w:val="SidhuvudUtskott"/>
      </w:rPr>
      <w:instrText xml:space="preserve"> PRINTDATE \@ "yyyy-MM-dd HH.mm    "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w:instrText>
    </w:r>
    <w:r w:rsidRPr="00392203">
      <w:rPr>
        <w:rStyle w:val="SidhuvudUtskott"/>
      </w:rPr>
      <w:instrText>O</w:instrText>
    </w:r>
    <w:r w:rsidRPr="00392203">
      <w:rPr>
        <w:rStyle w:val="SidhuvudUtskott"/>
      </w:rPr>
      <w:instrText>PERTY Status</w:instrText>
    </w:r>
    <w:r w:rsidRPr="00392203">
      <w:rPr>
        <w:rStyle w:val="SidhuvudUtskott"/>
      </w:rPr>
      <w:fldChar w:fldCharType="end"/>
    </w:r>
  </w:p>
  <w:p w:rsidR="005126AA" w:rsidRPr="00392203" w:rsidRDefault="005126A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19" w:rsidRPr="00392203" w:rsidRDefault="00F70E19">
    <w:pPr>
      <w:pStyle w:val="SidhuvudKantUdda"/>
      <w:framePr w:w="8732" w:h="567" w:hRule="exact" w:vSpace="0" w:wrap="around" w:vAnchor="page" w:y="341" w:anchorLock="0"/>
    </w:pPr>
    <w:r w:rsidRPr="00392203">
      <w:t xml:space="preserve">  </w:t>
    </w:r>
    <w:r w:rsidRPr="00392203">
      <w:rPr>
        <w:rStyle w:val="SidhuvudUtskott"/>
      </w:rPr>
      <w:t>2007/08:RRS13</w:t>
    </w:r>
  </w:p>
  <w:p w:rsidR="005126AA" w:rsidRPr="00392203" w:rsidRDefault="005126AA">
    <w:pPr>
      <w:pStyle w:val="SidhuvudKantUdda"/>
      <w:framePr w:w="8732" w:h="567" w:hRule="exact" w:vSpace="0" w:wrap="around" w:vAnchor="page" w:y="341" w:anchorLock="0"/>
    </w:pPr>
  </w:p>
  <w:p w:rsidR="005126AA" w:rsidRPr="00392203" w:rsidRDefault="005126A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Udda"/>
      <w:framePr w:w="8732" w:h="567" w:hRule="exact" w:vSpace="0" w:wrap="around" w:vAnchor="page" w:y="341" w:anchorLock="0"/>
    </w:pP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Sammanfattning</w:t>
    </w:r>
    <w:r w:rsidRPr="00392203">
      <w:rPr>
        <w:rStyle w:val="SidhuvudRubrikReferens"/>
      </w:rPr>
      <w:fldChar w:fldCharType="end"/>
    </w:r>
    <w:r w:rsidRPr="00392203">
      <w:rPr>
        <w:rStyle w:val="SidhuvudBilaga"/>
      </w:rPr>
      <w:t xml:space="preserve"> </w:t>
    </w:r>
    <w:r w:rsidRPr="00392203">
      <w:t xml:space="preserve">     </w:t>
    </w: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w:instrText>
    </w:r>
    <w:r w:rsidRPr="00392203">
      <w:instrText xml:space="preserve"> </w:instrText>
    </w:r>
    <w:r w:rsidRPr="00392203">
      <w:rPr>
        <w:rStyle w:val="SidhuvudUtskott"/>
      </w:rPr>
      <w:instrText>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w:instrText>
    </w:r>
    <w:r w:rsidRPr="00392203">
      <w:rPr>
        <w:rStyle w:val="SidhuvudUtskott"/>
      </w:rPr>
      <w:instrText>n</w:instrText>
    </w:r>
    <w:r w:rsidRPr="00392203">
      <w:rPr>
        <w:rStyle w:val="SidhuvudUtskott"/>
      </w:rPr>
      <w:instrText>kandeNr</w:instrText>
    </w:r>
    <w:r w:rsidRPr="00392203">
      <w:rPr>
        <w:rStyle w:val="SidhuvudUtskott"/>
      </w:rPr>
      <w:fldChar w:fldCharType="separate"/>
    </w:r>
    <w:r w:rsidRPr="00392203">
      <w:rPr>
        <w:rStyle w:val="SidhuvudUtskott"/>
      </w:rPr>
      <w:t>13</w:t>
    </w:r>
    <w:r w:rsidRPr="00392203">
      <w:rPr>
        <w:rStyle w:val="SidhuvudUtskott"/>
      </w:rPr>
      <w:fldChar w:fldCharType="end"/>
    </w:r>
  </w:p>
  <w:p w:rsidR="005126AA" w:rsidRPr="00392203" w:rsidRDefault="005126AA">
    <w:pPr>
      <w:pStyle w:val="SidhuvudKantUdda"/>
      <w:framePr w:w="8732" w:h="567" w:hRule="exact" w:vSpace="0" w:wrap="around" w:vAnchor="page" w:y="341" w:anchorLock="0"/>
    </w:pP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w:instrText>
    </w:r>
    <w:r w:rsidRPr="00392203">
      <w:rPr>
        <w:rStyle w:val="SidhuvudUtskott"/>
      </w:rPr>
      <w:fldChar w:fldCharType="begin" w:fldLock="1"/>
    </w:r>
    <w:r w:rsidRPr="00392203">
      <w:rPr>
        <w:rStyle w:val="SidhuvudUtskott"/>
      </w:rPr>
      <w:instrText xml:space="preserve"> PRINTDATE \@ "yyyy-MM-dd HH.mm    "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w:instrText>
    </w:r>
    <w:r w:rsidRPr="00392203">
      <w:rPr>
        <w:rStyle w:val="SidhuvudUtskott"/>
      </w:rPr>
      <w:instrText>O</w:instrText>
    </w:r>
    <w:r w:rsidRPr="00392203">
      <w:rPr>
        <w:rStyle w:val="SidhuvudUtskott"/>
      </w:rPr>
      <w:instrText>PERTY Status</w:instrText>
    </w:r>
    <w:r w:rsidRPr="00392203">
      <w:rPr>
        <w:rStyle w:val="SidhuvudUtskott"/>
      </w:rPr>
      <w:fldChar w:fldCharType="end"/>
    </w:r>
  </w:p>
  <w:p w:rsidR="005126AA" w:rsidRPr="00392203" w:rsidRDefault="005126A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F70E19">
    <w:pPr>
      <w:pStyle w:val="SidhuvudKantUdda"/>
      <w:framePr w:w="8732" w:h="567" w:hRule="exact" w:vSpace="0" w:wrap="around" w:vAnchor="page" w:y="341" w:anchorLock="0"/>
    </w:pPr>
    <w:r w:rsidRPr="00392203">
      <w:t xml:space="preserve"> </w:t>
    </w:r>
  </w:p>
  <w:p w:rsidR="005126AA" w:rsidRPr="00392203" w:rsidRDefault="005126A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 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BetänkandeNr</w:instrText>
    </w:r>
    <w:r w:rsidRPr="00392203">
      <w:rPr>
        <w:rStyle w:val="SidhuvudUtskott"/>
      </w:rPr>
      <w:fldChar w:fldCharType="separate"/>
    </w:r>
    <w:r w:rsidRPr="00392203">
      <w:rPr>
        <w:rStyle w:val="SidhuvudUtskott"/>
      </w:rPr>
      <w:t>13</w:t>
    </w:r>
    <w:r w:rsidRPr="00392203">
      <w:rPr>
        <w:rStyle w:val="SidhuvudUtskott"/>
      </w:rPr>
      <w:fldChar w:fldCharType="end"/>
    </w:r>
    <w:r w:rsidRPr="00392203">
      <w:t xml:space="preserve">     </w:t>
    </w:r>
    <w:r w:rsidRPr="00392203">
      <w:rPr>
        <w:rStyle w:val="SidhuvudBilaga"/>
      </w:rPr>
      <w:t xml:space="preserve"> </w:t>
    </w: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Sammanfattning</w:t>
    </w:r>
    <w:r w:rsidRPr="00392203">
      <w:rPr>
        <w:rStyle w:val="SidhuvudRubrikReferens"/>
      </w:rPr>
      <w:fldChar w:fldCharType="end"/>
    </w:r>
  </w:p>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Status</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    </w:instrText>
    </w:r>
    <w:r w:rsidRPr="00392203">
      <w:rPr>
        <w:rStyle w:val="SidhuvudUtskott"/>
      </w:rPr>
      <w:fldChar w:fldCharType="begin" w:fldLock="1"/>
    </w:r>
    <w:r w:rsidRPr="00392203">
      <w:rPr>
        <w:rStyle w:val="SidhuvudUtskott"/>
      </w:rPr>
      <w:instrText xml:space="preserve"> PRINTDATE \@ "yyyy-MM-dd HH.mm"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p>
  <w:p w:rsidR="005126AA" w:rsidRPr="00392203" w:rsidRDefault="005126A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Udda"/>
      <w:framePr w:w="8732" w:h="567" w:hRule="exact" w:vSpace="0" w:wrap="around" w:vAnchor="page" w:y="341" w:anchorLock="0"/>
    </w:pP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Sammanfattning</w:t>
    </w:r>
    <w:r w:rsidRPr="00392203">
      <w:rPr>
        <w:rStyle w:val="SidhuvudRubrikReferens"/>
      </w:rPr>
      <w:fldChar w:fldCharType="end"/>
    </w:r>
    <w:r w:rsidRPr="00392203">
      <w:rPr>
        <w:rStyle w:val="SidhuvudBilaga"/>
      </w:rPr>
      <w:t xml:space="preserve"> </w:t>
    </w:r>
    <w:r w:rsidRPr="00392203">
      <w:t xml:space="preserve">     </w:t>
    </w: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w:instrText>
    </w:r>
    <w:r w:rsidRPr="00392203">
      <w:instrText xml:space="preserve"> </w:instrText>
    </w:r>
    <w:r w:rsidRPr="00392203">
      <w:rPr>
        <w:rStyle w:val="SidhuvudUtskott"/>
      </w:rPr>
      <w:instrText>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w:instrText>
    </w:r>
    <w:r w:rsidRPr="00392203">
      <w:rPr>
        <w:rStyle w:val="SidhuvudUtskott"/>
      </w:rPr>
      <w:instrText>n</w:instrText>
    </w:r>
    <w:r w:rsidRPr="00392203">
      <w:rPr>
        <w:rStyle w:val="SidhuvudUtskott"/>
      </w:rPr>
      <w:instrText>kandeNr</w:instrText>
    </w:r>
    <w:r w:rsidRPr="00392203">
      <w:rPr>
        <w:rStyle w:val="SidhuvudUtskott"/>
      </w:rPr>
      <w:fldChar w:fldCharType="separate"/>
    </w:r>
    <w:r w:rsidRPr="00392203">
      <w:rPr>
        <w:rStyle w:val="SidhuvudUtskott"/>
      </w:rPr>
      <w:t>13</w:t>
    </w:r>
    <w:r w:rsidRPr="00392203">
      <w:rPr>
        <w:rStyle w:val="SidhuvudUtskott"/>
      </w:rPr>
      <w:fldChar w:fldCharType="end"/>
    </w:r>
  </w:p>
  <w:p w:rsidR="005126AA" w:rsidRPr="00392203" w:rsidRDefault="005126AA">
    <w:pPr>
      <w:pStyle w:val="SidhuvudKantUdda"/>
      <w:framePr w:w="8732" w:h="567" w:hRule="exact" w:vSpace="0" w:wrap="around" w:vAnchor="page" w:y="341" w:anchorLock="0"/>
    </w:pP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w:instrText>
    </w:r>
    <w:r w:rsidRPr="00392203">
      <w:rPr>
        <w:rStyle w:val="SidhuvudUtskott"/>
      </w:rPr>
      <w:fldChar w:fldCharType="begin" w:fldLock="1"/>
    </w:r>
    <w:r w:rsidRPr="00392203">
      <w:rPr>
        <w:rStyle w:val="SidhuvudUtskott"/>
      </w:rPr>
      <w:instrText xml:space="preserve"> PRINTDATE \@ "yyyy-MM-dd HH.mm    "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w:instrText>
    </w:r>
    <w:r w:rsidRPr="00392203">
      <w:rPr>
        <w:rStyle w:val="SidhuvudUtskott"/>
      </w:rPr>
      <w:instrText>O</w:instrText>
    </w:r>
    <w:r w:rsidRPr="00392203">
      <w:rPr>
        <w:rStyle w:val="SidhuvudUtskott"/>
      </w:rPr>
      <w:instrText>PERTY Status</w:instrText>
    </w:r>
    <w:r w:rsidRPr="00392203">
      <w:rPr>
        <w:rStyle w:val="SidhuvudUtskott"/>
      </w:rPr>
      <w:fldChar w:fldCharType="end"/>
    </w:r>
  </w:p>
  <w:p w:rsidR="005126AA" w:rsidRPr="00392203" w:rsidRDefault="005126A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19" w:rsidRPr="00392203" w:rsidRDefault="00F70E19">
    <w:pPr>
      <w:pStyle w:val="SidhuvudKantJmn"/>
      <w:framePr w:w="8732" w:h="567" w:hRule="exact" w:vSpace="0" w:wrap="around" w:vAnchor="page" w:y="341" w:anchorLock="0"/>
    </w:pPr>
    <w:r w:rsidRPr="00392203">
      <w:rPr>
        <w:rStyle w:val="SidhuvudUtskott"/>
      </w:rPr>
      <w:t>2007/08:RRS13</w:t>
    </w:r>
    <w:r w:rsidRPr="00392203">
      <w:t xml:space="preserve">    </w:t>
    </w:r>
  </w:p>
  <w:p w:rsidR="00F70E19" w:rsidRPr="00392203" w:rsidRDefault="00F70E19">
    <w:pPr>
      <w:pStyle w:val="SidhuvudKantJmn"/>
      <w:framePr w:w="8732" w:h="567" w:hRule="exact" w:vSpace="0" w:wrap="around" w:vAnchor="page" w:y="341" w:anchorLock="0"/>
    </w:pPr>
  </w:p>
  <w:p w:rsidR="005126AA" w:rsidRPr="00392203" w:rsidRDefault="00F70E19">
    <w:pPr>
      <w:pStyle w:val="SidhuvudKantUdda"/>
      <w:framePr w:w="8732" w:h="567" w:hRule="exact" w:vSpace="0" w:wrap="around" w:vAnchor="page" w:y="341" w:anchorLock="0"/>
    </w:pPr>
    <w:r w:rsidRPr="00392203">
      <w:rPr>
        <w:rStyle w:val="SidhuvudRubrikReferens"/>
        <w:smallCaps w:val="0"/>
        <w:spacing w:val="0"/>
        <w:sz w:val="19"/>
      </w:rPr>
      <w:t xml:space="preserve"> </w:t>
    </w:r>
  </w:p>
  <w:p w:rsidR="005126AA" w:rsidRPr="00392203" w:rsidRDefault="005126A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 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BetänkandeNr</w:instrText>
    </w:r>
    <w:r w:rsidRPr="00392203">
      <w:rPr>
        <w:rStyle w:val="SidhuvudUtskott"/>
      </w:rPr>
      <w:fldChar w:fldCharType="separate"/>
    </w:r>
    <w:r w:rsidRPr="00392203">
      <w:rPr>
        <w:rStyle w:val="SidhuvudUtskott"/>
      </w:rPr>
      <w:t>13</w:t>
    </w:r>
    <w:r w:rsidRPr="00392203">
      <w:rPr>
        <w:rStyle w:val="SidhuvudUtskott"/>
      </w:rPr>
      <w:fldChar w:fldCharType="end"/>
    </w:r>
    <w:r w:rsidRPr="00392203">
      <w:t xml:space="preserve">     </w:t>
    </w:r>
    <w:r w:rsidRPr="00392203">
      <w:rPr>
        <w:rStyle w:val="SidhuvudBilaga"/>
      </w:rPr>
      <w:t xml:space="preserve"> </w:t>
    </w: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Innehållsförteckning</w:t>
    </w:r>
    <w:r w:rsidRPr="00392203">
      <w:rPr>
        <w:rStyle w:val="SidhuvudRubrikReferens"/>
      </w:rPr>
      <w:fldChar w:fldCharType="end"/>
    </w:r>
  </w:p>
  <w:p w:rsidR="005126AA" w:rsidRPr="00392203" w:rsidRDefault="005126AA">
    <w:pPr>
      <w:pStyle w:val="SidhuvudKantJmn"/>
      <w:framePr w:w="8732" w:h="567" w:hRule="exact" w:vSpace="0" w:wrap="around" w:vAnchor="page" w:y="341" w:anchorLock="0"/>
    </w:pPr>
    <w:r w:rsidRPr="00392203">
      <w:rPr>
        <w:rStyle w:val="SidhuvudUtskott"/>
      </w:rPr>
      <w:fldChar w:fldCharType="begin" w:fldLock="1"/>
    </w:r>
    <w:r w:rsidRPr="00392203">
      <w:rPr>
        <w:rStyle w:val="SidhuvudUtskott"/>
      </w:rPr>
      <w:instrText xml:space="preserve"> DOCPROPERTY Status</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    </w:instrText>
    </w:r>
    <w:r w:rsidRPr="00392203">
      <w:rPr>
        <w:rStyle w:val="SidhuvudUtskott"/>
      </w:rPr>
      <w:fldChar w:fldCharType="begin" w:fldLock="1"/>
    </w:r>
    <w:r w:rsidRPr="00392203">
      <w:rPr>
        <w:rStyle w:val="SidhuvudUtskott"/>
      </w:rPr>
      <w:instrText xml:space="preserve"> PRINTDATE \@ "yyyy-MM-dd HH.mm"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p>
  <w:p w:rsidR="005126AA" w:rsidRPr="00392203" w:rsidRDefault="005126A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AA" w:rsidRPr="00392203" w:rsidRDefault="005126AA">
    <w:pPr>
      <w:pStyle w:val="SidhuvudKantUdda"/>
      <w:framePr w:w="8732" w:h="567" w:hRule="exact" w:vSpace="0" w:wrap="around" w:vAnchor="page" w:y="341" w:anchorLock="0"/>
    </w:pPr>
    <w:r w:rsidRPr="00392203">
      <w:rPr>
        <w:rStyle w:val="SidhuvudRubrikReferens"/>
      </w:rPr>
      <w:fldChar w:fldCharType="begin" w:fldLock="1"/>
    </w:r>
    <w:r w:rsidRPr="00392203">
      <w:rPr>
        <w:rStyle w:val="SidhuvudRubrikReferens"/>
      </w:rPr>
      <w:instrText xml:space="preserve"> StyleREF "Rubrik 1" </w:instrText>
    </w:r>
    <w:r w:rsidRPr="00392203">
      <w:rPr>
        <w:rStyle w:val="SidhuvudRubrikReferens"/>
      </w:rPr>
      <w:fldChar w:fldCharType="separate"/>
    </w:r>
    <w:r w:rsidRPr="00392203">
      <w:rPr>
        <w:rStyle w:val="SidhuvudRubrikReferens"/>
      </w:rPr>
      <w:t>Innehållsförteckning</w:t>
    </w:r>
    <w:r w:rsidRPr="00392203">
      <w:rPr>
        <w:rStyle w:val="SidhuvudRubrikReferens"/>
      </w:rPr>
      <w:fldChar w:fldCharType="end"/>
    </w:r>
    <w:r w:rsidRPr="00392203">
      <w:rPr>
        <w:rStyle w:val="SidhuvudBilaga"/>
      </w:rPr>
      <w:t xml:space="preserve"> </w:t>
    </w:r>
    <w:r w:rsidRPr="00392203">
      <w:t xml:space="preserve">     </w:t>
    </w:r>
    <w:r w:rsidRPr="00392203">
      <w:rPr>
        <w:rStyle w:val="SidhuvudUtskott"/>
      </w:rPr>
      <w:fldChar w:fldCharType="begin" w:fldLock="1"/>
    </w:r>
    <w:r w:rsidRPr="00392203">
      <w:rPr>
        <w:rStyle w:val="SidhuvudUtskott"/>
      </w:rPr>
      <w:instrText xml:space="preserve"> DOCPROPERTY BetänkandeÅr</w:instrText>
    </w:r>
    <w:r w:rsidRPr="00392203">
      <w:rPr>
        <w:rStyle w:val="SidhuvudUtskott"/>
      </w:rPr>
      <w:fldChar w:fldCharType="separate"/>
    </w:r>
    <w:r w:rsidRPr="00392203">
      <w:rPr>
        <w:rStyle w:val="SidhuvudUtskott"/>
      </w:rPr>
      <w:t>2007/08</w:t>
    </w:r>
    <w:r w:rsidRPr="00392203">
      <w:rPr>
        <w:rStyle w:val="SidhuvudUtskott"/>
      </w:rPr>
      <w:fldChar w:fldCharType="end"/>
    </w:r>
    <w:r w:rsidRPr="00392203">
      <w:rPr>
        <w:rStyle w:val="SidhuvudUtskott"/>
      </w:rPr>
      <w:t>:</w:t>
    </w:r>
    <w:r w:rsidRPr="00392203">
      <w:rPr>
        <w:rStyle w:val="SidhuvudUtskott"/>
      </w:rPr>
      <w:fldChar w:fldCharType="begin" w:fldLock="1"/>
    </w:r>
    <w:r w:rsidRPr="00392203">
      <w:rPr>
        <w:rStyle w:val="SidhuvudUtskott"/>
      </w:rPr>
      <w:instrText xml:space="preserve"> DOCPROPERTY</w:instrText>
    </w:r>
    <w:r w:rsidRPr="00392203">
      <w:instrText xml:space="preserve"> </w:instrText>
    </w:r>
    <w:r w:rsidRPr="00392203">
      <w:rPr>
        <w:rStyle w:val="SidhuvudUtskott"/>
      </w:rPr>
      <w:instrText>Utskott</w:instrText>
    </w:r>
    <w:r w:rsidRPr="00392203">
      <w:rPr>
        <w:rStyle w:val="SidhuvudUtskott"/>
      </w:rPr>
      <w:fldChar w:fldCharType="separate"/>
    </w:r>
    <w:r w:rsidRPr="00392203">
      <w:rPr>
        <w:rStyle w:val="SidhuvudUtskott"/>
      </w:rPr>
      <w:t>RRS</w: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DOCPROPERTY Betä</w:instrText>
    </w:r>
    <w:r w:rsidRPr="00392203">
      <w:rPr>
        <w:rStyle w:val="SidhuvudUtskott"/>
      </w:rPr>
      <w:instrText>n</w:instrText>
    </w:r>
    <w:r w:rsidRPr="00392203">
      <w:rPr>
        <w:rStyle w:val="SidhuvudUtskott"/>
      </w:rPr>
      <w:instrText>kandeNr</w:instrText>
    </w:r>
    <w:r w:rsidRPr="00392203">
      <w:rPr>
        <w:rStyle w:val="SidhuvudUtskott"/>
      </w:rPr>
      <w:fldChar w:fldCharType="separate"/>
    </w:r>
    <w:r w:rsidRPr="00392203">
      <w:rPr>
        <w:rStyle w:val="SidhuvudUtskott"/>
      </w:rPr>
      <w:t>13</w:t>
    </w:r>
    <w:r w:rsidRPr="00392203">
      <w:rPr>
        <w:rStyle w:val="SidhuvudUtskott"/>
      </w:rPr>
      <w:fldChar w:fldCharType="end"/>
    </w:r>
  </w:p>
  <w:p w:rsidR="005126AA" w:rsidRPr="00392203" w:rsidRDefault="005126AA">
    <w:pPr>
      <w:pStyle w:val="SidhuvudKantUdda"/>
      <w:framePr w:w="8732" w:h="567" w:hRule="exact" w:vSpace="0" w:wrap="around" w:vAnchor="page" w:y="341" w:anchorLock="0"/>
    </w:pPr>
    <w:r w:rsidRPr="00392203">
      <w:rPr>
        <w:rStyle w:val="SidhuvudUtskott"/>
      </w:rPr>
      <w:fldChar w:fldCharType="begin" w:fldLock="1"/>
    </w:r>
    <w:r w:rsidRPr="00392203">
      <w:rPr>
        <w:rStyle w:val="SidhuvudUtskott"/>
      </w:rPr>
      <w:instrText xml:space="preserve"> if </w:instrText>
    </w:r>
    <w:r w:rsidRPr="00392203">
      <w:rPr>
        <w:rStyle w:val="SidhuvudUtskott"/>
      </w:rPr>
      <w:fldChar w:fldCharType="begin" w:fldLock="1"/>
    </w:r>
    <w:r w:rsidRPr="00392203">
      <w:rPr>
        <w:rStyle w:val="SidhuvudUtskott"/>
      </w:rPr>
      <w:instrText xml:space="preserve"> DOCPROPERTY "UtkastDatum"</w:instrText>
    </w:r>
    <w:r w:rsidRPr="00392203">
      <w:rPr>
        <w:rStyle w:val="SidhuvudUtskott"/>
      </w:rPr>
      <w:fldChar w:fldCharType="separate"/>
    </w:r>
    <w:r w:rsidRPr="00392203">
      <w:rPr>
        <w:rStyle w:val="SidhuvudUtskott"/>
      </w:rPr>
      <w:instrText>Nej</w:instrText>
    </w:r>
    <w:r w:rsidRPr="00392203">
      <w:rPr>
        <w:rStyle w:val="SidhuvudUtskott"/>
      </w:rPr>
      <w:fldChar w:fldCharType="end"/>
    </w:r>
    <w:r w:rsidRPr="00392203">
      <w:rPr>
        <w:rStyle w:val="SidhuvudUtskott"/>
      </w:rPr>
      <w:instrText xml:space="preserve"> = "Ja" "</w:instrText>
    </w:r>
    <w:r w:rsidRPr="00392203">
      <w:rPr>
        <w:rStyle w:val="SidhuvudUtskott"/>
      </w:rPr>
      <w:fldChar w:fldCharType="begin" w:fldLock="1"/>
    </w:r>
    <w:r w:rsidRPr="00392203">
      <w:rPr>
        <w:rStyle w:val="SidhuvudUtskott"/>
      </w:rPr>
      <w:instrText xml:space="preserve"> PRINTDATE \@ "yyyy-MM-dd HH.mm    " </w:instrText>
    </w:r>
    <w:r w:rsidRPr="00392203">
      <w:rPr>
        <w:rStyle w:val="SidhuvudUtskott"/>
      </w:rPr>
      <w:fldChar w:fldCharType="separate"/>
    </w:r>
    <w:r w:rsidRPr="00392203">
      <w:rPr>
        <w:rStyle w:val="SidhuvudUtskott"/>
      </w:rPr>
      <w:instrText>2000-08-11 16.42</w:instrText>
    </w:r>
    <w:r w:rsidRPr="00392203">
      <w:rPr>
        <w:rStyle w:val="SidhuvudUtskott"/>
      </w:rPr>
      <w:fldChar w:fldCharType="end"/>
    </w:r>
    <w:r w:rsidRPr="00392203">
      <w:rPr>
        <w:rStyle w:val="SidhuvudUtskott"/>
      </w:rPr>
      <w:instrText xml:space="preserve">" </w:instrText>
    </w:r>
    <w:r w:rsidRPr="00392203">
      <w:rPr>
        <w:rStyle w:val="SidhuvudUtskott"/>
      </w:rPr>
      <w:fldChar w:fldCharType="end"/>
    </w:r>
    <w:r w:rsidRPr="00392203">
      <w:rPr>
        <w:rStyle w:val="SidhuvudUtskott"/>
      </w:rPr>
      <w:fldChar w:fldCharType="begin" w:fldLock="1"/>
    </w:r>
    <w:r w:rsidRPr="00392203">
      <w:rPr>
        <w:rStyle w:val="SidhuvudUtskott"/>
      </w:rPr>
      <w:instrText xml:space="preserve"> DOCPR</w:instrText>
    </w:r>
    <w:r w:rsidRPr="00392203">
      <w:rPr>
        <w:rStyle w:val="SidhuvudUtskott"/>
      </w:rPr>
      <w:instrText>O</w:instrText>
    </w:r>
    <w:r w:rsidRPr="00392203">
      <w:rPr>
        <w:rStyle w:val="SidhuvudUtskott"/>
      </w:rPr>
      <w:instrText>PERTY Status</w:instrText>
    </w:r>
    <w:r w:rsidRPr="00392203">
      <w:rPr>
        <w:rStyle w:val="SidhuvudUtskott"/>
      </w:rPr>
      <w:fldChar w:fldCharType="end"/>
    </w:r>
  </w:p>
  <w:p w:rsidR="005126AA" w:rsidRPr="00392203" w:rsidRDefault="005126A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19" w:rsidRPr="00392203" w:rsidRDefault="00F70E19">
    <w:pPr>
      <w:pStyle w:val="SidhuvudKantUdda"/>
      <w:framePr w:w="8732" w:h="567" w:hRule="exact" w:vSpace="0" w:wrap="around" w:vAnchor="page" w:y="341" w:anchorLock="0"/>
    </w:pPr>
    <w:r w:rsidRPr="00392203">
      <w:t xml:space="preserve">  </w:t>
    </w:r>
    <w:r w:rsidRPr="00392203">
      <w:rPr>
        <w:rStyle w:val="SidhuvudUtskott"/>
      </w:rPr>
      <w:t>2007/08:RRS13</w:t>
    </w:r>
  </w:p>
  <w:p w:rsidR="005126AA" w:rsidRPr="00392203" w:rsidRDefault="005126AA">
    <w:pPr>
      <w:pStyle w:val="SidhuvudKantUdda"/>
      <w:framePr w:w="8732" w:h="567" w:hRule="exact" w:vSpace="0" w:wrap="around" w:vAnchor="page" w:y="341" w:anchorLock="0"/>
    </w:pPr>
  </w:p>
  <w:p w:rsidR="005126AA" w:rsidRPr="00392203" w:rsidRDefault="005126A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72B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10B5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687F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AE3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8F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AC2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049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B042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AE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521F7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37BA28AA"/>
    <w:multiLevelType w:val="hybridMultilevel"/>
    <w:tmpl w:val="91CCBC0A"/>
    <w:lvl w:ilvl="0" w:tplc="041D0001">
      <w:start w:val="1"/>
      <w:numFmt w:val="bullet"/>
      <w:lvlText w:val=""/>
      <w:lvlJc w:val="left"/>
      <w:pPr>
        <w:tabs>
          <w:tab w:val="num" w:pos="1440"/>
        </w:tabs>
        <w:ind w:left="144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A36437B"/>
    <w:multiLevelType w:val="hybridMultilevel"/>
    <w:tmpl w:val="0FC0AA3A"/>
    <w:lvl w:ilvl="0" w:tplc="041D0001">
      <w:start w:val="1"/>
      <w:numFmt w:val="bullet"/>
      <w:lvlText w:val=""/>
      <w:lvlJc w:val="left"/>
      <w:pPr>
        <w:tabs>
          <w:tab w:val="num" w:pos="784"/>
        </w:tabs>
        <w:ind w:left="784"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4" w15:restartNumberingAfterBreak="0">
    <w:nsid w:val="4ECF2274"/>
    <w:multiLevelType w:val="hybridMultilevel"/>
    <w:tmpl w:val="35288F0E"/>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B013364"/>
    <w:multiLevelType w:val="hybridMultilevel"/>
    <w:tmpl w:val="A4140C5A"/>
    <w:lvl w:ilvl="0" w:tplc="041D0001">
      <w:start w:val="1"/>
      <w:numFmt w:val="bullet"/>
      <w:lvlText w:val=""/>
      <w:lvlJc w:val="left"/>
      <w:pPr>
        <w:tabs>
          <w:tab w:val="num" w:pos="1929"/>
        </w:tabs>
        <w:ind w:left="1929"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60274373">
    <w:abstractNumId w:val="11"/>
  </w:num>
  <w:num w:numId="2" w16cid:durableId="497352899">
    <w:abstractNumId w:val="15"/>
  </w:num>
  <w:num w:numId="3" w16cid:durableId="1978146455">
    <w:abstractNumId w:val="10"/>
  </w:num>
  <w:num w:numId="4" w16cid:durableId="951477020">
    <w:abstractNumId w:val="17"/>
  </w:num>
  <w:num w:numId="5" w16cid:durableId="365152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64458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4184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635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964747">
    <w:abstractNumId w:val="8"/>
  </w:num>
  <w:num w:numId="10" w16cid:durableId="1074667728">
    <w:abstractNumId w:val="3"/>
  </w:num>
  <w:num w:numId="11" w16cid:durableId="76945938">
    <w:abstractNumId w:val="2"/>
  </w:num>
  <w:num w:numId="12" w16cid:durableId="1586264969">
    <w:abstractNumId w:val="1"/>
  </w:num>
  <w:num w:numId="13" w16cid:durableId="182405873">
    <w:abstractNumId w:val="0"/>
  </w:num>
  <w:num w:numId="14" w16cid:durableId="1014039371">
    <w:abstractNumId w:val="9"/>
  </w:num>
  <w:num w:numId="15" w16cid:durableId="2129272072">
    <w:abstractNumId w:val="7"/>
  </w:num>
  <w:num w:numId="16" w16cid:durableId="2118595876">
    <w:abstractNumId w:val="6"/>
  </w:num>
  <w:num w:numId="17" w16cid:durableId="1621061628">
    <w:abstractNumId w:val="5"/>
  </w:num>
  <w:num w:numId="18" w16cid:durableId="1569684605">
    <w:abstractNumId w:val="4"/>
  </w:num>
  <w:num w:numId="19" w16cid:durableId="212499664">
    <w:abstractNumId w:val="9"/>
  </w:num>
  <w:num w:numId="20" w16cid:durableId="71510159">
    <w:abstractNumId w:val="9"/>
  </w:num>
  <w:num w:numId="21" w16cid:durableId="1028798266">
    <w:abstractNumId w:val="9"/>
  </w:num>
  <w:num w:numId="22" w16cid:durableId="1664821719">
    <w:abstractNumId w:val="9"/>
  </w:num>
  <w:num w:numId="23" w16cid:durableId="1154568628">
    <w:abstractNumId w:val="9"/>
  </w:num>
  <w:num w:numId="24" w16cid:durableId="728722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1578DB"/>
    <w:rsid w:val="0000600B"/>
    <w:rsid w:val="00007428"/>
    <w:rsid w:val="000311FF"/>
    <w:rsid w:val="00031683"/>
    <w:rsid w:val="00037057"/>
    <w:rsid w:val="00050404"/>
    <w:rsid w:val="00052376"/>
    <w:rsid w:val="00055AEE"/>
    <w:rsid w:val="00064B25"/>
    <w:rsid w:val="0006732C"/>
    <w:rsid w:val="00074909"/>
    <w:rsid w:val="00080F24"/>
    <w:rsid w:val="000823EC"/>
    <w:rsid w:val="000827F1"/>
    <w:rsid w:val="000957ED"/>
    <w:rsid w:val="000A09E0"/>
    <w:rsid w:val="000B03D9"/>
    <w:rsid w:val="000B505F"/>
    <w:rsid w:val="000C393E"/>
    <w:rsid w:val="000C6E9C"/>
    <w:rsid w:val="000D0D56"/>
    <w:rsid w:val="000F5E39"/>
    <w:rsid w:val="00126F70"/>
    <w:rsid w:val="001348B2"/>
    <w:rsid w:val="0014414F"/>
    <w:rsid w:val="001578DB"/>
    <w:rsid w:val="0018232B"/>
    <w:rsid w:val="00185380"/>
    <w:rsid w:val="001A3BD9"/>
    <w:rsid w:val="001B1056"/>
    <w:rsid w:val="001B2452"/>
    <w:rsid w:val="001B454A"/>
    <w:rsid w:val="001E264E"/>
    <w:rsid w:val="0020634B"/>
    <w:rsid w:val="00214BB0"/>
    <w:rsid w:val="00232C0C"/>
    <w:rsid w:val="00250D7B"/>
    <w:rsid w:val="00262DB8"/>
    <w:rsid w:val="002746CB"/>
    <w:rsid w:val="002773A1"/>
    <w:rsid w:val="002A1381"/>
    <w:rsid w:val="002D774A"/>
    <w:rsid w:val="002E01B2"/>
    <w:rsid w:val="002E679E"/>
    <w:rsid w:val="002F0A87"/>
    <w:rsid w:val="002F4D5B"/>
    <w:rsid w:val="003052E4"/>
    <w:rsid w:val="003278A8"/>
    <w:rsid w:val="00335468"/>
    <w:rsid w:val="00350F44"/>
    <w:rsid w:val="003516FA"/>
    <w:rsid w:val="00355F92"/>
    <w:rsid w:val="003750D2"/>
    <w:rsid w:val="00390644"/>
    <w:rsid w:val="00392203"/>
    <w:rsid w:val="003A5C6B"/>
    <w:rsid w:val="003A799F"/>
    <w:rsid w:val="003B4CCD"/>
    <w:rsid w:val="003C3270"/>
    <w:rsid w:val="003D79D8"/>
    <w:rsid w:val="003F2027"/>
    <w:rsid w:val="00402247"/>
    <w:rsid w:val="004038A9"/>
    <w:rsid w:val="004242E7"/>
    <w:rsid w:val="004276FE"/>
    <w:rsid w:val="00432385"/>
    <w:rsid w:val="0043617E"/>
    <w:rsid w:val="0043658A"/>
    <w:rsid w:val="0044510F"/>
    <w:rsid w:val="00471647"/>
    <w:rsid w:val="00473459"/>
    <w:rsid w:val="00482512"/>
    <w:rsid w:val="00491759"/>
    <w:rsid w:val="004A1A58"/>
    <w:rsid w:val="004A1E3B"/>
    <w:rsid w:val="004A77B3"/>
    <w:rsid w:val="004B09C6"/>
    <w:rsid w:val="004B1921"/>
    <w:rsid w:val="004C02D8"/>
    <w:rsid w:val="004F208C"/>
    <w:rsid w:val="005001FD"/>
    <w:rsid w:val="00502961"/>
    <w:rsid w:val="005126AA"/>
    <w:rsid w:val="005218C0"/>
    <w:rsid w:val="00551744"/>
    <w:rsid w:val="00570C19"/>
    <w:rsid w:val="005830B3"/>
    <w:rsid w:val="00595707"/>
    <w:rsid w:val="005A2B42"/>
    <w:rsid w:val="005A2C00"/>
    <w:rsid w:val="005B3555"/>
    <w:rsid w:val="005D7451"/>
    <w:rsid w:val="005E2860"/>
    <w:rsid w:val="005E64AB"/>
    <w:rsid w:val="005F4B96"/>
    <w:rsid w:val="00606830"/>
    <w:rsid w:val="00607C54"/>
    <w:rsid w:val="00614EA2"/>
    <w:rsid w:val="00627675"/>
    <w:rsid w:val="00640FD6"/>
    <w:rsid w:val="00647003"/>
    <w:rsid w:val="00647FEF"/>
    <w:rsid w:val="00650995"/>
    <w:rsid w:val="00672155"/>
    <w:rsid w:val="006826BB"/>
    <w:rsid w:val="00683284"/>
    <w:rsid w:val="006874AB"/>
    <w:rsid w:val="006B12B3"/>
    <w:rsid w:val="006B4F66"/>
    <w:rsid w:val="006C1B2E"/>
    <w:rsid w:val="006C1DBE"/>
    <w:rsid w:val="006D0187"/>
    <w:rsid w:val="006D06F3"/>
    <w:rsid w:val="006D08B4"/>
    <w:rsid w:val="006E0429"/>
    <w:rsid w:val="006E1F88"/>
    <w:rsid w:val="006F034E"/>
    <w:rsid w:val="00711AAE"/>
    <w:rsid w:val="007148EB"/>
    <w:rsid w:val="00715065"/>
    <w:rsid w:val="0072060E"/>
    <w:rsid w:val="00763465"/>
    <w:rsid w:val="00784337"/>
    <w:rsid w:val="007A624F"/>
    <w:rsid w:val="007A6C55"/>
    <w:rsid w:val="007E31BE"/>
    <w:rsid w:val="007E5FD4"/>
    <w:rsid w:val="007F1AAF"/>
    <w:rsid w:val="00804572"/>
    <w:rsid w:val="008112A5"/>
    <w:rsid w:val="00825108"/>
    <w:rsid w:val="00826B13"/>
    <w:rsid w:val="0083721E"/>
    <w:rsid w:val="00850353"/>
    <w:rsid w:val="00853C16"/>
    <w:rsid w:val="008603A2"/>
    <w:rsid w:val="008660EB"/>
    <w:rsid w:val="00872EA2"/>
    <w:rsid w:val="0087428A"/>
    <w:rsid w:val="00876A66"/>
    <w:rsid w:val="00884320"/>
    <w:rsid w:val="00895742"/>
    <w:rsid w:val="008E1FCA"/>
    <w:rsid w:val="008E7ED0"/>
    <w:rsid w:val="00900071"/>
    <w:rsid w:val="009020EC"/>
    <w:rsid w:val="009042BB"/>
    <w:rsid w:val="00904C3B"/>
    <w:rsid w:val="00931551"/>
    <w:rsid w:val="009503D0"/>
    <w:rsid w:val="00965FF0"/>
    <w:rsid w:val="00976424"/>
    <w:rsid w:val="00985CC9"/>
    <w:rsid w:val="009930F2"/>
    <w:rsid w:val="009A286C"/>
    <w:rsid w:val="009B35F6"/>
    <w:rsid w:val="009B5387"/>
    <w:rsid w:val="009C39D0"/>
    <w:rsid w:val="00A062F9"/>
    <w:rsid w:val="00A11240"/>
    <w:rsid w:val="00A166BE"/>
    <w:rsid w:val="00A32C03"/>
    <w:rsid w:val="00A44154"/>
    <w:rsid w:val="00A44926"/>
    <w:rsid w:val="00A478F8"/>
    <w:rsid w:val="00A531B8"/>
    <w:rsid w:val="00A553BC"/>
    <w:rsid w:val="00A6354F"/>
    <w:rsid w:val="00A660C7"/>
    <w:rsid w:val="00A9634A"/>
    <w:rsid w:val="00AB13B8"/>
    <w:rsid w:val="00AB46DE"/>
    <w:rsid w:val="00AD501D"/>
    <w:rsid w:val="00AE1B76"/>
    <w:rsid w:val="00AE7536"/>
    <w:rsid w:val="00AF20C8"/>
    <w:rsid w:val="00AF4A0E"/>
    <w:rsid w:val="00AF789B"/>
    <w:rsid w:val="00B11FC6"/>
    <w:rsid w:val="00B152E6"/>
    <w:rsid w:val="00B421DE"/>
    <w:rsid w:val="00B55C9F"/>
    <w:rsid w:val="00B709AB"/>
    <w:rsid w:val="00B77F35"/>
    <w:rsid w:val="00BA7DE8"/>
    <w:rsid w:val="00BE4B5C"/>
    <w:rsid w:val="00BF26A9"/>
    <w:rsid w:val="00BF4551"/>
    <w:rsid w:val="00C1366D"/>
    <w:rsid w:val="00C23382"/>
    <w:rsid w:val="00C244C2"/>
    <w:rsid w:val="00C359AA"/>
    <w:rsid w:val="00C363C3"/>
    <w:rsid w:val="00C4252A"/>
    <w:rsid w:val="00C61DED"/>
    <w:rsid w:val="00C6357C"/>
    <w:rsid w:val="00C659B0"/>
    <w:rsid w:val="00C94FFA"/>
    <w:rsid w:val="00CB15FE"/>
    <w:rsid w:val="00CD347C"/>
    <w:rsid w:val="00D12D07"/>
    <w:rsid w:val="00D130FA"/>
    <w:rsid w:val="00D479C3"/>
    <w:rsid w:val="00D6481F"/>
    <w:rsid w:val="00D71833"/>
    <w:rsid w:val="00D969A5"/>
    <w:rsid w:val="00DA17CE"/>
    <w:rsid w:val="00DA69B6"/>
    <w:rsid w:val="00DB20B0"/>
    <w:rsid w:val="00DC7B60"/>
    <w:rsid w:val="00DD2FCA"/>
    <w:rsid w:val="00DE4913"/>
    <w:rsid w:val="00DF1320"/>
    <w:rsid w:val="00DF47E7"/>
    <w:rsid w:val="00E205A7"/>
    <w:rsid w:val="00E2718A"/>
    <w:rsid w:val="00E30184"/>
    <w:rsid w:val="00E37435"/>
    <w:rsid w:val="00E442E6"/>
    <w:rsid w:val="00E46740"/>
    <w:rsid w:val="00E50731"/>
    <w:rsid w:val="00E6022C"/>
    <w:rsid w:val="00E82029"/>
    <w:rsid w:val="00E94254"/>
    <w:rsid w:val="00E976C1"/>
    <w:rsid w:val="00EA7047"/>
    <w:rsid w:val="00EB263E"/>
    <w:rsid w:val="00EB478E"/>
    <w:rsid w:val="00EE2A35"/>
    <w:rsid w:val="00EE7CA1"/>
    <w:rsid w:val="00EF39A1"/>
    <w:rsid w:val="00F159E5"/>
    <w:rsid w:val="00F20B75"/>
    <w:rsid w:val="00F262C7"/>
    <w:rsid w:val="00F33A7E"/>
    <w:rsid w:val="00F44958"/>
    <w:rsid w:val="00F469B8"/>
    <w:rsid w:val="00F54F5D"/>
    <w:rsid w:val="00F62083"/>
    <w:rsid w:val="00F62D55"/>
    <w:rsid w:val="00F706BD"/>
    <w:rsid w:val="00F70E19"/>
    <w:rsid w:val="00F71EA6"/>
    <w:rsid w:val="00F742EB"/>
    <w:rsid w:val="00F76A81"/>
    <w:rsid w:val="00F8039D"/>
    <w:rsid w:val="00F849C8"/>
    <w:rsid w:val="00F90262"/>
    <w:rsid w:val="00FA0C3F"/>
    <w:rsid w:val="00FB0E32"/>
    <w:rsid w:val="00FB1984"/>
    <w:rsid w:val="00FB33C0"/>
    <w:rsid w:val="00FC3F66"/>
    <w:rsid w:val="00FD10F9"/>
    <w:rsid w:val="00FF0C82"/>
    <w:rsid w:val="00FF1E5B"/>
    <w:rsid w:val="00FF69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4106A6-6A17-4AC6-BA9E-45E197D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ubrik1Char">
    <w:name w:val="Rubrik 1 Char"/>
    <w:basedOn w:val="Standardstycketeckensnitt"/>
    <w:link w:val="Rubrik1"/>
    <w:rsid w:val="006D06F3"/>
    <w:rPr>
      <w:noProof/>
      <w:sz w:val="32"/>
      <w:lang w:val="sv-SE" w:eastAsia="sv-SE" w:bidi="ar-SA"/>
    </w:rPr>
  </w:style>
  <w:style w:type="character" w:customStyle="1" w:styleId="Rubrik3Char">
    <w:name w:val="Rubrik 3 Char"/>
    <w:basedOn w:val="Rubrik1Char"/>
    <w:link w:val="Rubrik3"/>
    <w:rsid w:val="006D06F3"/>
    <w:rPr>
      <w:b/>
      <w:noProof/>
      <w:sz w:val="21"/>
      <w:lang w:val="sv-SE" w:eastAsia="sv-SE" w:bidi="ar-SA"/>
    </w:rPr>
  </w:style>
  <w:style w:type="paragraph" w:styleId="Punktlista">
    <w:name w:val="List Bullet"/>
    <w:basedOn w:val="Normal"/>
    <w:rsid w:val="002D774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2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1975</Words>
  <Characters>13095</Characters>
  <Application>Microsoft Office Word</Application>
  <DocSecurity>4</DocSecurity>
  <Lines>297</Lines>
  <Paragraphs>109</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1999/2000:T1</vt:lpstr>
      <vt:lpstr>Sammanfattning</vt:lpstr>
      <vt:lpstr>Innehållsförteckning</vt:lpstr>
      <vt:lpstr>Styrelsens redogörelse</vt:lpstr>
      <vt:lpstr>Riksrevisionens granskning</vt:lpstr>
      <vt:lpstr>    Bakgrund </vt:lpstr>
      <vt:lpstr>    Granskningens inriktning</vt:lpstr>
      <vt:lpstr>    Riksrevisionens iakttagelser och slutsatser</vt:lpstr>
      <vt:lpstr>        Snäv redovisning av kommunernas ställning</vt:lpstr>
      <vt:lpstr>        Information saknas om kommunernas beredskap inför framtiden</vt:lpstr>
      <vt:lpstr>        Brister i uppföljningen av hur kravet på god ekonomisk hushållning efterlevs</vt:lpstr>
      <vt:lpstr>        Regeringens bedömning av kommunernas ekonomi är alltför otydlig   </vt:lpstr>
      <vt:lpstr>    Riksrevisionens rekommendationer</vt:lpstr>
      <vt:lpstr>        Uppföljning av kommunernas ekonomiska ställning</vt:lpstr>
      <vt:lpstr>        Uppföljning av kommunernas beredskap inför framtiden</vt:lpstr>
      <vt:lpstr>        Uppföljning av efterlevnaden av kravet på god ekonomisk hushållning</vt:lpstr>
      <vt:lpstr>        Bedömning av kommunernas ekonomi </vt:lpstr>
      <vt:lpstr>Styrelsens överväganden </vt:lpstr>
    </vt:vector>
  </TitlesOfParts>
  <Company>Riksdagen</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2007-10-10T09:25:00Z</cp:lastPrinted>
  <dcterms:created xsi:type="dcterms:W3CDTF">2025-12-17T11:36:00Z</dcterms:created>
  <dcterms:modified xsi:type="dcterms:W3CDTF">2025-12-17T11:36:00Z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