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D7695" w:rsidRDefault="00CC66E4" w14:paraId="1B73BF4B" w14:textId="77777777">
      <w:pPr>
        <w:pStyle w:val="Rubrik1"/>
        <w:spacing w:after="300"/>
      </w:pPr>
      <w:sdt>
        <w:sdtPr>
          <w:alias w:val="CC_Boilerplate_4"/>
          <w:tag w:val="CC_Boilerplate_4"/>
          <w:id w:val="-1644581176"/>
          <w:lock w:val="sdtLocked"/>
          <w:placeholder>
            <w:docPart w:val="64DBA8E030764C319B6BD6B64BF2A8A7"/>
          </w:placeholder>
          <w:text/>
        </w:sdtPr>
        <w:sdtEndPr/>
        <w:sdtContent>
          <w:r w:rsidRPr="009B062B" w:rsidR="00AF30DD">
            <w:t>Förslag till riksdagsbeslut</w:t>
          </w:r>
        </w:sdtContent>
      </w:sdt>
      <w:bookmarkEnd w:id="0"/>
      <w:bookmarkEnd w:id="1"/>
    </w:p>
    <w:sdt>
      <w:sdtPr>
        <w:alias w:val="Yrkande 1"/>
        <w:tag w:val="3197885d-9727-416c-9c31-153849091978"/>
        <w:id w:val="1497848474"/>
        <w:lock w:val="sdtLocked"/>
      </w:sdtPr>
      <w:sdtEndPr/>
      <w:sdtContent>
        <w:p w:rsidR="00926207" w:rsidRDefault="003C4B99" w14:paraId="749D54B6" w14:textId="77777777">
          <w:pPr>
            <w:pStyle w:val="Frslagstext"/>
            <w:numPr>
              <w:ilvl w:val="0"/>
              <w:numId w:val="0"/>
            </w:numPr>
          </w:pPr>
          <w:r>
            <w:t>Riksdagen ställer sig bakom det som anförs i motionen om att regeringen ska säkerställa en tillräcklig finansiering av de klimatanpassningsåtgärder som behövs för att skydda samhällsviktig infrastruktur och samhällsviktiga verksamheter till följd av klimatförändringarna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58CE7D404449338CA01A4426F194B4"/>
        </w:placeholder>
        <w:text/>
      </w:sdtPr>
      <w:sdtEndPr/>
      <w:sdtContent>
        <w:p w:rsidRPr="009B062B" w:rsidR="006D79C9" w:rsidP="00333E95" w:rsidRDefault="006D79C9" w14:paraId="079D40FF" w14:textId="77777777">
          <w:pPr>
            <w:pStyle w:val="Rubrik1"/>
          </w:pPr>
          <w:r>
            <w:t>Motivering</w:t>
          </w:r>
        </w:p>
      </w:sdtContent>
    </w:sdt>
    <w:bookmarkEnd w:displacedByCustomXml="prev" w:id="3"/>
    <w:bookmarkEnd w:displacedByCustomXml="prev" w:id="4"/>
    <w:p w:rsidR="00CC66E4" w:rsidP="00CC66E4" w:rsidRDefault="003D3C71" w14:paraId="798C1B1D" w14:textId="3CEE850E">
      <w:pPr>
        <w:pStyle w:val="Normalutanindragellerluft"/>
      </w:pPr>
      <w:r>
        <w:t xml:space="preserve">Även om vi når målen i Parisavtalet kommer Sverige </w:t>
      </w:r>
      <w:r w:rsidR="003C4B99">
        <w:t xml:space="preserve">att </w:t>
      </w:r>
      <w:r>
        <w:t xml:space="preserve">behöva anpassas mot ett klimat i förändring. Klimatanpassningsåtgärder får aldrig ersätta det prioriterade arbetet med att i första hand minska utsläppen </w:t>
      </w:r>
      <w:r w:rsidR="003C4B99">
        <w:t>–</w:t>
      </w:r>
      <w:r>
        <w:t xml:space="preserve"> men klimatförändringarna är likväl ett faktum vi måste planera inför. Centerpartiet anser att vi behöver en större beredskap för att skydda </w:t>
      </w:r>
      <w:r w:rsidRPr="00CC66E4">
        <w:rPr>
          <w:spacing w:val="-2"/>
        </w:rPr>
        <w:t xml:space="preserve">samhällsviktig infrastruktur och samhällsviktiga verksamheter mot klimatförändringarnas </w:t>
      </w:r>
      <w:r>
        <w:t xml:space="preserve">effekter. </w:t>
      </w:r>
    </w:p>
    <w:p w:rsidR="00CC66E4" w:rsidP="00CC66E4" w:rsidRDefault="003D3C71" w14:paraId="038B1C9F" w14:textId="77777777">
      <w:r>
        <w:t xml:space="preserve">Att planera för ett klimat i förändring måste göras redan nu eftersom det är betydligt mer kostnadseffektivt att förebygga än att reparera skador. Det handlar </w:t>
      </w:r>
      <w:r w:rsidR="003C4B99">
        <w:t>bl.a.</w:t>
      </w:r>
      <w:r>
        <w:t xml:space="preserve"> om att anpassa fastigheter för att skydda de boende mot extrema värmeböljor, </w:t>
      </w:r>
      <w:r w:rsidR="003C4B99">
        <w:t xml:space="preserve">att </w:t>
      </w:r>
      <w:r>
        <w:t>gator ska klara allt kraftigare skyfall,</w:t>
      </w:r>
      <w:r w:rsidR="003C4B99">
        <w:t xml:space="preserve"> att</w:t>
      </w:r>
      <w:r>
        <w:t xml:space="preserve"> kusterna ska säkras mot stigande havsnivåer och </w:t>
      </w:r>
      <w:r w:rsidR="003C4B99">
        <w:t xml:space="preserve">att </w:t>
      </w:r>
      <w:r>
        <w:t xml:space="preserve">skogar behöver skyddas mot bränder och ökade skadedjursangrepp. </w:t>
      </w:r>
    </w:p>
    <w:p w:rsidR="00CC66E4" w:rsidP="00CC66E4" w:rsidRDefault="003D3C71" w14:paraId="4261274F" w14:textId="25734CB2">
      <w:r>
        <w:t>Att klimatanpassa är av särskild vikt när det kommer till investeringar som har lång livslängd, såsom byggnader. Våra befintliga bostäder är framför</w:t>
      </w:r>
      <w:r w:rsidR="003C4B99">
        <w:t xml:space="preserve"> </w:t>
      </w:r>
      <w:r>
        <w:t>allt utformade för att skydda mot kyla, inte mot värmeböljor. Vi måste också lägga särskild vikt vid att rusta samhällsviktiga funktioner såsom vattenförsörjning, avloppssystem, elförsörjning, vägar och järnvägar. Nya insektsangrepp av granba</w:t>
      </w:r>
      <w:r w:rsidR="003C4B99">
        <w:t>rkborre</w:t>
      </w:r>
      <w:r>
        <w:t xml:space="preserve"> har också ökat de sista åren</w:t>
      </w:r>
      <w:r w:rsidR="003C4B99">
        <w:t>,</w:t>
      </w:r>
      <w:r>
        <w:t xml:space="preserve"> vilket troligen är en konsekvens av allt mildare höstar. Det handlar om potentiella stora </w:t>
      </w:r>
      <w:r>
        <w:lastRenderedPageBreak/>
        <w:t>virkesbortfall</w:t>
      </w:r>
      <w:r w:rsidR="003C4B99">
        <w:t xml:space="preserve"> – </w:t>
      </w:r>
      <w:r>
        <w:t>virke och restprodukter från skogen som behövs för att ersätta utsläpps</w:t>
      </w:r>
      <w:r w:rsidR="00CC66E4">
        <w:softHyphen/>
      </w:r>
      <w:r>
        <w:t xml:space="preserve">intensiva material och fossila källor. </w:t>
      </w:r>
    </w:p>
    <w:p w:rsidR="00CC66E4" w:rsidP="00CC66E4" w:rsidRDefault="003D3C71" w14:paraId="0C83035F" w14:textId="6AA5CAA3">
      <w:r>
        <w:t xml:space="preserve">Centerpartiet välkomnar därför regeringens handlingsplan för klimatanpassning som pekar ut en rad prioriterade åtgärder i detta arbete. Tyvärr faller regeringens politik kort inom den absolut viktigaste delen av klimatanpassningsarbetet, vilket är tillräcklig och långsiktig finansiering av åtgärderna. Boverket har sammanställt en rad rapporter i en förstudie (2021:22) som konstaterar att det fram till 2100 kommer </w:t>
      </w:r>
      <w:r w:rsidR="003C4B99">
        <w:t xml:space="preserve">att </w:t>
      </w:r>
      <w:r>
        <w:t xml:space="preserve">krävas minst 100 </w:t>
      </w:r>
      <w:r w:rsidRPr="00CC66E4">
        <w:rPr>
          <w:spacing w:val="-2"/>
        </w:rPr>
        <w:t>miljarder kronor för att skydda landskapet, byggnader och annan infrastruktur mot klimat</w:t>
      </w:r>
      <w:r w:rsidRPr="00CC66E4" w:rsidR="00CC66E4">
        <w:rPr>
          <w:spacing w:val="-2"/>
        </w:rPr>
        <w:softHyphen/>
      </w:r>
      <w:r w:rsidRPr="00CC66E4">
        <w:rPr>
          <w:spacing w:val="-2"/>
        </w:rPr>
        <w:t>förändringarna. Detta innebär att det behövs runt 1,3 miljarder per år, vilket innebär</w:t>
      </w:r>
      <w:r>
        <w:t xml:space="preserve"> att regeringen i</w:t>
      </w:r>
      <w:r w:rsidR="003C4B99">
        <w:t xml:space="preserve"> </w:t>
      </w:r>
      <w:r>
        <w:t>dag finansierar blott 7</w:t>
      </w:r>
      <w:r w:rsidR="003C4B99">
        <w:t> </w:t>
      </w:r>
      <w:r>
        <w:t xml:space="preserve">procent av det väntade behovet. Centerpartiet yrkar därför </w:t>
      </w:r>
      <w:r w:rsidR="003C4B99">
        <w:t xml:space="preserve">på </w:t>
      </w:r>
      <w:r>
        <w:t xml:space="preserve">att </w:t>
      </w:r>
      <w:r w:rsidR="003C4B99">
        <w:t xml:space="preserve">man </w:t>
      </w:r>
      <w:r>
        <w:t>säkerställ</w:t>
      </w:r>
      <w:r w:rsidR="003C4B99">
        <w:t>er</w:t>
      </w:r>
      <w:r>
        <w:t xml:space="preserve"> att tillräckliga medel avsätts snarast, för att säkerställa en samhällsekonomiskt kostnadseffektiv finansiering av klimatanpassningsåtgärder. </w:t>
      </w:r>
    </w:p>
    <w:sdt>
      <w:sdtPr>
        <w:rPr>
          <w:i/>
          <w:noProof/>
        </w:rPr>
        <w:alias w:val="CC_Underskrifter"/>
        <w:tag w:val="CC_Underskrifter"/>
        <w:id w:val="583496634"/>
        <w:lock w:val="sdtContentLocked"/>
        <w:placeholder>
          <w:docPart w:val="699FEA37A9AE4770B1BD6F12C39ABE7D"/>
        </w:placeholder>
      </w:sdtPr>
      <w:sdtEndPr>
        <w:rPr>
          <w:i w:val="0"/>
          <w:noProof w:val="0"/>
        </w:rPr>
      </w:sdtEndPr>
      <w:sdtContent>
        <w:p w:rsidR="00CD7695" w:rsidP="00CD7695" w:rsidRDefault="00CD7695" w14:paraId="7B67434C" w14:textId="242DCFA0"/>
        <w:p w:rsidRPr="008E0FE2" w:rsidR="004801AC" w:rsidP="00CD7695" w:rsidRDefault="00CC66E4" w14:paraId="79881DE8" w14:textId="2BDAC81E"/>
      </w:sdtContent>
    </w:sdt>
    <w:tbl>
      <w:tblPr>
        <w:tblW w:w="5000" w:type="pct"/>
        <w:tblLook w:val="04A0" w:firstRow="1" w:lastRow="0" w:firstColumn="1" w:lastColumn="0" w:noHBand="0" w:noVBand="1"/>
        <w:tblCaption w:val="underskrifter"/>
      </w:tblPr>
      <w:tblGrid>
        <w:gridCol w:w="4252"/>
        <w:gridCol w:w="4252"/>
      </w:tblGrid>
      <w:tr w:rsidR="00926207" w14:paraId="3AE6D87C" w14:textId="77777777">
        <w:trPr>
          <w:cantSplit/>
        </w:trPr>
        <w:tc>
          <w:tcPr>
            <w:tcW w:w="50" w:type="pct"/>
            <w:vAlign w:val="bottom"/>
          </w:tcPr>
          <w:p w:rsidR="00926207" w:rsidRDefault="003C4B99" w14:paraId="17860286" w14:textId="77777777">
            <w:pPr>
              <w:pStyle w:val="Underskrifter"/>
              <w:spacing w:after="0"/>
            </w:pPr>
            <w:r>
              <w:t>Rickard Nordin (C)</w:t>
            </w:r>
          </w:p>
        </w:tc>
        <w:tc>
          <w:tcPr>
            <w:tcW w:w="50" w:type="pct"/>
            <w:vAlign w:val="bottom"/>
          </w:tcPr>
          <w:p w:rsidR="00926207" w:rsidRDefault="00926207" w14:paraId="0B1B8C6D" w14:textId="77777777">
            <w:pPr>
              <w:pStyle w:val="Underskrifter"/>
              <w:spacing w:after="0"/>
            </w:pPr>
          </w:p>
        </w:tc>
      </w:tr>
    </w:tbl>
    <w:p w:rsidR="00587217" w:rsidRDefault="00587217" w14:paraId="553FEB28" w14:textId="77777777"/>
    <w:sectPr w:rsidR="0058721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FD197" w14:textId="77777777" w:rsidR="003D3C71" w:rsidRDefault="003D3C71" w:rsidP="000C1CAD">
      <w:pPr>
        <w:spacing w:line="240" w:lineRule="auto"/>
      </w:pPr>
      <w:r>
        <w:separator/>
      </w:r>
    </w:p>
  </w:endnote>
  <w:endnote w:type="continuationSeparator" w:id="0">
    <w:p w14:paraId="18C685CA" w14:textId="77777777" w:rsidR="003D3C71" w:rsidRDefault="003D3C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CEE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404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8966D" w14:textId="1DBD34C5" w:rsidR="00262EA3" w:rsidRPr="00CD7695" w:rsidRDefault="00262EA3" w:rsidP="00CD76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87798" w14:textId="77777777" w:rsidR="003D3C71" w:rsidRDefault="003D3C71" w:rsidP="000C1CAD">
      <w:pPr>
        <w:spacing w:line="240" w:lineRule="auto"/>
      </w:pPr>
      <w:r>
        <w:separator/>
      </w:r>
    </w:p>
  </w:footnote>
  <w:footnote w:type="continuationSeparator" w:id="0">
    <w:p w14:paraId="1D0B437A" w14:textId="77777777" w:rsidR="003D3C71" w:rsidRDefault="003D3C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B65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DE85A5" wp14:editId="7EB9B0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8186CA" w14:textId="7C3BF414" w:rsidR="00262EA3" w:rsidRDefault="00CC66E4" w:rsidP="008103B5">
                          <w:pPr>
                            <w:jc w:val="right"/>
                          </w:pPr>
                          <w:sdt>
                            <w:sdtPr>
                              <w:alias w:val="CC_Noformat_Partikod"/>
                              <w:tag w:val="CC_Noformat_Partikod"/>
                              <w:id w:val="-53464382"/>
                              <w:text/>
                            </w:sdtPr>
                            <w:sdtEndPr/>
                            <w:sdtContent>
                              <w:r w:rsidR="003D3C7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DE85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8186CA" w14:textId="7C3BF414" w:rsidR="00262EA3" w:rsidRDefault="00CC66E4" w:rsidP="008103B5">
                    <w:pPr>
                      <w:jc w:val="right"/>
                    </w:pPr>
                    <w:sdt>
                      <w:sdtPr>
                        <w:alias w:val="CC_Noformat_Partikod"/>
                        <w:tag w:val="CC_Noformat_Partikod"/>
                        <w:id w:val="-53464382"/>
                        <w:text/>
                      </w:sdtPr>
                      <w:sdtEndPr/>
                      <w:sdtContent>
                        <w:r w:rsidR="003D3C7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AB07F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AA6A6" w14:textId="77777777" w:rsidR="00262EA3" w:rsidRDefault="00262EA3" w:rsidP="008563AC">
    <w:pPr>
      <w:jc w:val="right"/>
    </w:pPr>
  </w:p>
  <w:p w14:paraId="53E801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8970A" w14:textId="77777777" w:rsidR="00262EA3" w:rsidRDefault="00CC66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BFB815" wp14:editId="3A05C5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E732D2" w14:textId="7F443987" w:rsidR="00262EA3" w:rsidRDefault="00CC66E4" w:rsidP="00A314CF">
    <w:pPr>
      <w:pStyle w:val="FSHNormal"/>
      <w:spacing w:before="40"/>
    </w:pPr>
    <w:sdt>
      <w:sdtPr>
        <w:alias w:val="CC_Noformat_Motionstyp"/>
        <w:tag w:val="CC_Noformat_Motionstyp"/>
        <w:id w:val="1162973129"/>
        <w:lock w:val="sdtContentLocked"/>
        <w15:appearance w15:val="hidden"/>
        <w:text/>
      </w:sdtPr>
      <w:sdtEndPr/>
      <w:sdtContent>
        <w:r w:rsidR="00CD7695">
          <w:t>Kommittémotion</w:t>
        </w:r>
      </w:sdtContent>
    </w:sdt>
    <w:r w:rsidR="00821B36">
      <w:t xml:space="preserve"> </w:t>
    </w:r>
    <w:sdt>
      <w:sdtPr>
        <w:alias w:val="CC_Noformat_Partikod"/>
        <w:tag w:val="CC_Noformat_Partikod"/>
        <w:id w:val="1471015553"/>
        <w:text/>
      </w:sdtPr>
      <w:sdtEndPr/>
      <w:sdtContent>
        <w:r w:rsidR="003D3C71">
          <w:t>C</w:t>
        </w:r>
      </w:sdtContent>
    </w:sdt>
    <w:sdt>
      <w:sdtPr>
        <w:alias w:val="CC_Noformat_Partinummer"/>
        <w:tag w:val="CC_Noformat_Partinummer"/>
        <w:id w:val="-2014525982"/>
        <w:showingPlcHdr/>
        <w:text/>
      </w:sdtPr>
      <w:sdtEndPr/>
      <w:sdtContent>
        <w:r w:rsidR="00821B36">
          <w:t xml:space="preserve"> </w:t>
        </w:r>
      </w:sdtContent>
    </w:sdt>
  </w:p>
  <w:p w14:paraId="63959A79" w14:textId="77777777" w:rsidR="00262EA3" w:rsidRPr="008227B3" w:rsidRDefault="00CC66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53FB48" w14:textId="60034E56" w:rsidR="00262EA3" w:rsidRPr="008227B3" w:rsidRDefault="00CC66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769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7695">
          <w:t>:2851</w:t>
        </w:r>
      </w:sdtContent>
    </w:sdt>
  </w:p>
  <w:p w14:paraId="19DBE581" w14:textId="794E956D" w:rsidR="00262EA3" w:rsidRDefault="00CC66E4" w:rsidP="00E03A3D">
    <w:pPr>
      <w:pStyle w:val="Motionr"/>
    </w:pPr>
    <w:sdt>
      <w:sdtPr>
        <w:alias w:val="CC_Noformat_Avtext"/>
        <w:tag w:val="CC_Noformat_Avtext"/>
        <w:id w:val="-2020768203"/>
        <w:lock w:val="sdtContentLocked"/>
        <w15:appearance w15:val="hidden"/>
        <w:text/>
      </w:sdtPr>
      <w:sdtEndPr/>
      <w:sdtContent>
        <w:r w:rsidR="00CD7695">
          <w:t>av Rickard Nordin (C)</w:t>
        </w:r>
      </w:sdtContent>
    </w:sdt>
  </w:p>
  <w:sdt>
    <w:sdtPr>
      <w:alias w:val="CC_Noformat_Rubtext"/>
      <w:tag w:val="CC_Noformat_Rubtext"/>
      <w:id w:val="-218060500"/>
      <w:lock w:val="sdtLocked"/>
      <w:text/>
    </w:sdtPr>
    <w:sdtEndPr/>
    <w:sdtContent>
      <w:p w14:paraId="24005284" w14:textId="27F22F83" w:rsidR="00262EA3" w:rsidRDefault="003D3C71" w:rsidP="00283E0F">
        <w:pPr>
          <w:pStyle w:val="FSHRub2"/>
        </w:pPr>
        <w:r>
          <w:t>med anledning av skr. 2023/24:97 Nationell strategi och regeringens handlingsplan för klimatanpassning</w:t>
        </w:r>
      </w:p>
    </w:sdtContent>
  </w:sdt>
  <w:sdt>
    <w:sdtPr>
      <w:alias w:val="CC_Boilerplate_3"/>
      <w:tag w:val="CC_Boilerplate_3"/>
      <w:id w:val="1606463544"/>
      <w:lock w:val="sdtContentLocked"/>
      <w15:appearance w15:val="hidden"/>
      <w:text w:multiLine="1"/>
    </w:sdtPr>
    <w:sdtEndPr/>
    <w:sdtContent>
      <w:p w14:paraId="3B6A64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3C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B99"/>
    <w:rsid w:val="003C4DA1"/>
    <w:rsid w:val="003C535B"/>
    <w:rsid w:val="003C6151"/>
    <w:rsid w:val="003C709E"/>
    <w:rsid w:val="003C7235"/>
    <w:rsid w:val="003C72A0"/>
    <w:rsid w:val="003C77FA"/>
    <w:rsid w:val="003D0371"/>
    <w:rsid w:val="003D0D72"/>
    <w:rsid w:val="003D122F"/>
    <w:rsid w:val="003D2C8C"/>
    <w:rsid w:val="003D3534"/>
    <w:rsid w:val="003D3C71"/>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503"/>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1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207"/>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6E4"/>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695"/>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4AE12F"/>
  <w15:chartTrackingRefBased/>
  <w15:docId w15:val="{BA8C1181-B0B4-4FC0-AC58-F0CD44E5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DBA8E030764C319B6BD6B64BF2A8A7"/>
        <w:category>
          <w:name w:val="Allmänt"/>
          <w:gallery w:val="placeholder"/>
        </w:category>
        <w:types>
          <w:type w:val="bbPlcHdr"/>
        </w:types>
        <w:behaviors>
          <w:behavior w:val="content"/>
        </w:behaviors>
        <w:guid w:val="{8B88AEBB-CCA0-4A03-865D-C4B1D38AD4B9}"/>
      </w:docPartPr>
      <w:docPartBody>
        <w:p w:rsidR="00C96CC8" w:rsidRDefault="00C96CC8">
          <w:pPr>
            <w:pStyle w:val="64DBA8E030764C319B6BD6B64BF2A8A7"/>
          </w:pPr>
          <w:r w:rsidRPr="005A0A93">
            <w:rPr>
              <w:rStyle w:val="Platshllartext"/>
            </w:rPr>
            <w:t>Förslag till riksdagsbeslut</w:t>
          </w:r>
        </w:p>
      </w:docPartBody>
    </w:docPart>
    <w:docPart>
      <w:docPartPr>
        <w:name w:val="0558CE7D404449338CA01A4426F194B4"/>
        <w:category>
          <w:name w:val="Allmänt"/>
          <w:gallery w:val="placeholder"/>
        </w:category>
        <w:types>
          <w:type w:val="bbPlcHdr"/>
        </w:types>
        <w:behaviors>
          <w:behavior w:val="content"/>
        </w:behaviors>
        <w:guid w:val="{52B808C2-5A2F-4DB5-B7A9-08203BC10A7B}"/>
      </w:docPartPr>
      <w:docPartBody>
        <w:p w:rsidR="00C96CC8" w:rsidRDefault="00C96CC8">
          <w:pPr>
            <w:pStyle w:val="0558CE7D404449338CA01A4426F194B4"/>
          </w:pPr>
          <w:r w:rsidRPr="005A0A93">
            <w:rPr>
              <w:rStyle w:val="Platshllartext"/>
            </w:rPr>
            <w:t>Motivering</w:t>
          </w:r>
        </w:p>
      </w:docPartBody>
    </w:docPart>
    <w:docPart>
      <w:docPartPr>
        <w:name w:val="699FEA37A9AE4770B1BD6F12C39ABE7D"/>
        <w:category>
          <w:name w:val="Allmänt"/>
          <w:gallery w:val="placeholder"/>
        </w:category>
        <w:types>
          <w:type w:val="bbPlcHdr"/>
        </w:types>
        <w:behaviors>
          <w:behavior w:val="content"/>
        </w:behaviors>
        <w:guid w:val="{42D95A57-5E15-46BC-90DC-705799D1988A}"/>
      </w:docPartPr>
      <w:docPartBody>
        <w:p w:rsidR="009753A6" w:rsidRDefault="009753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CC8"/>
    <w:rsid w:val="009753A6"/>
    <w:rsid w:val="00C96C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6CC8"/>
    <w:rPr>
      <w:color w:val="F4B083" w:themeColor="accent2" w:themeTint="99"/>
    </w:rPr>
  </w:style>
  <w:style w:type="paragraph" w:customStyle="1" w:styleId="64DBA8E030764C319B6BD6B64BF2A8A7">
    <w:name w:val="64DBA8E030764C319B6BD6B64BF2A8A7"/>
  </w:style>
  <w:style w:type="paragraph" w:customStyle="1" w:styleId="0558CE7D404449338CA01A4426F194B4">
    <w:name w:val="0558CE7D404449338CA01A4426F194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89C1AF-EE73-4D34-ADED-14877EFFD754}"/>
</file>

<file path=customXml/itemProps2.xml><?xml version="1.0" encoding="utf-8"?>
<ds:datastoreItem xmlns:ds="http://schemas.openxmlformats.org/officeDocument/2006/customXml" ds:itemID="{E23A8EEC-3DDD-4782-A099-70BAA572E8C2}"/>
</file>

<file path=customXml/itemProps3.xml><?xml version="1.0" encoding="utf-8"?>
<ds:datastoreItem xmlns:ds="http://schemas.openxmlformats.org/officeDocument/2006/customXml" ds:itemID="{C9F997CB-AD69-4563-BF29-6917CF774912}"/>
</file>

<file path=docProps/app.xml><?xml version="1.0" encoding="utf-8"?>
<Properties xmlns="http://schemas.openxmlformats.org/officeDocument/2006/extended-properties" xmlns:vt="http://schemas.openxmlformats.org/officeDocument/2006/docPropsVTypes">
  <Template>Normal</Template>
  <TotalTime>14</TotalTime>
  <Pages>2</Pages>
  <Words>377</Words>
  <Characters>2391</Characters>
  <Application>Microsoft Office Word</Application>
  <DocSecurity>0</DocSecurity>
  <Lines>45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