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Pr="007A295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7A295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Pr="007A295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7A295A" w:rsidRDefault="008924D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7A295A">
              <w:rPr>
                <w:sz w:val="20"/>
              </w:rPr>
              <w:t xml:space="preserve">Dnr </w:t>
            </w:r>
            <w:r w:rsidR="007A295A">
              <w:rPr>
                <w:sz w:val="20"/>
              </w:rPr>
              <w:t>N</w:t>
            </w:r>
            <w:r w:rsidR="00FE5CEC" w:rsidRPr="007A295A">
              <w:rPr>
                <w:sz w:val="20"/>
              </w:rPr>
              <w:t>201</w:t>
            </w:r>
            <w:r w:rsidR="007A295A">
              <w:rPr>
                <w:sz w:val="20"/>
              </w:rPr>
              <w:t>7/01352/JM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924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0" w:name="RKenh"/>
            <w:bookmarkEnd w:id="0"/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924D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42DF" w:rsidTr="007E42DF">
        <w:trPr>
          <w:trHeight w:val="284"/>
        </w:trPr>
        <w:tc>
          <w:tcPr>
            <w:tcW w:w="4911" w:type="dxa"/>
          </w:tcPr>
          <w:p w:rsidR="007E42DF" w:rsidRDefault="007E42DF" w:rsidP="007E42DF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" w:name="_GoBack"/>
            <w:bookmarkEnd w:id="1"/>
          </w:p>
          <w:p w:rsidR="007E42DF" w:rsidRDefault="007E42DF" w:rsidP="007E42D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7E42DF" w:rsidRDefault="007E42DF" w:rsidP="007E42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42DF" w:rsidTr="007E42DF">
        <w:trPr>
          <w:trHeight w:val="284"/>
        </w:trPr>
        <w:tc>
          <w:tcPr>
            <w:tcW w:w="4911" w:type="dxa"/>
          </w:tcPr>
          <w:p w:rsidR="007E42DF" w:rsidRDefault="007E42DF" w:rsidP="007E42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42DF" w:rsidTr="007E42DF">
        <w:trPr>
          <w:trHeight w:val="284"/>
        </w:trPr>
        <w:tc>
          <w:tcPr>
            <w:tcW w:w="4911" w:type="dxa"/>
          </w:tcPr>
          <w:p w:rsidR="007E42DF" w:rsidRDefault="007E42DF" w:rsidP="007E42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924D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924D2" w:rsidP="008924D2">
      <w:pPr>
        <w:pStyle w:val="RKrubrik"/>
        <w:pBdr>
          <w:bottom w:val="single" w:sz="4" w:space="1" w:color="auto"/>
        </w:pBdr>
        <w:spacing w:before="0" w:after="0"/>
      </w:pPr>
      <w:r>
        <w:t>Svar på fråga 2016/17:894 av Betty Malmberg (M) Ekologisk odling och faktabaserade beslut</w:t>
      </w:r>
    </w:p>
    <w:p w:rsidR="006E4E11" w:rsidRDefault="006E4E11">
      <w:pPr>
        <w:pStyle w:val="RKnormal"/>
      </w:pPr>
    </w:p>
    <w:p w:rsidR="006E4E11" w:rsidRDefault="008924D2">
      <w:pPr>
        <w:pStyle w:val="RKnormal"/>
      </w:pPr>
      <w:r>
        <w:t xml:space="preserve">Betty Malmberg har frågat mig </w:t>
      </w:r>
      <w:r w:rsidR="00D36799">
        <w:t>på vilken forskning jag och regeringen baserat vårt beslut om att öka andelen ekologiskt odlade livsmedel.</w:t>
      </w:r>
    </w:p>
    <w:p w:rsidR="00D36799" w:rsidRDefault="00D36799">
      <w:pPr>
        <w:pStyle w:val="RKnormal"/>
      </w:pPr>
    </w:p>
    <w:p w:rsidR="00F72ED2" w:rsidRPr="00F72ED2" w:rsidRDefault="00F72ED2" w:rsidP="00F72ED2">
      <w:pPr>
        <w:pStyle w:val="RKnormal"/>
      </w:pPr>
      <w:r>
        <w:t xml:space="preserve">Jag instämmer i Betty Malmbergs resonemang </w:t>
      </w:r>
      <w:r w:rsidR="00AD2E4B">
        <w:t>om a</w:t>
      </w:r>
      <w:r>
        <w:t xml:space="preserve">tt faktabaserade beslut är viktiga. </w:t>
      </w:r>
      <w:r w:rsidRPr="00F72ED2">
        <w:t xml:space="preserve">Det finns mycket som kan göras för att stärka konkurrenskraften i livsmedelskedjan och vi har nu tagit de första stegen i genomförandet av de mål som regeringen, tillsammans med Vänsterpartiet och den borgerliga oppositionen, enats kring. </w:t>
      </w:r>
      <w:r w:rsidR="00071D16" w:rsidRPr="00071D16">
        <w:t>Vi h</w:t>
      </w:r>
      <w:r w:rsidR="00071D16">
        <w:t xml:space="preserve">ar bland annat </w:t>
      </w:r>
      <w:r w:rsidR="00071D16" w:rsidRPr="00071D16">
        <w:t>enats om att produktionsökningen, både konventionell och ekologisk, bör svara mot konsumenternas efterfrågan.</w:t>
      </w:r>
      <w:r w:rsidR="00071D16">
        <w:t xml:space="preserve"> </w:t>
      </w:r>
      <w:r w:rsidRPr="00F72ED2">
        <w:t xml:space="preserve">Regeringen lanserade den sjunde februari sin handlingsplan för livsmedelsstrategin. I denna presenterar regeringen åtgärder för hela livsmedelskedjan för att uppnå målen i livsmedelsstrategin. Vi pekar bland annat ut områden så som regelförenkling för företagen i livsmedelskedjan, insatser för ökad export av livsmedel, likvärdig kontroll- och tillståndsverksamhet i hela landet, ökad ekologisk produktion och konsumtion och satsningar på forskning och innovation. </w:t>
      </w:r>
    </w:p>
    <w:p w:rsidR="005D29B7" w:rsidRDefault="005D29B7">
      <w:pPr>
        <w:pStyle w:val="RKnormal"/>
      </w:pPr>
    </w:p>
    <w:p w:rsidR="00A3310F" w:rsidRPr="00A3310F" w:rsidRDefault="00A3310F" w:rsidP="00A3310F">
      <w:pPr>
        <w:pStyle w:val="RKnormal"/>
      </w:pPr>
      <w:r w:rsidRPr="00A3310F">
        <w:t>Jag tror på svensk lands</w:t>
      </w:r>
      <w:r w:rsidRPr="00A3310F">
        <w:softHyphen/>
        <w:t>bygd och svensk livsmedelspro</w:t>
      </w:r>
      <w:r w:rsidRPr="00A3310F">
        <w:softHyphen/>
        <w:t>duktion och är övertygad om att mer mat kan produceras i Sverige. Den ökande efterfrågan på ekologiska livsmedel kan bidra till tillväxt och konkurrenskraft i svenskt jordbruk och svensk livsmedelsproduktion. Det</w:t>
      </w:r>
      <w:r w:rsidR="006A0AF4">
        <w:t xml:space="preserve"> är ett faktum att det idag</w:t>
      </w:r>
      <w:r w:rsidRPr="00A3310F">
        <w:t xml:space="preserve"> råder brist på flera svenska ekologiska produkter. Den växande marknaden för ekologiska livsmedel skapar möjligheter på marknaden för små och stora svenska jordbruks- och livsmedelsföretag. </w:t>
      </w:r>
    </w:p>
    <w:p w:rsidR="00A3310F" w:rsidRPr="00A3310F" w:rsidRDefault="00A3310F" w:rsidP="00A3310F">
      <w:pPr>
        <w:pStyle w:val="RKnormal"/>
      </w:pPr>
    </w:p>
    <w:p w:rsidR="00A3310F" w:rsidRPr="00A3310F" w:rsidRDefault="006A0AF4" w:rsidP="00A3310F">
      <w:pPr>
        <w:pStyle w:val="RKnormal"/>
      </w:pPr>
      <w:r>
        <w:lastRenderedPageBreak/>
        <w:t xml:space="preserve">Det är också en realitet att en </w:t>
      </w:r>
      <w:r w:rsidR="00A3310F" w:rsidRPr="00A3310F">
        <w:t>ökad svensk produktion av ekologiska livsmedel skulle bidra till att uppnå flera av miljökvalitetsmålen, t.ex. Giftfri miljö, Ett rikt odlingslandskap och Ett rikt växt- och djurliv.</w:t>
      </w:r>
      <w:r w:rsidR="00A8459E">
        <w:t xml:space="preserve"> Ekologisk odling innebär en produktion utan bekämpningsmedel. Det finns idag ett EU-regelverk som </w:t>
      </w:r>
      <w:r w:rsidR="005D29B7">
        <w:t xml:space="preserve">ekologiska </w:t>
      </w:r>
      <w:r w:rsidR="00A8459E">
        <w:t>lantbrukare är tvungna att följa för att få ta del av</w:t>
      </w:r>
      <w:r w:rsidR="00AD2E4B">
        <w:t xml:space="preserve"> EU-stöd i Landsbygdsprogrammet i form av </w:t>
      </w:r>
      <w:r w:rsidR="005D29B7">
        <w:t>miljöersättning</w:t>
      </w:r>
      <w:r w:rsidR="00AD2E4B">
        <w:t>ar.</w:t>
      </w:r>
      <w:r w:rsidR="00F72ED2">
        <w:t xml:space="preserve"> </w:t>
      </w:r>
    </w:p>
    <w:p w:rsidR="00A3310F" w:rsidRDefault="00A3310F">
      <w:pPr>
        <w:pStyle w:val="RKnormal"/>
      </w:pPr>
    </w:p>
    <w:p w:rsidR="00A3310F" w:rsidRPr="00A8459E" w:rsidRDefault="002A57E9" w:rsidP="00A3310F">
      <w:pPr>
        <w:pStyle w:val="RKnormal"/>
      </w:pPr>
      <w:r>
        <w:t>Avslutning</w:t>
      </w:r>
      <w:r w:rsidR="007A295A">
        <w:t>s</w:t>
      </w:r>
      <w:r>
        <w:t xml:space="preserve">vis vill jag </w:t>
      </w:r>
      <w:r w:rsidR="007A295A">
        <w:t>lyfta fram att</w:t>
      </w:r>
      <w:r>
        <w:t xml:space="preserve"> r</w:t>
      </w:r>
      <w:r w:rsidR="00AD2E4B">
        <w:t>egeringen och jag</w:t>
      </w:r>
      <w:r w:rsidR="00A3310F" w:rsidRPr="00A3310F">
        <w:t xml:space="preserve"> vill möta konsumenter</w:t>
      </w:r>
      <w:r w:rsidR="007A295A">
        <w:t>nas efterfrågan</w:t>
      </w:r>
      <w:r w:rsidR="002A4CAD">
        <w:t xml:space="preserve"> som gör</w:t>
      </w:r>
      <w:r w:rsidR="006C5EFC">
        <w:t xml:space="preserve"> att marknaden för ekologiska livsmedel växer lokalt och </w:t>
      </w:r>
      <w:r w:rsidR="002A4CAD">
        <w:t>globalt</w:t>
      </w:r>
      <w:r w:rsidR="007A295A">
        <w:t xml:space="preserve">. Det finns möjligheter till </w:t>
      </w:r>
      <w:r w:rsidR="00A3310F" w:rsidRPr="00A3310F">
        <w:t xml:space="preserve">fler arbetstillfällen, ökad svensk export och ökad lönsamhet. Vi har </w:t>
      </w:r>
      <w:r w:rsidR="00F72ED2">
        <w:t xml:space="preserve">nu </w:t>
      </w:r>
      <w:r w:rsidR="00A3310F" w:rsidRPr="00A3310F">
        <w:t>chansen att öka den svenska produktionen.</w:t>
      </w:r>
      <w:r w:rsidR="000F78C0">
        <w:t xml:space="preserve"> </w:t>
      </w:r>
      <w:r w:rsidR="000F78C0" w:rsidRPr="000F78C0">
        <w:rPr>
          <w:bCs/>
        </w:rPr>
        <w:t>Jag vill att vi producerar mer mat i vårt land. Det gäller både konventionell och ekologisk mat.</w:t>
      </w:r>
      <w:r w:rsidR="000F78C0">
        <w:rPr>
          <w:bCs/>
        </w:rPr>
        <w:t xml:space="preserve"> </w:t>
      </w:r>
      <w:r w:rsidR="00F72ED2">
        <w:t>Det handlar om att det finns konsumenter</w:t>
      </w:r>
      <w:r w:rsidR="00A3310F" w:rsidRPr="00A3310F">
        <w:t xml:space="preserve"> som efterfrågar vissa produkter.</w:t>
      </w:r>
      <w:r w:rsidR="00A8459E">
        <w:t xml:space="preserve"> </w:t>
      </w:r>
      <w:r w:rsidR="00A3310F" w:rsidRPr="00A3310F">
        <w:rPr>
          <w:bCs/>
        </w:rPr>
        <w:t xml:space="preserve">Det finns en enorm efterfrågan på ekologiska livsmedel och den ska kunna mötas bättre av svenska producenter. </w:t>
      </w:r>
    </w:p>
    <w:p w:rsidR="00A3310F" w:rsidRDefault="00A3310F">
      <w:pPr>
        <w:pStyle w:val="RKnormal"/>
      </w:pPr>
    </w:p>
    <w:p w:rsidR="008924D2" w:rsidRDefault="008924D2">
      <w:pPr>
        <w:pStyle w:val="RKnormal"/>
      </w:pPr>
    </w:p>
    <w:p w:rsidR="008924D2" w:rsidRDefault="008924D2">
      <w:pPr>
        <w:pStyle w:val="RKnormal"/>
      </w:pPr>
      <w:r>
        <w:t>Stockholm den 1 mars 2017</w:t>
      </w:r>
    </w:p>
    <w:p w:rsidR="008924D2" w:rsidRDefault="008924D2">
      <w:pPr>
        <w:pStyle w:val="RKnormal"/>
      </w:pPr>
    </w:p>
    <w:p w:rsidR="0034327A" w:rsidRDefault="0034327A">
      <w:pPr>
        <w:pStyle w:val="RKnormal"/>
      </w:pPr>
    </w:p>
    <w:p w:rsidR="008924D2" w:rsidRDefault="008924D2">
      <w:pPr>
        <w:pStyle w:val="RKnormal"/>
      </w:pPr>
      <w:r>
        <w:t>Sven-Erik Bucht</w:t>
      </w:r>
    </w:p>
    <w:sectPr w:rsidR="008924D2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D2" w:rsidRDefault="008924D2">
      <w:r>
        <w:separator/>
      </w:r>
    </w:p>
  </w:endnote>
  <w:endnote w:type="continuationSeparator" w:id="0">
    <w:p w:rsidR="008924D2" w:rsidRDefault="0089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D2" w:rsidRDefault="008924D2">
      <w:r>
        <w:separator/>
      </w:r>
    </w:p>
  </w:footnote>
  <w:footnote w:type="continuationSeparator" w:id="0">
    <w:p w:rsidR="008924D2" w:rsidRDefault="00892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309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D2" w:rsidRDefault="008924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D2"/>
    <w:rsid w:val="00071D16"/>
    <w:rsid w:val="000922D2"/>
    <w:rsid w:val="000F78C0"/>
    <w:rsid w:val="00150384"/>
    <w:rsid w:val="00160901"/>
    <w:rsid w:val="001805B7"/>
    <w:rsid w:val="001B3C91"/>
    <w:rsid w:val="002A4CAD"/>
    <w:rsid w:val="002A57E9"/>
    <w:rsid w:val="00302555"/>
    <w:rsid w:val="0034327A"/>
    <w:rsid w:val="00367B1C"/>
    <w:rsid w:val="0041309E"/>
    <w:rsid w:val="004A328D"/>
    <w:rsid w:val="004C3DFB"/>
    <w:rsid w:val="0058762B"/>
    <w:rsid w:val="005D29B7"/>
    <w:rsid w:val="006828BD"/>
    <w:rsid w:val="006A0AF4"/>
    <w:rsid w:val="006C5EFC"/>
    <w:rsid w:val="006E4743"/>
    <w:rsid w:val="006E4E11"/>
    <w:rsid w:val="007242A3"/>
    <w:rsid w:val="007A295A"/>
    <w:rsid w:val="007A6855"/>
    <w:rsid w:val="007E42DF"/>
    <w:rsid w:val="008924D2"/>
    <w:rsid w:val="00902813"/>
    <w:rsid w:val="0092027A"/>
    <w:rsid w:val="00955E31"/>
    <w:rsid w:val="009674E7"/>
    <w:rsid w:val="00992E72"/>
    <w:rsid w:val="00A3310F"/>
    <w:rsid w:val="00A8459E"/>
    <w:rsid w:val="00AD2E4B"/>
    <w:rsid w:val="00AF26D1"/>
    <w:rsid w:val="00BD50BC"/>
    <w:rsid w:val="00CB62D4"/>
    <w:rsid w:val="00D133D7"/>
    <w:rsid w:val="00D36799"/>
    <w:rsid w:val="00E80146"/>
    <w:rsid w:val="00E904D0"/>
    <w:rsid w:val="00EC25F9"/>
    <w:rsid w:val="00ED583F"/>
    <w:rsid w:val="00F72ED2"/>
    <w:rsid w:val="00F75EC4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2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24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2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24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c01f6383-48c6-4af4-bccf-cbf3b3789a77</RD_Svarsid>
  </documentManagement>
</p:properties>
</file>

<file path=customXml/itemProps1.xml><?xml version="1.0" encoding="utf-8"?>
<ds:datastoreItem xmlns:ds="http://schemas.openxmlformats.org/officeDocument/2006/customXml" ds:itemID="{E8B0CB9B-A963-48C2-BE0C-5C9FD261F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4A655-A6F0-40FD-83E0-4D84FC49A901}"/>
</file>

<file path=customXml/itemProps3.xml><?xml version="1.0" encoding="utf-8"?>
<ds:datastoreItem xmlns:ds="http://schemas.openxmlformats.org/officeDocument/2006/customXml" ds:itemID="{D675463F-F2CA-48EF-869D-3D8F7E8C1C3E}"/>
</file>

<file path=customXml/itemProps4.xml><?xml version="1.0" encoding="utf-8"?>
<ds:datastoreItem xmlns:ds="http://schemas.openxmlformats.org/officeDocument/2006/customXml" ds:itemID="{AFA49C9F-EA4C-424B-A1C7-F6812C776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Schere</dc:creator>
  <cp:lastModifiedBy>Monika Schere</cp:lastModifiedBy>
  <cp:revision>10</cp:revision>
  <cp:lastPrinted>2017-02-22T09:27:00Z</cp:lastPrinted>
  <dcterms:created xsi:type="dcterms:W3CDTF">2017-02-28T13:15:00Z</dcterms:created>
  <dcterms:modified xsi:type="dcterms:W3CDTF">2017-02-28T13:24:00Z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