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4158E" w:rsidRPr="00A968A8" w:rsidTr="0084158E">
        <w:tc>
          <w:tcPr>
            <w:tcW w:w="7228" w:type="dxa"/>
          </w:tcPr>
          <w:p w:rsidR="0084158E" w:rsidRPr="00A968A8" w:rsidRDefault="0084158E" w:rsidP="0084158E">
            <w:pPr>
              <w:pStyle w:val="RSKRbeteckning"/>
              <w:spacing w:before="240"/>
            </w:pPr>
            <w:r w:rsidRPr="00A968A8">
              <w:t>Riksdagsskrivelse</w:t>
            </w:r>
          </w:p>
          <w:p w:rsidR="0084158E" w:rsidRPr="00A968A8" w:rsidRDefault="0084158E" w:rsidP="0084158E">
            <w:pPr>
              <w:pStyle w:val="RSKRbeteckning"/>
            </w:pPr>
            <w:r w:rsidRPr="00A968A8">
              <w:t>2013/14:191</w:t>
            </w:r>
          </w:p>
        </w:tc>
        <w:tc>
          <w:tcPr>
            <w:tcW w:w="1134" w:type="dxa"/>
          </w:tcPr>
          <w:p w:rsidR="0084158E" w:rsidRPr="00A968A8" w:rsidRDefault="0084158E" w:rsidP="0084158E">
            <w:pPr>
              <w:jc w:val="right"/>
            </w:pPr>
            <w:r w:rsidRPr="00A968A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58E" w:rsidRPr="00A968A8" w:rsidTr="0084158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4158E" w:rsidRPr="00A968A8" w:rsidRDefault="0084158E" w:rsidP="0084158E">
            <w:pPr>
              <w:rPr>
                <w:sz w:val="10"/>
              </w:rPr>
            </w:pPr>
          </w:p>
        </w:tc>
      </w:tr>
    </w:tbl>
    <w:p w:rsidR="004F6E6A" w:rsidRPr="00A968A8" w:rsidRDefault="004F6E6A" w:rsidP="0084158E"/>
    <w:p w:rsidR="0084158E" w:rsidRPr="00A968A8" w:rsidRDefault="0084158E" w:rsidP="0084158E">
      <w:pPr>
        <w:pStyle w:val="Mottagare1"/>
      </w:pPr>
      <w:r w:rsidRPr="00A968A8">
        <w:t>Regeringen</w:t>
      </w:r>
    </w:p>
    <w:p w:rsidR="0084158E" w:rsidRPr="00A968A8" w:rsidRDefault="0084158E" w:rsidP="0084158E">
      <w:pPr>
        <w:pStyle w:val="Mottagare2"/>
      </w:pPr>
      <w:r w:rsidRPr="00A968A8">
        <w:t>Justitiedepartementet</w:t>
      </w:r>
    </w:p>
    <w:p w:rsidR="0084158E" w:rsidRPr="00A968A8" w:rsidRDefault="0084158E" w:rsidP="0084158E">
      <w:r w:rsidRPr="00A968A8">
        <w:t>Med överlämnande av socialförsäkringsutskottets betänkande 2013/14:SfU9 Genomförande av det ändrade direktivet om varaktigt bosatta tredjelandsmedborgares ställning får jag anmäla att riksdagen denna dag bifallit utskottets förslag till riksdagsbeslut.</w:t>
      </w:r>
    </w:p>
    <w:p w:rsidR="0084158E" w:rsidRPr="00A968A8" w:rsidRDefault="0084158E" w:rsidP="0084158E">
      <w:pPr>
        <w:pStyle w:val="Stockholm"/>
      </w:pPr>
      <w:r w:rsidRPr="00A968A8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158E" w:rsidRPr="00A968A8" w:rsidTr="0084158E">
        <w:tc>
          <w:tcPr>
            <w:tcW w:w="3628" w:type="dxa"/>
          </w:tcPr>
          <w:p w:rsidR="0084158E" w:rsidRPr="00A968A8" w:rsidRDefault="0084158E" w:rsidP="0084158E">
            <w:pPr>
              <w:pStyle w:val="AvsTalman"/>
            </w:pPr>
            <w:r w:rsidRPr="00A968A8">
              <w:t>Ulf Holm</w:t>
            </w:r>
          </w:p>
        </w:tc>
        <w:tc>
          <w:tcPr>
            <w:tcW w:w="3628" w:type="dxa"/>
          </w:tcPr>
          <w:p w:rsidR="0084158E" w:rsidRPr="00A968A8" w:rsidRDefault="0084158E" w:rsidP="0084158E">
            <w:pPr>
              <w:pStyle w:val="AvsTjnsteman"/>
            </w:pPr>
            <w:r w:rsidRPr="00A968A8">
              <w:t>Claes Mårtensson</w:t>
            </w:r>
          </w:p>
        </w:tc>
      </w:tr>
    </w:tbl>
    <w:p w:rsidR="0084158E" w:rsidRPr="00A968A8" w:rsidRDefault="0084158E" w:rsidP="0084158E"/>
    <w:sectPr w:rsidR="0084158E" w:rsidRPr="00A968A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BE3"/>
    <w:rsid w:val="00062659"/>
    <w:rsid w:val="0009076C"/>
    <w:rsid w:val="00137E7C"/>
    <w:rsid w:val="0028165D"/>
    <w:rsid w:val="002E72EA"/>
    <w:rsid w:val="00333AF6"/>
    <w:rsid w:val="00433AA1"/>
    <w:rsid w:val="004F6E6A"/>
    <w:rsid w:val="0055519C"/>
    <w:rsid w:val="00614E8F"/>
    <w:rsid w:val="006556D6"/>
    <w:rsid w:val="0065744A"/>
    <w:rsid w:val="0067566D"/>
    <w:rsid w:val="0068755D"/>
    <w:rsid w:val="006A1BE3"/>
    <w:rsid w:val="006E72E0"/>
    <w:rsid w:val="007D1F51"/>
    <w:rsid w:val="0084158E"/>
    <w:rsid w:val="00A968A8"/>
    <w:rsid w:val="00C46916"/>
    <w:rsid w:val="00CE0BEB"/>
    <w:rsid w:val="00CE5B19"/>
    <w:rsid w:val="00D645B9"/>
    <w:rsid w:val="00E31940"/>
    <w:rsid w:val="00EE6A0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2C3E7-487E-4539-B414-E754F92E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336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1</cp:revision>
  <cp:lastPrinted>1899-12-31T23:00:00Z</cp:lastPrinted>
  <dcterms:created xsi:type="dcterms:W3CDTF">2014-04-02T16:05:00Z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2014-04-02</vt:lpwstr>
  </property>
  <property fmtid="{D5CDD505-2E9C-101B-9397-08002B2CF9AE}" pid="6" name="DatumIText">
    <vt:lpwstr>den 2 april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191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Genomförande av det ändrade direktivet om varaktigt bosatta tredjelandsmedborgares ställning</vt:lpwstr>
  </property>
  <property fmtid="{D5CDD505-2E9C-101B-9397-08002B2CF9AE}" pid="19" name="SubTyp">
    <vt:lpwstr> </vt:lpwstr>
  </property>
</Properties>
</file>