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1A8811B34F4FFBB776A6C4F12471B2"/>
        </w:placeholder>
        <w:text/>
      </w:sdtPr>
      <w:sdtEndPr/>
      <w:sdtContent>
        <w:p w:rsidRPr="009B062B" w:rsidR="00AF30DD" w:rsidP="000573A5" w:rsidRDefault="00AF30DD" w14:paraId="790A057B" w14:textId="77777777">
          <w:pPr>
            <w:pStyle w:val="Rubrik1"/>
            <w:spacing w:after="300"/>
          </w:pPr>
          <w:r w:rsidRPr="009B062B">
            <w:t>Förslag till riksdagsbeslut</w:t>
          </w:r>
        </w:p>
      </w:sdtContent>
    </w:sdt>
    <w:sdt>
      <w:sdtPr>
        <w:alias w:val="Yrkande 1"/>
        <w:tag w:val="9da5c1e5-3dc6-4b61-9d6a-ec8fd40943aa"/>
        <w:id w:val="-1827820917"/>
        <w:lock w:val="sdtLocked"/>
      </w:sdtPr>
      <w:sdtEndPr/>
      <w:sdtContent>
        <w:p w:rsidR="0054560F" w:rsidRDefault="00FE125A" w14:paraId="790A057C" w14:textId="32064040">
          <w:pPr>
            <w:pStyle w:val="Frslagstext"/>
            <w:numPr>
              <w:ilvl w:val="0"/>
              <w:numId w:val="0"/>
            </w:numPr>
          </w:pPr>
          <w:r>
            <w:t>Riksdagen ställer sig bakom det som anförs i motionen om att se över möjligheterna att implementera de förslag kring reglering av fritidsskoter från Havs- och vattenmyndigheten som formulerades 2013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9F7A00EB494C8B99A90C909EF16424"/>
        </w:placeholder>
        <w:text/>
      </w:sdtPr>
      <w:sdtEndPr/>
      <w:sdtContent>
        <w:p w:rsidRPr="009B062B" w:rsidR="006D79C9" w:rsidP="00333E95" w:rsidRDefault="006D79C9" w14:paraId="790A057D" w14:textId="77777777">
          <w:pPr>
            <w:pStyle w:val="Rubrik1"/>
          </w:pPr>
          <w:r>
            <w:t>Motivering</w:t>
          </w:r>
        </w:p>
      </w:sdtContent>
    </w:sdt>
    <w:p w:rsidRPr="000573A5" w:rsidR="00117492" w:rsidP="000573A5" w:rsidRDefault="00117492" w14:paraId="790A057E" w14:textId="1F32326F">
      <w:pPr>
        <w:pStyle w:val="Normalutanindragellerluft"/>
      </w:pPr>
      <w:r w:rsidRPr="000573A5">
        <w:t>Hastigheterna på sjön blir allt högre. Inte minst med det ökade användandet av vatten</w:t>
      </w:r>
      <w:r w:rsidR="00B366AF">
        <w:softHyphen/>
      </w:r>
      <w:r w:rsidRPr="000573A5">
        <w:t>skotrar som lätt går upp i 70 knop (130</w:t>
      </w:r>
      <w:r w:rsidR="002C7002">
        <w:t> </w:t>
      </w:r>
      <w:r w:rsidRPr="000573A5">
        <w:t>km/</w:t>
      </w:r>
      <w:proofErr w:type="spellStart"/>
      <w:r w:rsidRPr="000573A5">
        <w:t>tim</w:t>
      </w:r>
      <w:proofErr w:type="spellEnd"/>
      <w:r w:rsidRPr="000573A5">
        <w:t>) upplevs situationen som otrygg och störande. Olyckor i samband med framför allt vattenskotrar har ökat på senare år. Många får stå ut med buskörningar och störande bullernivåer. På land hade sådant beteende aldrig accepterats. Där förväntas trafikanter att sköta sig och följa de lagar och regler som finns, utan undantag.</w:t>
      </w:r>
      <w:bookmarkStart w:name="_GoBack" w:id="1"/>
      <w:bookmarkEnd w:id="1"/>
    </w:p>
    <w:p w:rsidR="00117492" w:rsidP="000573A5" w:rsidRDefault="00117492" w14:paraId="790A057F" w14:textId="502761F0">
      <w:r w:rsidRPr="000573A5">
        <w:t xml:space="preserve">I vissa områden är vattenskotrarna helt förbjudna av </w:t>
      </w:r>
      <w:r w:rsidR="002C7002">
        <w:t>l</w:t>
      </w:r>
      <w:r w:rsidRPr="000573A5">
        <w:t xml:space="preserve">änsstyrelsen på grund av skydd för fågellivet, framför allt för rovfåglar och dykänder. Det är välkommet </w:t>
      </w:r>
      <w:r w:rsidR="005D2999">
        <w:t xml:space="preserve">att </w:t>
      </w:r>
      <w:r w:rsidRPr="000573A5">
        <w:t>infra</w:t>
      </w:r>
      <w:r w:rsidR="00B366AF">
        <w:softHyphen/>
      </w:r>
      <w:r w:rsidRPr="000573A5">
        <w:t>strukturministern flaggar för att införa förarbevis utöver den redan beslutade ålders</w:t>
      </w:r>
      <w:r w:rsidR="00B366AF">
        <w:softHyphen/>
      </w:r>
      <w:r w:rsidRPr="000573A5">
        <w:t xml:space="preserve">gränsen. </w:t>
      </w:r>
      <w:r>
        <w:t>Följande formulerades år 2013 av Havs- och vattenmyndigheten som förslag till regeringen:</w:t>
      </w:r>
    </w:p>
    <w:p w:rsidR="00117492" w:rsidP="00B366AF" w:rsidRDefault="00117492" w14:paraId="790A0580" w14:textId="77777777">
      <w:pPr>
        <w:pStyle w:val="ListaLinje"/>
        <w:numPr>
          <w:ilvl w:val="0"/>
          <w:numId w:val="36"/>
        </w:numPr>
        <w:ind w:left="284" w:hanging="284"/>
      </w:pPr>
      <w:r>
        <w:t>att krav på höghastighetsbevis införs för fritidsfartyg som kan uppnå hastigheter om minst 35 knop.</w:t>
      </w:r>
    </w:p>
    <w:p w:rsidR="00117492" w:rsidP="00B366AF" w:rsidRDefault="00117492" w14:paraId="790A0581" w14:textId="3491ED6C">
      <w:pPr>
        <w:pStyle w:val="ListaLinje"/>
        <w:numPr>
          <w:ilvl w:val="0"/>
          <w:numId w:val="36"/>
        </w:numPr>
        <w:ind w:left="284" w:hanging="284"/>
      </w:pPr>
      <w:r>
        <w:t>att krav på behörighetsbevis införs för framförande av fritidsfartyg som kan upp</w:t>
      </w:r>
      <w:r w:rsidR="005D2999">
        <w:t>n</w:t>
      </w:r>
      <w:r>
        <w:t>å en hastighet om minst 15 knop.</w:t>
      </w:r>
    </w:p>
    <w:p w:rsidR="00117492" w:rsidP="00B366AF" w:rsidRDefault="00117492" w14:paraId="790A0582" w14:textId="5D4E0FF0">
      <w:pPr>
        <w:pStyle w:val="ListaLinje"/>
        <w:numPr>
          <w:ilvl w:val="0"/>
          <w:numId w:val="36"/>
        </w:numPr>
        <w:ind w:left="284" w:hanging="284"/>
      </w:pPr>
      <w:r>
        <w:t>att regleringen av det nuvarande skepparintyget ingår i den föreslagna lagen</w:t>
      </w:r>
      <w:r w:rsidR="005D2999">
        <w:t>.</w:t>
      </w:r>
    </w:p>
    <w:p w:rsidR="00117492" w:rsidP="00B366AF" w:rsidRDefault="00117492" w14:paraId="790A0583" w14:textId="16C663E0">
      <w:pPr>
        <w:pStyle w:val="ListaLinje"/>
        <w:numPr>
          <w:ilvl w:val="0"/>
          <w:numId w:val="36"/>
        </w:numPr>
        <w:ind w:left="284" w:hanging="284"/>
      </w:pPr>
      <w:r>
        <w:t>att vattenskoterförordningen upphävs</w:t>
      </w:r>
      <w:r w:rsidR="005D2999">
        <w:t>.</w:t>
      </w:r>
      <w:r>
        <w:t xml:space="preserve"> </w:t>
      </w:r>
    </w:p>
    <w:sdt>
      <w:sdtPr>
        <w:alias w:val="CC_Underskrifter"/>
        <w:tag w:val="CC_Underskrifter"/>
        <w:id w:val="583496634"/>
        <w:lock w:val="sdtContentLocked"/>
        <w:placeholder>
          <w:docPart w:val="7E4AAAEB060E4374B52C14020418F984"/>
        </w:placeholder>
      </w:sdtPr>
      <w:sdtEndPr/>
      <w:sdtContent>
        <w:p w:rsidR="000573A5" w:rsidP="000573A5" w:rsidRDefault="000573A5" w14:paraId="790A0584" w14:textId="77777777"/>
        <w:p w:rsidRPr="008E0FE2" w:rsidR="004801AC" w:rsidP="000573A5" w:rsidRDefault="00B366AF" w14:paraId="790A05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E002EF" w:rsidRDefault="00E002EF" w14:paraId="790A0589" w14:textId="77777777"/>
    <w:sectPr w:rsidR="00E002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A058B" w14:textId="77777777" w:rsidR="00C1508E" w:rsidRDefault="00C1508E" w:rsidP="000C1CAD">
      <w:pPr>
        <w:spacing w:line="240" w:lineRule="auto"/>
      </w:pPr>
      <w:r>
        <w:separator/>
      </w:r>
    </w:p>
  </w:endnote>
  <w:endnote w:type="continuationSeparator" w:id="0">
    <w:p w14:paraId="790A058C" w14:textId="77777777" w:rsidR="00C1508E" w:rsidRDefault="00C15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0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0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059A" w14:textId="77777777" w:rsidR="00262EA3" w:rsidRPr="000573A5" w:rsidRDefault="00262EA3" w:rsidP="00057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A0589" w14:textId="77777777" w:rsidR="00C1508E" w:rsidRDefault="00C1508E" w:rsidP="000C1CAD">
      <w:pPr>
        <w:spacing w:line="240" w:lineRule="auto"/>
      </w:pPr>
      <w:r>
        <w:separator/>
      </w:r>
    </w:p>
  </w:footnote>
  <w:footnote w:type="continuationSeparator" w:id="0">
    <w:p w14:paraId="790A058A" w14:textId="77777777" w:rsidR="00C1508E" w:rsidRDefault="00C150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0A0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A059C" wp14:anchorId="790A0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66AF" w14:paraId="790A059F" w14:textId="77777777">
                          <w:pPr>
                            <w:jc w:val="right"/>
                          </w:pPr>
                          <w:sdt>
                            <w:sdtPr>
                              <w:alias w:val="CC_Noformat_Partikod"/>
                              <w:tag w:val="CC_Noformat_Partikod"/>
                              <w:id w:val="-53464382"/>
                              <w:placeholder>
                                <w:docPart w:val="8F0EF2649CAE4CA18100FEF021C42433"/>
                              </w:placeholder>
                              <w:text/>
                            </w:sdtPr>
                            <w:sdtEndPr/>
                            <w:sdtContent>
                              <w:r w:rsidR="00117492">
                                <w:t>S</w:t>
                              </w:r>
                            </w:sdtContent>
                          </w:sdt>
                          <w:sdt>
                            <w:sdtPr>
                              <w:alias w:val="CC_Noformat_Partinummer"/>
                              <w:tag w:val="CC_Noformat_Partinummer"/>
                              <w:id w:val="-1709555926"/>
                              <w:placeholder>
                                <w:docPart w:val="2674C6F5302041BCB40534B7F30D42D1"/>
                              </w:placeholder>
                              <w:text/>
                            </w:sdtPr>
                            <w:sdtEndPr/>
                            <w:sdtContent>
                              <w:r w:rsidR="00117492">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A05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66AF" w14:paraId="790A059F" w14:textId="77777777">
                    <w:pPr>
                      <w:jc w:val="right"/>
                    </w:pPr>
                    <w:sdt>
                      <w:sdtPr>
                        <w:alias w:val="CC_Noformat_Partikod"/>
                        <w:tag w:val="CC_Noformat_Partikod"/>
                        <w:id w:val="-53464382"/>
                        <w:placeholder>
                          <w:docPart w:val="8F0EF2649CAE4CA18100FEF021C42433"/>
                        </w:placeholder>
                        <w:text/>
                      </w:sdtPr>
                      <w:sdtEndPr/>
                      <w:sdtContent>
                        <w:r w:rsidR="00117492">
                          <w:t>S</w:t>
                        </w:r>
                      </w:sdtContent>
                    </w:sdt>
                    <w:sdt>
                      <w:sdtPr>
                        <w:alias w:val="CC_Noformat_Partinummer"/>
                        <w:tag w:val="CC_Noformat_Partinummer"/>
                        <w:id w:val="-1709555926"/>
                        <w:placeholder>
                          <w:docPart w:val="2674C6F5302041BCB40534B7F30D42D1"/>
                        </w:placeholder>
                        <w:text/>
                      </w:sdtPr>
                      <w:sdtEndPr/>
                      <w:sdtContent>
                        <w:r w:rsidR="00117492">
                          <w:t>1438</w:t>
                        </w:r>
                      </w:sdtContent>
                    </w:sdt>
                  </w:p>
                </w:txbxContent>
              </v:textbox>
              <w10:wrap anchorx="page"/>
            </v:shape>
          </w:pict>
        </mc:Fallback>
      </mc:AlternateContent>
    </w:r>
  </w:p>
  <w:p w:rsidRPr="00293C4F" w:rsidR="00262EA3" w:rsidP="00776B74" w:rsidRDefault="00262EA3" w14:paraId="790A05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0A058F" w14:textId="77777777">
    <w:pPr>
      <w:jc w:val="right"/>
    </w:pPr>
  </w:p>
  <w:p w:rsidR="00262EA3" w:rsidP="00776B74" w:rsidRDefault="00262EA3" w14:paraId="790A05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66AF" w14:paraId="790A05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0A059E" wp14:anchorId="790A0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66AF" w14:paraId="790A05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7492">
          <w:t>S</w:t>
        </w:r>
      </w:sdtContent>
    </w:sdt>
    <w:sdt>
      <w:sdtPr>
        <w:alias w:val="CC_Noformat_Partinummer"/>
        <w:tag w:val="CC_Noformat_Partinummer"/>
        <w:id w:val="-2014525982"/>
        <w:text/>
      </w:sdtPr>
      <w:sdtEndPr/>
      <w:sdtContent>
        <w:r w:rsidR="00117492">
          <w:t>1438</w:t>
        </w:r>
      </w:sdtContent>
    </w:sdt>
  </w:p>
  <w:p w:rsidRPr="008227B3" w:rsidR="00262EA3" w:rsidP="008227B3" w:rsidRDefault="00B366AF" w14:paraId="790A05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66AF" w14:paraId="790A05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:2152</w:t>
        </w:r>
      </w:sdtContent>
    </w:sdt>
  </w:p>
  <w:p w:rsidR="00262EA3" w:rsidP="00E03A3D" w:rsidRDefault="00B366AF" w14:paraId="790A0597" w14:textId="77777777">
    <w:pPr>
      <w:pStyle w:val="Motionr"/>
    </w:pPr>
    <w:sdt>
      <w:sdtPr>
        <w:alias w:val="CC_Noformat_Avtext"/>
        <w:tag w:val="CC_Noformat_Avtext"/>
        <w:id w:val="-2020768203"/>
        <w:lock w:val="sdtContentLocked"/>
        <w15:appearance w15:val="hidden"/>
        <w:text/>
      </w:sdtPr>
      <w:sdtEndPr/>
      <w:sdtContent>
        <w:r>
          <w:t>av Mattias Jonsson och Gunilla Carlsson (båda S)</w:t>
        </w:r>
      </w:sdtContent>
    </w:sdt>
  </w:p>
  <w:sdt>
    <w:sdtPr>
      <w:alias w:val="CC_Noformat_Rubtext"/>
      <w:tag w:val="CC_Noformat_Rubtext"/>
      <w:id w:val="-218060500"/>
      <w:lock w:val="sdtLocked"/>
      <w:text/>
    </w:sdtPr>
    <w:sdtEndPr/>
    <w:sdtContent>
      <w:p w:rsidR="00262EA3" w:rsidP="00283E0F" w:rsidRDefault="00117492" w14:paraId="790A0598" w14:textId="77777777">
        <w:pPr>
          <w:pStyle w:val="FSHRub2"/>
        </w:pPr>
        <w:r>
          <w:t xml:space="preserve">Reglering av fritidsskoter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90A05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F12D7A"/>
    <w:multiLevelType w:val="hybridMultilevel"/>
    <w:tmpl w:val="B720EB16"/>
    <w:lvl w:ilvl="0" w:tplc="2B40BC3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74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A5"/>
    <w:rsid w:val="000577E2"/>
    <w:rsid w:val="0006032F"/>
    <w:rsid w:val="0006039A"/>
    <w:rsid w:val="000603CF"/>
    <w:rsid w:val="0006043F"/>
    <w:rsid w:val="00061E36"/>
    <w:rsid w:val="0006339B"/>
    <w:rsid w:val="000634D9"/>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92"/>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1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02"/>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60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9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0DF"/>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A4"/>
    <w:rsid w:val="00B366A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8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E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2C"/>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5A"/>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0A057A"/>
  <w15:chartTrackingRefBased/>
  <w15:docId w15:val="{6EE3BE13-7977-4AC9-AA33-448FF70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1A8811B34F4FFBB776A6C4F12471B2"/>
        <w:category>
          <w:name w:val="Allmänt"/>
          <w:gallery w:val="placeholder"/>
        </w:category>
        <w:types>
          <w:type w:val="bbPlcHdr"/>
        </w:types>
        <w:behaviors>
          <w:behavior w:val="content"/>
        </w:behaviors>
        <w:guid w:val="{5F1E160F-DE2A-4972-8278-68DEFC374D0E}"/>
      </w:docPartPr>
      <w:docPartBody>
        <w:p w:rsidR="000A75B3" w:rsidRDefault="007A4C8F">
          <w:pPr>
            <w:pStyle w:val="8F1A8811B34F4FFBB776A6C4F12471B2"/>
          </w:pPr>
          <w:r w:rsidRPr="005A0A93">
            <w:rPr>
              <w:rStyle w:val="Platshllartext"/>
            </w:rPr>
            <w:t>Förslag till riksdagsbeslut</w:t>
          </w:r>
        </w:p>
      </w:docPartBody>
    </w:docPart>
    <w:docPart>
      <w:docPartPr>
        <w:name w:val="E39F7A00EB494C8B99A90C909EF16424"/>
        <w:category>
          <w:name w:val="Allmänt"/>
          <w:gallery w:val="placeholder"/>
        </w:category>
        <w:types>
          <w:type w:val="bbPlcHdr"/>
        </w:types>
        <w:behaviors>
          <w:behavior w:val="content"/>
        </w:behaviors>
        <w:guid w:val="{B23357D2-8346-4DAB-8565-2C0F655AD680}"/>
      </w:docPartPr>
      <w:docPartBody>
        <w:p w:rsidR="000A75B3" w:rsidRDefault="007A4C8F">
          <w:pPr>
            <w:pStyle w:val="E39F7A00EB494C8B99A90C909EF16424"/>
          </w:pPr>
          <w:r w:rsidRPr="005A0A93">
            <w:rPr>
              <w:rStyle w:val="Platshllartext"/>
            </w:rPr>
            <w:t>Motivering</w:t>
          </w:r>
        </w:p>
      </w:docPartBody>
    </w:docPart>
    <w:docPart>
      <w:docPartPr>
        <w:name w:val="8F0EF2649CAE4CA18100FEF021C42433"/>
        <w:category>
          <w:name w:val="Allmänt"/>
          <w:gallery w:val="placeholder"/>
        </w:category>
        <w:types>
          <w:type w:val="bbPlcHdr"/>
        </w:types>
        <w:behaviors>
          <w:behavior w:val="content"/>
        </w:behaviors>
        <w:guid w:val="{9994FCFF-F4B5-41D2-9336-E0DE313C4E72}"/>
      </w:docPartPr>
      <w:docPartBody>
        <w:p w:rsidR="000A75B3" w:rsidRDefault="007A4C8F">
          <w:pPr>
            <w:pStyle w:val="8F0EF2649CAE4CA18100FEF021C42433"/>
          </w:pPr>
          <w:r>
            <w:rPr>
              <w:rStyle w:val="Platshllartext"/>
            </w:rPr>
            <w:t xml:space="preserve"> </w:t>
          </w:r>
        </w:p>
      </w:docPartBody>
    </w:docPart>
    <w:docPart>
      <w:docPartPr>
        <w:name w:val="2674C6F5302041BCB40534B7F30D42D1"/>
        <w:category>
          <w:name w:val="Allmänt"/>
          <w:gallery w:val="placeholder"/>
        </w:category>
        <w:types>
          <w:type w:val="bbPlcHdr"/>
        </w:types>
        <w:behaviors>
          <w:behavior w:val="content"/>
        </w:behaviors>
        <w:guid w:val="{6CD0BE14-B3D6-4C82-8E88-39016AA26E05}"/>
      </w:docPartPr>
      <w:docPartBody>
        <w:p w:rsidR="000A75B3" w:rsidRDefault="007A4C8F">
          <w:pPr>
            <w:pStyle w:val="2674C6F5302041BCB40534B7F30D42D1"/>
          </w:pPr>
          <w:r>
            <w:t xml:space="preserve"> </w:t>
          </w:r>
        </w:p>
      </w:docPartBody>
    </w:docPart>
    <w:docPart>
      <w:docPartPr>
        <w:name w:val="7E4AAAEB060E4374B52C14020418F984"/>
        <w:category>
          <w:name w:val="Allmänt"/>
          <w:gallery w:val="placeholder"/>
        </w:category>
        <w:types>
          <w:type w:val="bbPlcHdr"/>
        </w:types>
        <w:behaviors>
          <w:behavior w:val="content"/>
        </w:behaviors>
        <w:guid w:val="{72C62F4F-84F2-47A6-9191-BE371CEAB162}"/>
      </w:docPartPr>
      <w:docPartBody>
        <w:p w:rsidR="006055CB" w:rsidRDefault="00605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8F"/>
    <w:rsid w:val="000A75B3"/>
    <w:rsid w:val="006055CB"/>
    <w:rsid w:val="007A4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A8811B34F4FFBB776A6C4F12471B2">
    <w:name w:val="8F1A8811B34F4FFBB776A6C4F12471B2"/>
  </w:style>
  <w:style w:type="paragraph" w:customStyle="1" w:styleId="2E7EEB3880A3458FA27AC2A803FB603F">
    <w:name w:val="2E7EEB3880A3458FA27AC2A803FB60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3D76D9456741D7A5B3CAED76F77BC2">
    <w:name w:val="383D76D9456741D7A5B3CAED76F77BC2"/>
  </w:style>
  <w:style w:type="paragraph" w:customStyle="1" w:styleId="E39F7A00EB494C8B99A90C909EF16424">
    <w:name w:val="E39F7A00EB494C8B99A90C909EF16424"/>
  </w:style>
  <w:style w:type="paragraph" w:customStyle="1" w:styleId="173611842F584DD9A843A8C92DC4F133">
    <w:name w:val="173611842F584DD9A843A8C92DC4F133"/>
  </w:style>
  <w:style w:type="paragraph" w:customStyle="1" w:styleId="3F02AE2EBE3C444EB0EBE395CAEB3614">
    <w:name w:val="3F02AE2EBE3C444EB0EBE395CAEB3614"/>
  </w:style>
  <w:style w:type="paragraph" w:customStyle="1" w:styleId="8F0EF2649CAE4CA18100FEF021C42433">
    <w:name w:val="8F0EF2649CAE4CA18100FEF021C42433"/>
  </w:style>
  <w:style w:type="paragraph" w:customStyle="1" w:styleId="2674C6F5302041BCB40534B7F30D42D1">
    <w:name w:val="2674C6F5302041BCB40534B7F30D4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E32EB-26C0-433B-A28E-74BDA0B1A140}"/>
</file>

<file path=customXml/itemProps2.xml><?xml version="1.0" encoding="utf-8"?>
<ds:datastoreItem xmlns:ds="http://schemas.openxmlformats.org/officeDocument/2006/customXml" ds:itemID="{1812520E-3229-44EE-8C7C-5467F7DA10F8}"/>
</file>

<file path=customXml/itemProps3.xml><?xml version="1.0" encoding="utf-8"?>
<ds:datastoreItem xmlns:ds="http://schemas.openxmlformats.org/officeDocument/2006/customXml" ds:itemID="{20DFB08E-4594-439E-83D5-CE47031BB5A8}"/>
</file>

<file path=docProps/app.xml><?xml version="1.0" encoding="utf-8"?>
<Properties xmlns="http://schemas.openxmlformats.org/officeDocument/2006/extended-properties" xmlns:vt="http://schemas.openxmlformats.org/officeDocument/2006/docPropsVTypes">
  <Template>Normal</Template>
  <TotalTime>14</TotalTime>
  <Pages>2</Pages>
  <Words>217</Words>
  <Characters>1255</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S1438 Reglering av fritidsskoter</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